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2625"/>
        <w:gridCol w:w="68"/>
        <w:gridCol w:w="1276"/>
        <w:gridCol w:w="567"/>
        <w:gridCol w:w="568"/>
        <w:gridCol w:w="2689"/>
      </w:tblGrid>
      <w:tr w:rsidR="000954A9" w:rsidRPr="00132F4F" w14:paraId="18EC2773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349A94C" w14:textId="77777777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No. </w:t>
            </w:r>
            <w:r w:rsidRPr="00DA6685">
              <w:rPr>
                <w:rFonts w:ascii="Calibri" w:eastAsia="Times New Roman" w:hAnsi="Calibri" w:cs="Times New Roman"/>
                <w:b/>
                <w:bCs/>
                <w:sz w:val="32"/>
                <w:szCs w:val="20"/>
                <w:lang w:eastAsia="es-CO"/>
              </w:rPr>
              <w:t>1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VINCULACIÓN COMO ESTIMULO A ESTUDIANTES</w:t>
            </w:r>
          </w:p>
          <w:p w14:paraId="75DA0D7B" w14:textId="77777777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</w:p>
          <w:p w14:paraId="6BF0CF07" w14:textId="01FB95EC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INV_DER_3156</w:t>
            </w:r>
          </w:p>
          <w:p w14:paraId="1F0B8B4F" w14:textId="2BB342FF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Las medidas de no repetición en las decisiones de los órganos de protección de Derechos Humanos en los países Latinoamericanos que han tenido Comisiones de la Verdad.</w:t>
            </w:r>
          </w:p>
        </w:tc>
      </w:tr>
      <w:tr w:rsidR="000954A9" w:rsidRPr="00132F4F" w14:paraId="1A7A2366" w14:textId="77777777" w:rsidTr="00F865E9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6B220C6" w14:textId="77777777" w:rsidR="000954A9" w:rsidRPr="00132F4F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01608" w14:textId="77777777" w:rsidR="000954A9" w:rsidRPr="00132F4F" w:rsidRDefault="00717695" w:rsidP="002C23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</w:t>
            </w:r>
            <w:r w:rsidR="0078746C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de 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Pregrado</w:t>
            </w:r>
            <w:r w:rsidR="00EF5F5F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132F4F" w14:paraId="319515DE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5AACC882" w14:textId="77777777" w:rsidR="00A50A05" w:rsidRPr="00132F4F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F865E9" w:rsidRPr="00132F4F" w14:paraId="7C5EB607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74BC0B" w14:textId="2AE13BF8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UMNG con buen desempeño académico, preferiblemente con experiencia en participación en semilleros de investigación (requisito no excluyente) y gusto por el derecho 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público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F865E9" w:rsidRPr="00132F4F" w14:paraId="615F37CA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587A280C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865E9" w:rsidRPr="00132F4F" w14:paraId="16A3D254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ECFB17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 de la UMNG y haber cursado el 50% del programa académico actual.</w:t>
            </w:r>
          </w:p>
          <w:p w14:paraId="0669574F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Promedio General Acumulado (PGA) superior a 3.6</w:t>
            </w:r>
          </w:p>
          <w:p w14:paraId="12471CC9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14:paraId="4D280F81" w14:textId="643FB9EC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</w:t>
            </w:r>
            <w:r w:rsidR="00864A13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Investigación, participante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contratista).</w:t>
            </w:r>
          </w:p>
          <w:p w14:paraId="1F8D2653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a otorgar corresponde a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: $ 2.484.348 por 6 meses de actividades.</w:t>
            </w:r>
          </w:p>
          <w:p w14:paraId="155006C6" w14:textId="7335BEEF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Manifestación escrita indicando el compromiso de trabajar en la línea de investigación</w:t>
            </w:r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(Derecho Internacional, Derechos Humanos y Derecho Internacional Humanitario)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bajo la dirección del investigador principal (Román Francisco Téllez Navarro) y/o de</w:t>
            </w:r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l</w:t>
            </w:r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os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coinvestigador</w:t>
            </w:r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es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(Jacqueline Blanco </w:t>
            </w:r>
            <w:proofErr w:type="spellStart"/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Blanco</w:t>
            </w:r>
            <w:proofErr w:type="spellEnd"/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y Andrés González Serrano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) con una disponibilidad de 6 horas a la semana, avalada por la Dirección del Programa y la Decanatura.  </w:t>
            </w:r>
          </w:p>
          <w:p w14:paraId="3A208A1C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  <w:p w14:paraId="0D5F2626" w14:textId="46F09BEB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Un escrito de máximo 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cuartillas en las que manifieste: a. las razones por las cuales desea ser auxiliar de investigación de pregrado, y; b. sustente su conocimiento acerca de 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Justicia Transicional.</w:t>
            </w:r>
          </w:p>
          <w:p w14:paraId="6512A07D" w14:textId="0ADA5D33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Presentación de entrevista con el líder del proyecto.</w:t>
            </w:r>
          </w:p>
        </w:tc>
      </w:tr>
      <w:tr w:rsidR="00882649" w:rsidRPr="00132F4F" w14:paraId="1A191200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25C88EC0" w14:textId="77777777" w:rsidR="00882649" w:rsidRPr="00132F4F" w:rsidRDefault="00882649" w:rsidP="00882649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4. ESTÍMULO ECONÓMICO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(El establecido en la Resolución 1811 de 25 de mayo de 2018).</w:t>
            </w:r>
          </w:p>
        </w:tc>
      </w:tr>
      <w:tr w:rsidR="00F865E9" w:rsidRPr="00132F4F" w14:paraId="4232A15E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4ED450F5" w14:textId="58657988" w:rsidR="00F865E9" w:rsidRPr="00132F4F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auxiliares de investigación se beneficiarán de un estímulo económico, el cual corresponde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 un máximo de 3 SMLM vigencia 2019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** ($2.484.348), los cuales se reconocerán a la finalización de los seis meses de formación.</w:t>
            </w:r>
          </w:p>
        </w:tc>
      </w:tr>
      <w:tr w:rsidR="00F865E9" w:rsidRPr="00132F4F" w14:paraId="6D6933B3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B656F3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 FORMACIÓN ACADÉMICA</w:t>
            </w:r>
          </w:p>
        </w:tc>
      </w:tr>
      <w:tr w:rsidR="00F865E9" w:rsidRPr="00132F4F" w14:paraId="79F83143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513C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66AB2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5A23E52E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C842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D5BA0" w14:textId="77777777" w:rsidR="00F865E9" w:rsidRPr="00132F4F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0E62F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B89D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</w:tr>
      <w:tr w:rsidR="00F865E9" w:rsidRPr="00132F4F" w14:paraId="7B2D6EBD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B1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C71FB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3BE5DB95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5096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641B6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3DE4D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3FB20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4F0E84EB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7C25BE9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6. EXPERIENCIA LABORAL Y/O PROFESIONAL (en caso de que aplique)</w:t>
            </w:r>
          </w:p>
        </w:tc>
      </w:tr>
      <w:tr w:rsidR="00F865E9" w:rsidRPr="00132F4F" w14:paraId="6A505AFF" w14:textId="77777777" w:rsidTr="00F865E9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E1D2F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678290E7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FDDF70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14:paraId="24718649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323953A5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5C4AB276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8AD4AAF" w14:textId="77777777" w:rsidR="00F865E9" w:rsidRPr="00132F4F" w:rsidRDefault="00F865E9" w:rsidP="00C42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6B16F20A" w14:textId="77777777" w:rsidR="00F865E9" w:rsidRPr="00132F4F" w:rsidRDefault="00F865E9" w:rsidP="00C42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F865E9" w:rsidRPr="00132F4F" w14:paraId="24843004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FE219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19D6C" w14:textId="735CE2E4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0DE85" w14:textId="193EFA18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58D8C" w14:textId="34B0FD93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F865E9" w:rsidRPr="00132F4F" w14:paraId="5D904039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2E277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6E758" w14:textId="75359874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5D50A" w14:textId="39E57A39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AB1B5" w14:textId="18833C4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</w:p>
        </w:tc>
      </w:tr>
      <w:tr w:rsidR="00F865E9" w:rsidRPr="00132F4F" w14:paraId="7C9330F8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CB1E3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10983" w14:textId="76363202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Trasparencia: 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6BB57" w14:textId="691BB85E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DAD6E" w14:textId="5DFE05B2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F865E9" w:rsidRPr="00132F4F" w14:paraId="5B34B947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CA9C65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EA3BC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Crítico: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C435B" w14:textId="0FCFF59A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problemas: 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0CEA7" w14:textId="752D5733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Investigación: </w:t>
            </w:r>
          </w:p>
        </w:tc>
      </w:tr>
      <w:tr w:rsidR="00F865E9" w:rsidRPr="00132F4F" w14:paraId="085425E7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4C61E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120E7" w14:textId="56579598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7F3A4" w14:textId="7912D6BC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trámite: 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ABD7D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</w:t>
            </w:r>
          </w:p>
        </w:tc>
      </w:tr>
      <w:tr w:rsidR="00F865E9" w:rsidRPr="00132F4F" w14:paraId="72C4BD45" w14:textId="77777777" w:rsidTr="00F865E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1F3EB8F5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4A55A7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995816" w:rsidRPr="00132F4F" w14:paraId="44464836" w14:textId="77777777" w:rsidTr="00995816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FAB9E5" w14:textId="331F38F2" w:rsidR="00995816" w:rsidRDefault="00995816" w:rsidP="009958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Tema a investigar:</w:t>
            </w:r>
          </w:p>
          <w:p w14:paraId="4FD85BFA" w14:textId="77777777" w:rsidR="00E069FA" w:rsidRPr="00132F4F" w:rsidRDefault="00E069FA" w:rsidP="009958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15BA3E17" w14:textId="46B6CA52" w:rsidR="00995816" w:rsidRPr="00132F4F" w:rsidRDefault="00995816" w:rsidP="00995816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La Justicia Transicional en el desarrollo de la Ley 975 de 2005.</w:t>
            </w:r>
          </w:p>
          <w:p w14:paraId="13371C53" w14:textId="0CA22D32" w:rsidR="00995816" w:rsidRPr="00132F4F" w:rsidRDefault="00995816" w:rsidP="00EC30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D1CC2" w:rsidRPr="00132F4F" w14:paraId="41018FF0" w14:textId="77777777" w:rsidTr="00F865E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9E013F" w14:textId="63F964EF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Elaboración de bibliografía y estado del arte acerca del tema: </w:t>
            </w: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71060B" w14:textId="7A6E33EC" w:rsidR="006D1CC2" w:rsidRPr="00132F4F" w:rsidRDefault="00DA6685" w:rsidP="00DA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6 meses (marzo a septiembre) </w:t>
            </w:r>
          </w:p>
        </w:tc>
      </w:tr>
      <w:tr w:rsidR="006D1CC2" w:rsidRPr="00132F4F" w14:paraId="1425B253" w14:textId="77777777" w:rsidTr="00EE1CC8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D6B41B" w14:textId="70825C9B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Elaboración marco teórico acerca del tema: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C84C58" w14:textId="7E38BA60" w:rsidR="006D1CC2" w:rsidRPr="00132F4F" w:rsidRDefault="00DA6685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6D1CC2" w:rsidRPr="00132F4F" w14:paraId="2327E885" w14:textId="77777777" w:rsidTr="00EE1CC8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9726A8" w14:textId="0B47CB53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</w:t>
            </w:r>
            <w:r w:rsidR="00864A13"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laboración documento escrito (7 a 1</w:t>
            </w: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0 págs.), revisiones y correcciones</w:t>
            </w:r>
            <w:r w:rsidR="00DA668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B2BDCB" w14:textId="44438C99" w:rsidR="006D1CC2" w:rsidRPr="00132F4F" w:rsidRDefault="00DA6685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6D1CC2" w:rsidRPr="00132F4F" w14:paraId="72FE6565" w14:textId="77777777" w:rsidTr="00F865E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8CD0BF" w14:textId="05539564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Participar en las actividades de investigación planteadas en la metodología del proyecto que los vincula, con posibilidad de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participar como colaborador o coautor de los productos de investigación que de allí se deriven según sea su contribución, así como la postulación y</w:t>
            </w:r>
            <w:r w:rsidR="00864A13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/o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desarrollo de Proyectos de Iniciación Científica - PIC.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C2B279" w14:textId="1911BFC6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6 meses (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marzo a septiembre) </w:t>
            </w:r>
          </w:p>
          <w:p w14:paraId="7A45BBBF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60408EE3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4D312FAA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E75321" w:rsidRPr="00132F4F" w14:paraId="3AC6A3C5" w14:textId="77777777" w:rsidTr="005F7B8B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2E0491" w14:textId="77777777" w:rsidR="00E75321" w:rsidRPr="00132F4F" w:rsidRDefault="00E75321" w:rsidP="00E753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Asistir a reuniones del grupo de investigación y presentar informes de avance acorde al plan de formación establecido con 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C71F4BB" w14:textId="3EDB21A8" w:rsidR="00E75321" w:rsidRPr="00132F4F" w:rsidRDefault="00E75321" w:rsidP="00E7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E75321" w:rsidRPr="00132F4F" w14:paraId="55266ED4" w14:textId="77777777" w:rsidTr="005F7B8B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10280D" w14:textId="77777777" w:rsidR="00E75321" w:rsidRPr="00132F4F" w:rsidRDefault="00E75321" w:rsidP="00E753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los cursos de formación o actividades destinadas a fortalecer sus competencias 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DD76E2" w14:textId="59F979F6" w:rsidR="00E75321" w:rsidRPr="00132F4F" w:rsidRDefault="00E75321" w:rsidP="00E7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F865E9" w:rsidRPr="00132F4F" w14:paraId="660E492B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7693BB" w14:textId="77777777" w:rsidR="00F865E9" w:rsidRPr="00132F4F" w:rsidRDefault="00F865E9" w:rsidP="00C428AB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 PROCEDIMIENTO CONVOCATORIA</w:t>
            </w:r>
          </w:p>
        </w:tc>
      </w:tr>
      <w:tr w:rsidR="006D1CC2" w:rsidRPr="00132F4F" w14:paraId="027B53F6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E776" w14:textId="4DFDFF6A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la convocatoria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88D5" w14:textId="326175D7" w:rsidR="006D1CC2" w:rsidRPr="00132F4F" w:rsidRDefault="00E75321" w:rsidP="00E7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8 de febrero 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2021</w:t>
            </w:r>
          </w:p>
        </w:tc>
      </w:tr>
      <w:tr w:rsidR="006D1CC2" w:rsidRPr="00132F4F" w14:paraId="2C2EED87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AC27" w14:textId="6BC54F35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Entrega de documentación***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3F51" w14:textId="2B212DB0" w:rsidR="006D1CC2" w:rsidRPr="00132F4F" w:rsidRDefault="006D1CC2" w:rsidP="00E7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Del </w:t>
            </w:r>
            <w:r w:rsidR="00E75321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8</w:t>
            </w: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al </w:t>
            </w:r>
            <w:r w:rsidR="00E75321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12</w:t>
            </w: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febrero de 2021 hasta las 12:00 </w:t>
            </w:r>
            <w:proofErr w:type="spellStart"/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p.m</w:t>
            </w:r>
            <w:proofErr w:type="spellEnd"/>
          </w:p>
        </w:tc>
      </w:tr>
      <w:tr w:rsidR="006D1CC2" w:rsidRPr="00132F4F" w14:paraId="221C30D2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2B7D" w14:textId="1689F467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Verificación de la Documentación registrada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00CEA" w14:textId="269A76AA" w:rsidR="006D1CC2" w:rsidRPr="00132F4F" w:rsidRDefault="00E75321" w:rsidP="00E7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15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y </w:t>
            </w: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16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febrero de 2021</w:t>
            </w:r>
          </w:p>
        </w:tc>
      </w:tr>
      <w:tr w:rsidR="006D1CC2" w:rsidRPr="00132F4F" w14:paraId="0483329F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3907" w14:textId="1C3C64C2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Entrevistas con el equipo de investigación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074F1" w14:textId="2D778924" w:rsidR="006D1CC2" w:rsidRPr="00132F4F" w:rsidRDefault="00E75321" w:rsidP="00E7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17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febrero de 2021</w:t>
            </w:r>
          </w:p>
        </w:tc>
      </w:tr>
      <w:tr w:rsidR="006D1CC2" w:rsidRPr="00132F4F" w14:paraId="5F4B0A39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AA87" w14:textId="446105CC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resultados (admitido)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C665" w14:textId="001929D5" w:rsidR="006D1CC2" w:rsidRPr="00132F4F" w:rsidRDefault="00E75321" w:rsidP="00E7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19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febrero de 2021</w:t>
            </w:r>
          </w:p>
        </w:tc>
      </w:tr>
      <w:tr w:rsidR="00F865E9" w:rsidRPr="00132F4F" w14:paraId="50A3D125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5CD41E86" w14:textId="26938D94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9. DOCUMENTACIÓN (REQUISITOS DE ENTREGA)</w:t>
            </w:r>
          </w:p>
        </w:tc>
      </w:tr>
      <w:tr w:rsidR="00F865E9" w:rsidRPr="00132F4F" w14:paraId="11356980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9B69CF" w14:textId="20F37B73" w:rsidR="00F865E9" w:rsidRPr="00132F4F" w:rsidRDefault="00F865E9" w:rsidP="00F865E9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 entregarse completos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por medio de correo electrónico</w:t>
            </w:r>
            <w:r w:rsidR="00D15F77" w:rsidRPr="00132F4F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***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bajo el asunto </w:t>
            </w:r>
            <w:proofErr w:type="spellStart"/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Convocatoria_Auxiliares</w:t>
            </w:r>
            <w:proofErr w:type="spellEnd"/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Investigación_Pregrado_</w:t>
            </w:r>
            <w:r w:rsidR="00D15F77" w:rsidRPr="00DA668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31</w:t>
            </w:r>
            <w:r w:rsidR="006D1CC2" w:rsidRPr="00DA668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56</w:t>
            </w:r>
            <w:r w:rsidR="00D15F77" w:rsidRPr="00DA668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_</w:t>
            </w:r>
            <w:r w:rsidR="006D1CC2" w:rsidRPr="00DA668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1</w:t>
            </w:r>
            <w:r w:rsidR="00D15F77" w:rsidRPr="00DA668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="00D15F77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el cual se indique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sus datos de contacto (nombre,</w:t>
            </w:r>
            <w:r w:rsidR="00D15F77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cédula, código y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correo electrónico): </w:t>
            </w:r>
          </w:p>
          <w:p w14:paraId="71AAB301" w14:textId="34DAEE54" w:rsidR="00D15F77" w:rsidRPr="00132F4F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 estudios expedida por la División de Registro Académico de la Universidad Militar Nueva Granada o constancia de la Dirección del Programa, que indique la calidad de estudiante activo, con el 50% del programa académico actual cursado.</w:t>
            </w:r>
          </w:p>
          <w:p w14:paraId="6036FD38" w14:textId="28EDCDD7" w:rsidR="00F865E9" w:rsidRPr="00132F4F" w:rsidRDefault="00F865E9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presentación del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(la)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candidato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la que manifieste el compromiso de trabajar en la línea de investigación 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(Derecho Internacional, Derechos Humanos y Derecho Internacional Humanitario)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del proyecto bajo la dirección del investigador principal, </w:t>
            </w:r>
            <w:r w:rsidR="006D1CC2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Román Francisco Téllez Navarro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y/o de</w:t>
            </w:r>
            <w:r w:rsidR="006D1CC2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l</w:t>
            </w:r>
            <w:r w:rsidR="00E75321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os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coinvestigador</w:t>
            </w:r>
            <w:r w:rsidR="00E75321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es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: </w:t>
            </w:r>
            <w:r w:rsidR="006D1CC2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Jacqueline Blanco </w:t>
            </w:r>
            <w:proofErr w:type="spellStart"/>
            <w:r w:rsidR="006D1CC2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Blanco</w:t>
            </w:r>
            <w:proofErr w:type="spellEnd"/>
            <w:r w:rsidR="00E75321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y Andrés González Serrano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con una disponibilidad de 6 horas a la semana, avalada por la Dirección del Programa y la Decanatura. </w:t>
            </w:r>
          </w:p>
          <w:p w14:paraId="389D3113" w14:textId="3E1945AE" w:rsidR="00F865E9" w:rsidRPr="00132F4F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autodeclaración, indicando no estar vinculado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 otro proyecto de investigación de la Universidad Militar Nueva Granada.</w:t>
            </w:r>
            <w:r w:rsidR="00F865E9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524F9939" w14:textId="77777777" w:rsidR="00D15F77" w:rsidRPr="00132F4F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estudios expedida por la División de Registro Académico de la Universidad Militar Nueva Granada, que indique el promedio general acumulado PGA del pregrado igual o superior a </w:t>
            </w:r>
            <w:proofErr w:type="gramStart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tres punto</w:t>
            </w:r>
            <w:proofErr w:type="gramEnd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seis (3.6).  </w:t>
            </w:r>
          </w:p>
          <w:p w14:paraId="52859D58" w14:textId="5A1FD45D" w:rsidR="00F865E9" w:rsidRPr="00132F4F" w:rsidRDefault="00F865E9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 y del carnet estudiantil al 150%.</w:t>
            </w:r>
            <w:r w:rsidRPr="00132F4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  <w:p w14:paraId="29F9402D" w14:textId="6A92EB8A" w:rsidR="006D1CC2" w:rsidRPr="00132F4F" w:rsidRDefault="006D1CC2" w:rsidP="006D1C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2 cuartillas en los que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: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a. Manifieste las razones por las cuales desea ser auxiliar de investigación de pregrado, y; b. Sustente su conocimiento acerca de la Justicia Transicional.</w:t>
            </w:r>
          </w:p>
          <w:p w14:paraId="17040B62" w14:textId="66244643" w:rsidR="006D1CC2" w:rsidRPr="00132F4F" w:rsidRDefault="00F865E9" w:rsidP="006D1C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 w:rsidRPr="00132F4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F865E9" w:rsidRPr="00132F4F" w14:paraId="784E45C0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91CFE22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EVALUACIÓN</w:t>
            </w:r>
          </w:p>
        </w:tc>
      </w:tr>
      <w:tr w:rsidR="00F865E9" w:rsidRPr="00132F4F" w14:paraId="7337FE86" w14:textId="77777777" w:rsidTr="00F865E9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DD6CA10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412B6A1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CF5313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56D7541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865E9" w:rsidRPr="00132F4F" w14:paraId="72E15AC4" w14:textId="77777777" w:rsidTr="00F865E9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2C588F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4E45C9" w14:textId="6D60E793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(la)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candidato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/a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BD7EFB6" w14:textId="560C697C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postulación deberá contener TODOS los documentos exigidos en la convocatoria, especialmente los establecidos en las Resoluciones 1811 de 2018 y 0203 de 2020 y los demás establecidos en la convocatoria.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13DBBA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56A7323C" w14:textId="77777777" w:rsidTr="00F865E9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63F622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E64399" w14:textId="35A4CB2B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Perfil del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candidato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/a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57BC4F33" w14:textId="36343FBD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El(la) candidato(a)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3732D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000CCC21" w14:textId="77777777" w:rsidTr="00F865E9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3EFBA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48A63B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5C1E159A" w14:textId="45C98F97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2F8BA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3CCDE503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05FFAE49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6D1CC2" w:rsidRPr="00132F4F" w14:paraId="0221A76F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D777F4" w14:textId="54138B65" w:rsidR="006D1CC2" w:rsidRPr="00132F4F" w:rsidRDefault="006D1CC2" w:rsidP="006D1C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Mejor promedio académico, superior al 3,6 exigido.</w:t>
            </w:r>
          </w:p>
        </w:tc>
      </w:tr>
      <w:tr w:rsidR="006D1CC2" w:rsidRPr="00132F4F" w14:paraId="6A570A9B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020EDFE" w14:textId="43B3A877" w:rsidR="006D1CC2" w:rsidRPr="00132F4F" w:rsidRDefault="006D1CC2" w:rsidP="006D1C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Mejor promedio ponderado en las asignaturas Teoría del Estado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Teoría Constitucional, Historia Constitucional, Derecho Constitucional Colombia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opcional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si se ha cursado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Derecho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Internacional de los Derechos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Humanos y/o Teoría de los Derechos Humanos.     </w:t>
            </w:r>
          </w:p>
        </w:tc>
      </w:tr>
      <w:tr w:rsidR="00F865E9" w:rsidRPr="000954A9" w14:paraId="6BBD8BC7" w14:textId="77777777" w:rsidTr="00F865E9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83ECB4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Notas. </w:t>
            </w:r>
          </w:p>
          <w:p w14:paraId="0C093D03" w14:textId="1AD65E99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 El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(la)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aspirante seleccionado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deberá ser estudiante activo en el programa académico en el momento de la expedición de la 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solución que le otorga la calidad de Auxiliar de Investigación y en el momento del reconocimiento (desembolso) del estímulo económico. </w:t>
            </w:r>
          </w:p>
          <w:p w14:paraId="597643E0" w14:textId="77777777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SMMLV a valor del año 2019. </w:t>
            </w:r>
          </w:p>
          <w:p w14:paraId="2916D386" w14:textId="5117796A" w:rsidR="006D1CC2" w:rsidRPr="000954A9" w:rsidRDefault="00F865E9" w:rsidP="00E94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 w:history="1">
              <w:r w:rsidR="00F2703A" w:rsidRPr="00132F4F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cinv.derecho@unimilitar.edu.co</w:t>
              </w:r>
            </w:hyperlink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; y a 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Román Téllez Navarro 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(investigador Principal 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–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hyperlink r:id="rId8" w:history="1">
              <w:r w:rsidR="006D1CC2" w:rsidRPr="00132F4F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roman.tellez@unimilitar.edu.co</w:t>
              </w:r>
            </w:hyperlink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)</w:t>
            </w:r>
            <w:r w:rsidR="00F2703A" w:rsidRPr="00F2703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 </w:t>
            </w:r>
          </w:p>
        </w:tc>
      </w:tr>
    </w:tbl>
    <w:p w14:paraId="61A831CD" w14:textId="77777777" w:rsidR="00B83B7D" w:rsidRPr="00D618A1" w:rsidRDefault="00B83B7D" w:rsidP="00F865E9">
      <w:pPr>
        <w:tabs>
          <w:tab w:val="left" w:pos="4500"/>
        </w:tabs>
      </w:pPr>
      <w:r>
        <w:tab/>
      </w:r>
    </w:p>
    <w:sectPr w:rsidR="00B83B7D" w:rsidRPr="00D618A1" w:rsidSect="00F865E9">
      <w:headerReference w:type="default" r:id="rId9"/>
      <w:pgSz w:w="12240" w:h="15840"/>
      <w:pgMar w:top="1285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58916" w14:textId="77777777" w:rsidR="00CE711A" w:rsidRDefault="00CE711A" w:rsidP="00B83B7D">
      <w:pPr>
        <w:spacing w:after="0" w:line="240" w:lineRule="auto"/>
      </w:pPr>
      <w:r>
        <w:separator/>
      </w:r>
    </w:p>
  </w:endnote>
  <w:endnote w:type="continuationSeparator" w:id="0">
    <w:p w14:paraId="2AD3B295" w14:textId="77777777" w:rsidR="00CE711A" w:rsidRDefault="00CE711A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19775" w14:textId="77777777" w:rsidR="00CE711A" w:rsidRDefault="00CE711A" w:rsidP="00B83B7D">
      <w:pPr>
        <w:spacing w:after="0" w:line="240" w:lineRule="auto"/>
      </w:pPr>
      <w:r>
        <w:separator/>
      </w:r>
    </w:p>
  </w:footnote>
  <w:footnote w:type="continuationSeparator" w:id="0">
    <w:p w14:paraId="7D09426F" w14:textId="77777777" w:rsidR="00CE711A" w:rsidRDefault="00CE711A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FACA" w14:textId="77777777" w:rsidR="005047AF" w:rsidRDefault="005047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DAF8A53" wp14:editId="325A688C">
          <wp:simplePos x="0" y="0"/>
          <wp:positionH relativeFrom="margin">
            <wp:posOffset>-473710</wp:posOffset>
          </wp:positionH>
          <wp:positionV relativeFrom="paragraph">
            <wp:posOffset>-449580</wp:posOffset>
          </wp:positionV>
          <wp:extent cx="7667625" cy="790575"/>
          <wp:effectExtent l="0" t="0" r="9525" b="9525"/>
          <wp:wrapThrough wrapText="bothSides">
            <wp:wrapPolygon edited="0">
              <wp:start x="0" y="0"/>
              <wp:lineTo x="0" y="21340"/>
              <wp:lineTo x="21573" y="21340"/>
              <wp:lineTo x="2157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67180"/>
    <w:multiLevelType w:val="hybridMultilevel"/>
    <w:tmpl w:val="ACCE0DBC"/>
    <w:lvl w:ilvl="0" w:tplc="D9BC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1403"/>
    <w:rsid w:val="00014247"/>
    <w:rsid w:val="00014EF8"/>
    <w:rsid w:val="0001729E"/>
    <w:rsid w:val="00023AD7"/>
    <w:rsid w:val="0002779E"/>
    <w:rsid w:val="00051974"/>
    <w:rsid w:val="0005203B"/>
    <w:rsid w:val="00054CF9"/>
    <w:rsid w:val="00067929"/>
    <w:rsid w:val="000954A9"/>
    <w:rsid w:val="00097F53"/>
    <w:rsid w:val="000C420E"/>
    <w:rsid w:val="000D0CB5"/>
    <w:rsid w:val="000D3A7B"/>
    <w:rsid w:val="000E12FF"/>
    <w:rsid w:val="000E3A86"/>
    <w:rsid w:val="001213E1"/>
    <w:rsid w:val="001266AE"/>
    <w:rsid w:val="00127961"/>
    <w:rsid w:val="00132F4F"/>
    <w:rsid w:val="00146C27"/>
    <w:rsid w:val="001701A8"/>
    <w:rsid w:val="001705BD"/>
    <w:rsid w:val="00182D05"/>
    <w:rsid w:val="0019463E"/>
    <w:rsid w:val="001B6BB4"/>
    <w:rsid w:val="001B700B"/>
    <w:rsid w:val="001C0637"/>
    <w:rsid w:val="001F3307"/>
    <w:rsid w:val="002122ED"/>
    <w:rsid w:val="00230DFC"/>
    <w:rsid w:val="002436B3"/>
    <w:rsid w:val="002536B7"/>
    <w:rsid w:val="0028082A"/>
    <w:rsid w:val="00286E06"/>
    <w:rsid w:val="002A274D"/>
    <w:rsid w:val="002A2B90"/>
    <w:rsid w:val="002B2E44"/>
    <w:rsid w:val="002B53F6"/>
    <w:rsid w:val="002C2300"/>
    <w:rsid w:val="002D0A1C"/>
    <w:rsid w:val="002D6443"/>
    <w:rsid w:val="0032218B"/>
    <w:rsid w:val="00345744"/>
    <w:rsid w:val="00364E0A"/>
    <w:rsid w:val="00390344"/>
    <w:rsid w:val="003B0AD5"/>
    <w:rsid w:val="003C4D14"/>
    <w:rsid w:val="003F423B"/>
    <w:rsid w:val="00405D2D"/>
    <w:rsid w:val="00410B23"/>
    <w:rsid w:val="00445AA1"/>
    <w:rsid w:val="004619DA"/>
    <w:rsid w:val="004A0DCC"/>
    <w:rsid w:val="004C3918"/>
    <w:rsid w:val="005047AF"/>
    <w:rsid w:val="00531139"/>
    <w:rsid w:val="005372F3"/>
    <w:rsid w:val="005539CB"/>
    <w:rsid w:val="00553E6C"/>
    <w:rsid w:val="0056303C"/>
    <w:rsid w:val="005A1A55"/>
    <w:rsid w:val="006120BB"/>
    <w:rsid w:val="00614AE2"/>
    <w:rsid w:val="00634143"/>
    <w:rsid w:val="00637B96"/>
    <w:rsid w:val="00651BED"/>
    <w:rsid w:val="00653852"/>
    <w:rsid w:val="00681B57"/>
    <w:rsid w:val="006A22AB"/>
    <w:rsid w:val="006C1E6A"/>
    <w:rsid w:val="006D1CC2"/>
    <w:rsid w:val="006F0EBB"/>
    <w:rsid w:val="006F473F"/>
    <w:rsid w:val="00717695"/>
    <w:rsid w:val="00730512"/>
    <w:rsid w:val="0078746C"/>
    <w:rsid w:val="007C18CC"/>
    <w:rsid w:val="007D5A1E"/>
    <w:rsid w:val="007F61E3"/>
    <w:rsid w:val="00816F3E"/>
    <w:rsid w:val="00864A13"/>
    <w:rsid w:val="00874491"/>
    <w:rsid w:val="00875486"/>
    <w:rsid w:val="008754BF"/>
    <w:rsid w:val="00882649"/>
    <w:rsid w:val="00891C38"/>
    <w:rsid w:val="008968C5"/>
    <w:rsid w:val="008A7859"/>
    <w:rsid w:val="008A7E65"/>
    <w:rsid w:val="008B44A5"/>
    <w:rsid w:val="008D1DAE"/>
    <w:rsid w:val="008F3615"/>
    <w:rsid w:val="009035DE"/>
    <w:rsid w:val="00907D0C"/>
    <w:rsid w:val="00921814"/>
    <w:rsid w:val="00941C8E"/>
    <w:rsid w:val="00946B52"/>
    <w:rsid w:val="0095043B"/>
    <w:rsid w:val="009708D3"/>
    <w:rsid w:val="00973B36"/>
    <w:rsid w:val="00990ACE"/>
    <w:rsid w:val="00995816"/>
    <w:rsid w:val="009B563A"/>
    <w:rsid w:val="009B7F67"/>
    <w:rsid w:val="009D5F25"/>
    <w:rsid w:val="009E76AC"/>
    <w:rsid w:val="00A06818"/>
    <w:rsid w:val="00A143DC"/>
    <w:rsid w:val="00A434CE"/>
    <w:rsid w:val="00A4410C"/>
    <w:rsid w:val="00A4529D"/>
    <w:rsid w:val="00A50A05"/>
    <w:rsid w:val="00A81562"/>
    <w:rsid w:val="00AA36BB"/>
    <w:rsid w:val="00AA3B22"/>
    <w:rsid w:val="00AD54F4"/>
    <w:rsid w:val="00AE2A80"/>
    <w:rsid w:val="00AF25D1"/>
    <w:rsid w:val="00AF5C6D"/>
    <w:rsid w:val="00B1517F"/>
    <w:rsid w:val="00B1752C"/>
    <w:rsid w:val="00B17580"/>
    <w:rsid w:val="00B214B4"/>
    <w:rsid w:val="00B2371F"/>
    <w:rsid w:val="00B34E56"/>
    <w:rsid w:val="00B45ADA"/>
    <w:rsid w:val="00B46734"/>
    <w:rsid w:val="00B51ED2"/>
    <w:rsid w:val="00B60AE7"/>
    <w:rsid w:val="00B83B7D"/>
    <w:rsid w:val="00BA348B"/>
    <w:rsid w:val="00BB4239"/>
    <w:rsid w:val="00BC3B31"/>
    <w:rsid w:val="00C105E8"/>
    <w:rsid w:val="00C148FF"/>
    <w:rsid w:val="00C366A9"/>
    <w:rsid w:val="00C45C9D"/>
    <w:rsid w:val="00C60A15"/>
    <w:rsid w:val="00C80F80"/>
    <w:rsid w:val="00CA5010"/>
    <w:rsid w:val="00CD7762"/>
    <w:rsid w:val="00CE711A"/>
    <w:rsid w:val="00CF4F1F"/>
    <w:rsid w:val="00D03EAE"/>
    <w:rsid w:val="00D11589"/>
    <w:rsid w:val="00D15F77"/>
    <w:rsid w:val="00D30365"/>
    <w:rsid w:val="00D3640C"/>
    <w:rsid w:val="00D476A6"/>
    <w:rsid w:val="00D5505A"/>
    <w:rsid w:val="00D618A1"/>
    <w:rsid w:val="00D65B6C"/>
    <w:rsid w:val="00D92713"/>
    <w:rsid w:val="00DA16AE"/>
    <w:rsid w:val="00DA6685"/>
    <w:rsid w:val="00DB2041"/>
    <w:rsid w:val="00DE5D04"/>
    <w:rsid w:val="00DF25BC"/>
    <w:rsid w:val="00E069FA"/>
    <w:rsid w:val="00E35CD7"/>
    <w:rsid w:val="00E36E47"/>
    <w:rsid w:val="00E40829"/>
    <w:rsid w:val="00E73061"/>
    <w:rsid w:val="00E75321"/>
    <w:rsid w:val="00E84BDE"/>
    <w:rsid w:val="00E94189"/>
    <w:rsid w:val="00EA2EE5"/>
    <w:rsid w:val="00EC3083"/>
    <w:rsid w:val="00ED1FF1"/>
    <w:rsid w:val="00EF5F5F"/>
    <w:rsid w:val="00F2703A"/>
    <w:rsid w:val="00F43B5C"/>
    <w:rsid w:val="00F85844"/>
    <w:rsid w:val="00F865E9"/>
    <w:rsid w:val="00F86FF6"/>
    <w:rsid w:val="00F94209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8D655"/>
  <w15:docId w15:val="{EC8403D9-54A3-4B2A-9D97-04130B0C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703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tellez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1300</Words>
  <Characters>7156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andres.gonzalez</cp:lastModifiedBy>
  <cp:revision>4</cp:revision>
  <cp:lastPrinted>2020-02-28T15:36:00Z</cp:lastPrinted>
  <dcterms:created xsi:type="dcterms:W3CDTF">2021-02-04T15:50:00Z</dcterms:created>
  <dcterms:modified xsi:type="dcterms:W3CDTF">2021-02-05T20:21:00Z</dcterms:modified>
</cp:coreProperties>
</file>