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A" w:rsidRDefault="008A2167">
      <w:pPr>
        <w:pStyle w:val="Puesto"/>
        <w:ind w:left="144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6537381" cy="750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81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10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2D690A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1" w:line="243" w:lineRule="exact"/>
              <w:ind w:left="3096" w:right="3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</w:t>
            </w:r>
          </w:p>
          <w:p w:rsidR="002D690A" w:rsidRDefault="008A2167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CONVOCATORIA N°1 - ESTÍMULO A</w:t>
            </w:r>
            <w:r w:rsidR="009D6D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ESTUDIANTES</w:t>
            </w:r>
          </w:p>
          <w:p w:rsidR="009D6D3E" w:rsidRDefault="009D6D3E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b/>
                <w:sz w:val="20"/>
              </w:rPr>
            </w:pPr>
            <w:r w:rsidRPr="009D6D3E">
              <w:rPr>
                <w:b/>
                <w:sz w:val="20"/>
              </w:rPr>
              <w:t>Convocatoria Auxiliar de Pregr</w:t>
            </w:r>
            <w:r>
              <w:rPr>
                <w:b/>
                <w:sz w:val="20"/>
              </w:rPr>
              <w:t>ado - Proyecto INV-DER-3437-1</w:t>
            </w:r>
          </w:p>
        </w:tc>
      </w:tr>
      <w:tr w:rsidR="002D690A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DEL PROYECTO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INV-DER-3437</w:t>
            </w:r>
          </w:p>
        </w:tc>
      </w:tr>
      <w:tr w:rsidR="002D690A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:rsidR="002D690A" w:rsidRDefault="002D690A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1" w:line="240" w:lineRule="atLeas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La publicidad desleal en el mercado, repercusión en los competidores y en los derechos de los consumidores.</w:t>
            </w:r>
          </w:p>
        </w:tc>
      </w:tr>
      <w:tr w:rsidR="002D690A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ANDREA CAROLINA PÉREZ FORERO</w:t>
            </w:r>
          </w:p>
        </w:tc>
      </w:tr>
      <w:tr w:rsidR="002D690A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2D690A" w:rsidRDefault="008A216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792" w:type="dxa"/>
            <w:gridSpan w:val="5"/>
          </w:tcPr>
          <w:p w:rsidR="002D690A" w:rsidRDefault="008A2167">
            <w:pPr>
              <w:pStyle w:val="TableParagraph"/>
              <w:tabs>
                <w:tab w:val="left" w:pos="2438"/>
              </w:tabs>
              <w:spacing w:before="1"/>
              <w:ind w:right="4369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PREGRADO_</w:t>
            </w:r>
            <w:r>
              <w:rPr>
                <w:b/>
                <w:sz w:val="20"/>
                <w:u w:val="single"/>
              </w:rPr>
              <w:t>X</w:t>
            </w:r>
          </w:p>
          <w:p w:rsidR="002D690A" w:rsidRDefault="008A2167">
            <w:pPr>
              <w:pStyle w:val="TableParagraph"/>
              <w:tabs>
                <w:tab w:val="left" w:pos="370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D690A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13" w:line="223" w:lineRule="exact"/>
              <w:ind w:left="4793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2D690A">
        <w:trPr>
          <w:trHeight w:val="1221"/>
        </w:trPr>
        <w:tc>
          <w:tcPr>
            <w:tcW w:w="10334" w:type="dxa"/>
            <w:gridSpan w:val="7"/>
          </w:tcPr>
          <w:p w:rsidR="002D690A" w:rsidRDefault="008A2167">
            <w:pPr>
              <w:pStyle w:val="TableParagraph"/>
              <w:spacing w:before="1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2D690A" w:rsidRDefault="008A2167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autónomo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investigativo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puntualidad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designadas.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ind w:left="3927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</w:t>
            </w:r>
          </w:p>
        </w:tc>
      </w:tr>
      <w:tr w:rsidR="002D690A">
        <w:trPr>
          <w:trHeight w:val="486"/>
        </w:trPr>
        <w:tc>
          <w:tcPr>
            <w:tcW w:w="1834" w:type="dxa"/>
            <w:shd w:val="clear" w:color="auto" w:fill="DFDFDF"/>
          </w:tcPr>
          <w:p w:rsidR="002D690A" w:rsidRDefault="002D690A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:rsidR="002D690A" w:rsidRDefault="002D690A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:rsidR="002D690A" w:rsidRDefault="008A2167">
            <w:pPr>
              <w:pStyle w:val="TableParagraph"/>
              <w:spacing w:before="1" w:line="243" w:lineRule="exact"/>
              <w:ind w:left="451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:rsidR="002D690A" w:rsidRDefault="008A2167">
            <w:pPr>
              <w:pStyle w:val="TableParagraph"/>
              <w:spacing w:line="222" w:lineRule="exact"/>
              <w:ind w:left="45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2D690A">
        <w:trPr>
          <w:trHeight w:val="733"/>
        </w:trPr>
        <w:tc>
          <w:tcPr>
            <w:tcW w:w="1834" w:type="dxa"/>
            <w:vMerge w:val="restart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2D690A" w:rsidRDefault="008A2167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:rsidR="002D690A" w:rsidRDefault="008A216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2D690A" w:rsidRDefault="002D690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:rsidR="002D690A" w:rsidRDefault="008A2167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El candidato debe cumplir con el perfil requerido por la Universidad en la presente invitación. En caso de no cumplir</w:t>
            </w:r>
          </w:p>
          <w:p w:rsidR="002D690A" w:rsidRDefault="008A216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dichas condiciones incurrirá en causal de rechazo.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8A2167">
            <w:pPr>
              <w:pStyle w:val="TableParagraph"/>
              <w:spacing w:before="135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2D690A" w:rsidRDefault="002D690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:rsidR="002D690A" w:rsidRDefault="008A2167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El candidato debe cumplir con los requisitos mínimos exigibles. En caso de no cumplir con dichas condiciones</w:t>
            </w:r>
          </w:p>
          <w:p w:rsidR="002D690A" w:rsidRDefault="008A216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incurrirá</w:t>
            </w:r>
            <w:proofErr w:type="gramEnd"/>
            <w:r>
              <w:rPr>
                <w:sz w:val="20"/>
              </w:rPr>
              <w:t xml:space="preserve"> en causal de rechazo.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9D6D3E">
            <w:pPr>
              <w:pStyle w:val="TableParagraph"/>
              <w:spacing w:before="138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8A2167"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ind w:left="3096" w:right="3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100.</w:t>
            </w:r>
          </w:p>
        </w:tc>
      </w:tr>
      <w:tr w:rsidR="002D690A">
        <w:trPr>
          <w:trHeight w:val="270"/>
        </w:trPr>
        <w:tc>
          <w:tcPr>
            <w:tcW w:w="344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  <w:r w:rsidR="00EE45DE">
              <w:rPr>
                <w:b/>
                <w:sz w:val="20"/>
              </w:rPr>
              <w:t>: DESIERTA</w:t>
            </w:r>
          </w:p>
        </w:tc>
        <w:tc>
          <w:tcPr>
            <w:tcW w:w="3443" w:type="dxa"/>
            <w:gridSpan w:val="2"/>
          </w:tcPr>
          <w:p w:rsidR="002D690A" w:rsidRDefault="009D6D3E">
            <w:pPr>
              <w:pStyle w:val="TableParagraph"/>
              <w:spacing w:before="27"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9D6D3E">
              <w:rPr>
                <w:b/>
                <w:sz w:val="20"/>
              </w:rPr>
              <w:t>X</w:t>
            </w:r>
          </w:p>
        </w:tc>
      </w:tr>
    </w:tbl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2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940"/>
        <w:gridCol w:w="3450"/>
      </w:tblGrid>
      <w:tr w:rsidR="002D690A">
        <w:trPr>
          <w:trHeight w:val="280"/>
        </w:trPr>
        <w:tc>
          <w:tcPr>
            <w:tcW w:w="10213" w:type="dxa"/>
            <w:gridSpan w:val="3"/>
          </w:tcPr>
          <w:p w:rsidR="002D690A" w:rsidRDefault="008A2167" w:rsidP="00895DDD">
            <w:pPr>
              <w:pStyle w:val="TableParagraph"/>
              <w:spacing w:line="260" w:lineRule="exact"/>
              <w:ind w:left="107"/>
            </w:pPr>
            <w:r>
              <w:rPr>
                <w:b/>
              </w:rPr>
              <w:t xml:space="preserve">CANDIDATO(s) ELEGIDO(s): </w:t>
            </w:r>
            <w:r w:rsidR="00895DDD" w:rsidRPr="00895DDD">
              <w:t xml:space="preserve">NATALIA DONOSO </w:t>
            </w:r>
            <w:r w:rsidR="00895DDD">
              <w:t>SARMIENTO</w:t>
            </w:r>
          </w:p>
        </w:tc>
      </w:tr>
      <w:tr w:rsidR="002D690A">
        <w:trPr>
          <w:trHeight w:val="282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line="263" w:lineRule="exact"/>
              <w:ind w:left="107"/>
            </w:pPr>
            <w:r>
              <w:rPr>
                <w:b/>
              </w:rPr>
              <w:t xml:space="preserve">CALIFICACIÓN OBTENIDA: </w:t>
            </w:r>
            <w:r>
              <w:t>100.</w:t>
            </w:r>
          </w:p>
        </w:tc>
      </w:tr>
      <w:tr w:rsidR="002D690A">
        <w:trPr>
          <w:trHeight w:val="535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before="4" w:line="265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2D690A" w:rsidRDefault="00895DDD" w:rsidP="00EE45DE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r>
              <w:t>La</w:t>
            </w:r>
            <w:r w:rsidR="00EE45DE">
              <w:t xml:space="preserve"> estudiante al momento de</w:t>
            </w:r>
            <w:r>
              <w:t>l</w:t>
            </w:r>
            <w:r w:rsidR="00EE45DE">
              <w:t xml:space="preserve"> posible reconocimiento no tendría la calidad de activo debido a que está en décimo semestre. </w:t>
            </w:r>
          </w:p>
          <w:p w:rsidR="00EE45DE" w:rsidRDefault="00895DDD" w:rsidP="00EE45DE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bookmarkStart w:id="0" w:name="_GoBack"/>
            <w:r>
              <w:t xml:space="preserve">Se declara desierta y se publicita de nuevo </w:t>
            </w:r>
            <w:bookmarkEnd w:id="0"/>
          </w:p>
        </w:tc>
      </w:tr>
      <w:tr w:rsidR="002D690A">
        <w:trPr>
          <w:trHeight w:val="268"/>
        </w:trPr>
        <w:tc>
          <w:tcPr>
            <w:tcW w:w="4823" w:type="dxa"/>
          </w:tcPr>
          <w:p w:rsidR="002D690A" w:rsidRDefault="008A216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Ciudad y fecha: </w:t>
            </w:r>
            <w:r>
              <w:t>Bogotá, 01 de octubre de 2021.</w:t>
            </w:r>
          </w:p>
        </w:tc>
        <w:tc>
          <w:tcPr>
            <w:tcW w:w="1940" w:type="dxa"/>
          </w:tcPr>
          <w:p w:rsidR="002D690A" w:rsidRDefault="008A2167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Hora: </w:t>
            </w:r>
            <w:r>
              <w:t>16:00</w:t>
            </w:r>
          </w:p>
        </w:tc>
        <w:tc>
          <w:tcPr>
            <w:tcW w:w="3450" w:type="dxa"/>
          </w:tcPr>
          <w:p w:rsidR="002D690A" w:rsidRDefault="008A2167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Lugar: </w:t>
            </w:r>
            <w:r>
              <w:t>Videoconferencia G-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2D690A">
        <w:trPr>
          <w:trHeight w:val="1612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9D6D3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  <w:r w:rsidRPr="009D6D3E">
              <w:rPr>
                <w:rFonts w:ascii="Times New Roman"/>
                <w:noProof/>
                <w:sz w:val="23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1365</wp:posOffset>
                  </wp:positionH>
                  <wp:positionV relativeFrom="paragraph">
                    <wp:posOffset>796</wp:posOffset>
                  </wp:positionV>
                  <wp:extent cx="1446530" cy="914400"/>
                  <wp:effectExtent l="0" t="0" r="1270" b="0"/>
                  <wp:wrapNone/>
                  <wp:docPr id="5" name="Imagen 5" descr="F:\0. Centro de Investigaciones AGS_2020\Firmas\AGS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. Centro de Investigaciones AGS_2020\Firmas\AGS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90A" w:rsidRDefault="00EB61D5">
            <w:pPr>
              <w:pStyle w:val="TableParagraph"/>
              <w:spacing w:line="22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644140" cy="13335"/>
                      <wp:effectExtent l="8890" t="1270" r="1397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9B656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:rsidR="002D690A" w:rsidRDefault="009D6D3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:rsidR="002D690A" w:rsidRDefault="008A2167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:rsidR="002D690A" w:rsidRDefault="008A2167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(INVDER3437)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9D6D3E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287607</wp:posOffset>
                  </wp:positionH>
                  <wp:positionV relativeFrom="paragraph">
                    <wp:posOffset>45910</wp:posOffset>
                  </wp:positionV>
                  <wp:extent cx="1978660" cy="770890"/>
                  <wp:effectExtent l="0" t="0" r="2540" b="0"/>
                  <wp:wrapNone/>
                  <wp:docPr id="4" name="Imagen 4" descr="F:\0. Centro de Investigaciones AGS_2020\Firmas\Andrea Perez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. Centro de Investigaciones AGS_2020\Firmas\Andrea Perez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Andrea Carolina Pérez Forero 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Investigadora Principal 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INVDER3437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</w:tr>
    </w:tbl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3" w:after="1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2D690A">
        <w:trPr>
          <w:trHeight w:val="170"/>
        </w:trPr>
        <w:tc>
          <w:tcPr>
            <w:tcW w:w="2691" w:type="dxa"/>
          </w:tcPr>
          <w:p w:rsidR="002D690A" w:rsidRDefault="008A2167">
            <w:pPr>
              <w:pStyle w:val="TableParagraph"/>
              <w:spacing w:line="15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Elaborado</w:t>
            </w:r>
          </w:p>
        </w:tc>
        <w:tc>
          <w:tcPr>
            <w:tcW w:w="3826" w:type="dxa"/>
          </w:tcPr>
          <w:p w:rsidR="002D690A" w:rsidRDefault="008A2167">
            <w:pPr>
              <w:pStyle w:val="TableParagraph"/>
              <w:spacing w:line="150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>Revisado</w:t>
            </w:r>
          </w:p>
        </w:tc>
        <w:tc>
          <w:tcPr>
            <w:tcW w:w="3260" w:type="dxa"/>
          </w:tcPr>
          <w:p w:rsidR="002D690A" w:rsidRDefault="008A2167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Vo.Bo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2D690A">
        <w:trPr>
          <w:trHeight w:val="172"/>
        </w:trPr>
        <w:tc>
          <w:tcPr>
            <w:tcW w:w="2691" w:type="dxa"/>
          </w:tcPr>
          <w:p w:rsidR="002D690A" w:rsidRDefault="008A2167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Sec. Andrea Hernández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>Sec. Doris Sierra</w:t>
            </w:r>
          </w:p>
        </w:tc>
        <w:tc>
          <w:tcPr>
            <w:tcW w:w="3826" w:type="dxa"/>
          </w:tcPr>
          <w:p w:rsidR="002D690A" w:rsidRDefault="008A2167">
            <w:pPr>
              <w:pStyle w:val="TableParagraph"/>
              <w:spacing w:line="152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Jefe P.E. Diana Caicedo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J efe ECO. Henry </w:t>
            </w:r>
            <w:proofErr w:type="spellStart"/>
            <w:r>
              <w:rPr>
                <w:i/>
                <w:sz w:val="14"/>
              </w:rPr>
              <w:t>Acunã</w:t>
            </w:r>
            <w:proofErr w:type="spellEnd"/>
          </w:p>
        </w:tc>
        <w:tc>
          <w:tcPr>
            <w:tcW w:w="3260" w:type="dxa"/>
          </w:tcPr>
          <w:p w:rsidR="002D690A" w:rsidRDefault="008A2167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Vicerrectora de Investigaciones Dra. Clara Guzmán</w:t>
            </w:r>
          </w:p>
        </w:tc>
      </w:tr>
    </w:tbl>
    <w:p w:rsidR="008A2167" w:rsidRDefault="008A2167"/>
    <w:sectPr w:rsidR="008A2167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6FE"/>
    <w:multiLevelType w:val="hybridMultilevel"/>
    <w:tmpl w:val="C5D4CAB6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0A"/>
    <w:rsid w:val="002D690A"/>
    <w:rsid w:val="00895DDD"/>
    <w:rsid w:val="008A2167"/>
    <w:rsid w:val="009D6D3E"/>
    <w:rsid w:val="00EB61D5"/>
    <w:rsid w:val="00E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EAD49D-E5D6-46D9-AFF8-E47E96F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5</cp:revision>
  <dcterms:created xsi:type="dcterms:W3CDTF">2021-10-05T19:01:00Z</dcterms:created>
  <dcterms:modified xsi:type="dcterms:W3CDTF">2021-10-05T19:11:00Z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