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2625"/>
        <w:gridCol w:w="1723"/>
        <w:gridCol w:w="188"/>
        <w:gridCol w:w="3257"/>
      </w:tblGrid>
      <w:tr w:rsidR="000954A9" w:rsidRPr="000954A9" w14:paraId="3692A3B9" w14:textId="77777777" w:rsidTr="000E5660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2AC88E5E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6B0A804A" w14:textId="1AC160FD" w:rsidR="004A7E35" w:rsidRDefault="004A7E35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7E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Posgrado_Proyecto_INVDER3426_2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0E5660">
        <w:trPr>
          <w:trHeight w:val="270"/>
        </w:trPr>
        <w:tc>
          <w:tcPr>
            <w:tcW w:w="5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6763E46" w14:textId="1553C006" w:rsidR="00F75C9C" w:rsidRDefault="0023568B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3568B">
              <w:rPr>
                <w:bCs/>
                <w:sz w:val="20"/>
              </w:rPr>
              <w:t>INV-DER-3426</w:t>
            </w:r>
          </w:p>
        </w:tc>
      </w:tr>
      <w:tr w:rsidR="00F75C9C" w:rsidRPr="000954A9" w14:paraId="48EE6B14" w14:textId="77777777" w:rsidTr="000E5660">
        <w:trPr>
          <w:trHeight w:val="270"/>
        </w:trPr>
        <w:tc>
          <w:tcPr>
            <w:tcW w:w="5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C425CC9" w14:textId="00D7DAE4" w:rsidR="00F75C9C" w:rsidRPr="0023568B" w:rsidRDefault="0023568B" w:rsidP="00F75C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3568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IMPLICACIONES ÉTICAS Y JURÍDICAS DEL </w:t>
            </w:r>
            <w:r w:rsidRPr="00BE1F3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s-CO"/>
              </w:rPr>
              <w:t>IUS POST BELLUM</w:t>
            </w:r>
            <w:r w:rsidRPr="0023568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PARA UNA TRANSFORMACIÓN DE LAS FUERZAS MILITARES DE COLOMBIA</w:t>
            </w:r>
          </w:p>
        </w:tc>
      </w:tr>
      <w:tr w:rsidR="00F75C9C" w:rsidRPr="000954A9" w14:paraId="7875B32E" w14:textId="77777777" w:rsidTr="000E5660">
        <w:trPr>
          <w:trHeight w:val="270"/>
        </w:trPr>
        <w:tc>
          <w:tcPr>
            <w:tcW w:w="5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B904361" w14:textId="1BB08551" w:rsidR="00F75C9C" w:rsidRDefault="0023568B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Jorge Orlando Contreras Sarmiento</w:t>
            </w:r>
          </w:p>
        </w:tc>
      </w:tr>
      <w:tr w:rsidR="00C63DAE" w:rsidRPr="000954A9" w14:paraId="68E2C54F" w14:textId="77777777" w:rsidTr="000E5660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FCAB9" w14:textId="0610E804" w:rsidR="00C63DAE" w:rsidRPr="000954A9" w:rsidRDefault="00C63DAE" w:rsidP="00C63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0DEDE" w14:textId="4B8D7517" w:rsidR="00C63DAE" w:rsidRPr="000954A9" w:rsidRDefault="00C63DAE" w:rsidP="00C63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E281D">
              <w:rPr>
                <w:rFonts w:eastAsia="Times New Roman" w:cstheme="minorHAnsi"/>
                <w:bCs/>
                <w:color w:val="000000"/>
                <w:lang w:eastAsia="es-CO"/>
              </w:rPr>
              <w:t>Auxiliar de investigación de posgrado (un (1) cupo).</w:t>
            </w:r>
          </w:p>
        </w:tc>
      </w:tr>
      <w:tr w:rsidR="00C63DAE" w:rsidRPr="000954A9" w14:paraId="24B0A5E9" w14:textId="77777777" w:rsidTr="000E5660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1361A982" w14:textId="0362E2F8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C63DAE" w:rsidRPr="000954A9" w14:paraId="2836E1EB" w14:textId="77777777" w:rsidTr="000E5660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16B13B26" w14:textId="1ADDADFC" w:rsidR="00C63DAE" w:rsidRPr="00A50A05" w:rsidRDefault="0023568B" w:rsidP="00972C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3568B">
              <w:rPr>
                <w:rFonts w:eastAsia="Times New Roman" w:cstheme="minorHAnsi"/>
                <w:bCs/>
                <w:lang w:eastAsia="es-CO"/>
              </w:rPr>
              <w:t>Estudiante activo* en uno de los programas de las Maestrías de las Facultades de Derecho, Relaciones Internacionales o Educación y Humanidades de la Universidad Militar Nueva Granada, con buen desempeño académico, buena capacidad de redacción de textos académicos y científicos. Con disposición para dar resultados investigativos en temas de análisis sobre fenómenos sociales y otros temas relacionados, según los criterios establecidos en la presente convocatoria. Buen manejo de herramientas informáticas. Capacidad para realizar búsquedas en bases virtuales.  Capacidad para trabajo autónomo y en equipo.</w:t>
            </w:r>
          </w:p>
        </w:tc>
      </w:tr>
      <w:tr w:rsidR="00C63DAE" w:rsidRPr="000954A9" w14:paraId="79D96851" w14:textId="77777777" w:rsidTr="000E5660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E219838" w14:textId="5D1B7ECD" w:rsidR="00C63DAE" w:rsidRPr="00A50A05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C63DAE" w:rsidRPr="000954A9" w14:paraId="77D89B24" w14:textId="77777777" w:rsidTr="000E5660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F310D50" w14:textId="2543E924" w:rsidR="00C63DAE" w:rsidRDefault="00C63DAE" w:rsidP="00BE1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BE1F3C">
              <w:t xml:space="preserve"> </w:t>
            </w:r>
            <w:r w:rsidR="00972CBF" w:rsidRPr="00BE1F3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ELKIN STEED MORENO GARCÍA</w:t>
            </w:r>
            <w:r w:rsidR="00972C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972CBF">
              <w:t>c.c.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BE1F3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79798275</w:t>
            </w:r>
          </w:p>
        </w:tc>
      </w:tr>
      <w:tr w:rsidR="00C63DAE" w:rsidRPr="000954A9" w14:paraId="0B358F38" w14:textId="77777777" w:rsidTr="000E5660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71ED8E9" w14:textId="27AE3BAB" w:rsidR="00C63DAE" w:rsidRPr="00A50A05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5744998" w14:textId="34D89001" w:rsidR="00C63DAE" w:rsidRPr="00A50A05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EEBA3C4" w14:textId="6CC17EE0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C63DAE" w:rsidRPr="00A50A05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C63DAE" w:rsidRPr="000954A9" w14:paraId="33AC24B3" w14:textId="77777777" w:rsidTr="000E5660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273239" w14:textId="58167235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4A497FC" w14:textId="101277F4" w:rsidR="00C63DAE" w:rsidRPr="00A50A05" w:rsidRDefault="00C63DAE" w:rsidP="00972C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D0DF31A" w:rsidR="00C63DAE" w:rsidRDefault="00C63DAE" w:rsidP="00972C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</w:t>
            </w:r>
            <w:r w:rsidRPr="00F741A9">
              <w:rPr>
                <w:bCs/>
                <w:sz w:val="20"/>
              </w:rPr>
              <w:t>Resolución 840 de 2020 del UMNG</w:t>
            </w:r>
            <w:r>
              <w:rPr>
                <w:bCs/>
                <w:sz w:val="20"/>
              </w:rPr>
              <w:t xml:space="preserve">, así como los adicionados en la presente convocatoria. 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8392779" w14:textId="74252CEE" w:rsidR="00C63DAE" w:rsidRPr="00540C20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C63DAE" w:rsidRPr="000954A9" w14:paraId="3FEDCD25" w14:textId="77777777" w:rsidTr="000E5660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B55633A" w14:textId="77777777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457D16D" w14:textId="6E5FA38C" w:rsidR="00C63DAE" w:rsidRPr="00A50A05" w:rsidRDefault="00C63DAE" w:rsidP="00972C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C63DAE" w:rsidRPr="00A50A05" w:rsidRDefault="00C63DAE" w:rsidP="00972C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24FF16E" w14:textId="54B21BBA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C63DAE" w:rsidRPr="000954A9" w14:paraId="1CD71BF8" w14:textId="77777777" w:rsidTr="000E5660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ED064E6" w14:textId="77777777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1BD311E5" w14:textId="7FCBA294" w:rsidR="00C63DAE" w:rsidRPr="00A50A05" w:rsidRDefault="00C63DAE" w:rsidP="00972C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C63DAE" w:rsidRPr="00A50A05" w:rsidRDefault="00C63DAE" w:rsidP="00972C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6BC9CC5" w14:textId="2815639D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C63DAE" w:rsidRPr="000954A9" w14:paraId="5EC969DD" w14:textId="77777777" w:rsidTr="000E5660">
        <w:trPr>
          <w:trHeight w:val="270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B7FE657" w14:textId="34520C73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4B48F44" w14:textId="591AFAF8" w:rsidR="00C63DAE" w:rsidRPr="00A50A05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SI: X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DE9009E" w14:textId="579B3BA0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C63DAE" w:rsidRPr="000954A9" w14:paraId="6DDFD1F9" w14:textId="77777777" w:rsidTr="000E5660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820656C" w14:textId="75C6FA2C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C63DAE" w:rsidRPr="000954A9" w14:paraId="53799492" w14:textId="77777777" w:rsidTr="000E5660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92D8CA6" w14:textId="09FFAD77" w:rsidR="00C63DAE" w:rsidRDefault="00C63DAE" w:rsidP="00C63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  <w:r>
              <w:t xml:space="preserve"> </w:t>
            </w:r>
            <w:r w:rsidR="00972CBF" w:rsidRPr="00972CBF">
              <w:rPr>
                <w:b/>
              </w:rPr>
              <w:t xml:space="preserve">SOLBEY C. AGUILAR </w:t>
            </w:r>
            <w:proofErr w:type="spellStart"/>
            <w:r w:rsidR="00972CBF" w:rsidRPr="00972CBF">
              <w:rPr>
                <w:b/>
              </w:rPr>
              <w:t>AGUILAR</w:t>
            </w:r>
            <w:proofErr w:type="spellEnd"/>
            <w:r w:rsidR="00972CBF" w:rsidRPr="00972CBF">
              <w:rPr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c.c. </w:t>
            </w:r>
            <w:r w:rsidR="002356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24.652.248</w:t>
            </w:r>
          </w:p>
        </w:tc>
      </w:tr>
      <w:tr w:rsidR="00C63DAE" w:rsidRPr="000954A9" w14:paraId="2C167E11" w14:textId="77777777" w:rsidTr="006138DB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16E560C" w14:textId="0FD729BF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0E7E9D1" w14:textId="4C693C5C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C3D6332" w14:textId="77777777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6F91138" w14:textId="5A1363D5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C63DAE" w:rsidRPr="000954A9" w14:paraId="0135FEB2" w14:textId="77777777" w:rsidTr="006138DB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05A7D30" w14:textId="212BB45F" w:rsidR="00C63DAE" w:rsidRDefault="00C63DAE" w:rsidP="00C63DAE">
            <w:pPr>
              <w:spacing w:after="0" w:line="72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323694F" w14:textId="77777777" w:rsidR="00C63DAE" w:rsidRPr="00A50A05" w:rsidRDefault="00C63DAE" w:rsidP="00972C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A818044" w14:textId="008BA73D" w:rsidR="00C63DAE" w:rsidRDefault="00C63DAE" w:rsidP="00972C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</w:t>
            </w:r>
            <w:r w:rsidRPr="00F741A9">
              <w:rPr>
                <w:bCs/>
                <w:sz w:val="20"/>
              </w:rPr>
              <w:t>Resolución 840 de 2020 del UMNG</w:t>
            </w:r>
            <w:r>
              <w:rPr>
                <w:bCs/>
                <w:sz w:val="20"/>
              </w:rPr>
              <w:t>, así como los adicionados en la presente convocatoria.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0F1A438" w14:textId="65E41F70" w:rsidR="00C63DAE" w:rsidRDefault="0023568B" w:rsidP="00972C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Rechazado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Falta carnet estudiantil, la carta de </w:t>
            </w:r>
            <w:r w:rsidR="00BE1F3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presentación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no especifica </w:t>
            </w:r>
            <w:r w:rsidRPr="0023568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que el desempeño como Auxiliar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investigación</w:t>
            </w:r>
            <w:r w:rsidRPr="0023568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no interfiere con el normal desarrollo de su actividad académica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, la carta no viene avalada por el decano y la directora de posgrados</w:t>
            </w:r>
          </w:p>
        </w:tc>
      </w:tr>
      <w:tr w:rsidR="00C63DAE" w:rsidRPr="000954A9" w14:paraId="6E849C5A" w14:textId="77777777" w:rsidTr="006138DB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3326ECC" w14:textId="77777777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133C7FF" w14:textId="77777777" w:rsidR="00C63DAE" w:rsidRPr="00A50A05" w:rsidRDefault="00C63DAE" w:rsidP="00972C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0D17415" w14:textId="6A8C832F" w:rsidR="00C63DAE" w:rsidRDefault="00C63DAE" w:rsidP="00972C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0B8D9B4" w14:textId="3D2102E3" w:rsidR="00C63DAE" w:rsidRP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63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C63DAE" w:rsidRPr="000954A9" w14:paraId="441564A0" w14:textId="77777777" w:rsidTr="006138DB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0B7AE5A" w14:textId="77777777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E434511" w14:textId="77777777" w:rsidR="00C63DAE" w:rsidRPr="00A50A05" w:rsidRDefault="00C63DAE" w:rsidP="00C63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1A8AABC" w14:textId="25BD98E2" w:rsidR="00C63DAE" w:rsidRDefault="00C63DAE" w:rsidP="00C63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09CA290" w14:textId="466F7BC6" w:rsidR="00C63DAE" w:rsidRPr="00C63DAE" w:rsidRDefault="00BE1F3C" w:rsidP="00C22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Rechazado </w:t>
            </w:r>
            <w:r w:rsidRPr="00BE1F3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acuerdo con el ítem </w:t>
            </w:r>
            <w:r w:rsidR="00C22E1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primero de documentos a presentar</w:t>
            </w:r>
          </w:p>
        </w:tc>
      </w:tr>
      <w:tr w:rsidR="00C63DAE" w:rsidRPr="000954A9" w14:paraId="77FC92B6" w14:textId="77777777" w:rsidTr="006138DB">
        <w:trPr>
          <w:trHeight w:val="270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E329246" w14:textId="1D5EB7E3" w:rsidR="00C63DAE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5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5223702" w14:textId="55C13BC8" w:rsidR="00C63DAE" w:rsidRPr="00A50A05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SI: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CA52EAD" w14:textId="711F49F6" w:rsidR="00C63DAE" w:rsidRPr="006138DB" w:rsidRDefault="00C63DAE" w:rsidP="00C63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NO: X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07C3DFCE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AB2FBE">
              <w:rPr>
                <w:b/>
              </w:rPr>
              <w:t xml:space="preserve"> </w:t>
            </w:r>
            <w:r w:rsidR="00972CBF" w:rsidRPr="00972CBF">
              <w:rPr>
                <w:b/>
              </w:rPr>
              <w:t>ELKIN STEED MORENO GARCÍA</w:t>
            </w:r>
            <w:r w:rsidR="00972CBF" w:rsidRPr="00BE1F3C">
              <w:t xml:space="preserve"> c.c.</w:t>
            </w:r>
            <w:r w:rsidR="00BE1F3C" w:rsidRPr="00BE1F3C">
              <w:t xml:space="preserve"> 79798275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534C1E34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</w:t>
            </w:r>
            <w:r w:rsidR="00AB2FBE">
              <w:rPr>
                <w:b/>
              </w:rPr>
              <w:t xml:space="preserve"> Ninguna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01D98ECC" w:rsidR="002A3B1F" w:rsidRDefault="004A7E35" w:rsidP="00BE1F3C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75A4D52" wp14:editId="4B6B41DF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179070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B1F">
              <w:rPr>
                <w:b/>
              </w:rPr>
              <w:t xml:space="preserve">Ciudad y fecha: </w:t>
            </w:r>
            <w:r w:rsidR="00AB2FBE">
              <w:rPr>
                <w:b/>
              </w:rPr>
              <w:t xml:space="preserve">Bogotá, </w:t>
            </w:r>
            <w:r w:rsidR="00BE1F3C">
              <w:rPr>
                <w:b/>
              </w:rPr>
              <w:t>21</w:t>
            </w:r>
            <w:r w:rsidR="00AB2FBE">
              <w:rPr>
                <w:b/>
              </w:rPr>
              <w:t xml:space="preserve"> de </w:t>
            </w:r>
            <w:r w:rsidR="00C63DAE">
              <w:rPr>
                <w:b/>
              </w:rPr>
              <w:t>octubre</w:t>
            </w:r>
            <w:r w:rsidR="00AB2FBE">
              <w:rPr>
                <w:b/>
              </w:rPr>
              <w:t xml:space="preserve"> de 2021</w:t>
            </w:r>
          </w:p>
        </w:tc>
        <w:tc>
          <w:tcPr>
            <w:tcW w:w="1940" w:type="dxa"/>
          </w:tcPr>
          <w:p w14:paraId="2589AA72" w14:textId="332004D8" w:rsidR="002A3B1F" w:rsidRDefault="002A3B1F" w:rsidP="00BE1F3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AB2FBE">
              <w:rPr>
                <w:b/>
              </w:rPr>
              <w:t xml:space="preserve"> 1</w:t>
            </w:r>
            <w:r w:rsidR="00BE1F3C">
              <w:rPr>
                <w:b/>
              </w:rPr>
              <w:t>1:3</w:t>
            </w:r>
            <w:r w:rsidR="00AB2FBE">
              <w:rPr>
                <w:b/>
              </w:rPr>
              <w:t>0</w:t>
            </w:r>
            <w:r w:rsidR="00BE1F3C">
              <w:rPr>
                <w:b/>
              </w:rPr>
              <w:t xml:space="preserve"> am</w:t>
            </w:r>
          </w:p>
        </w:tc>
        <w:tc>
          <w:tcPr>
            <w:tcW w:w="3449" w:type="dxa"/>
          </w:tcPr>
          <w:p w14:paraId="11F3768B" w14:textId="4D59F55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AB2FBE">
              <w:rPr>
                <w:b/>
              </w:rPr>
              <w:t xml:space="preserve"> </w:t>
            </w:r>
            <w:proofErr w:type="spellStart"/>
            <w:r w:rsidR="00AB2FBE">
              <w:rPr>
                <w:b/>
              </w:rPr>
              <w:t>Cll</w:t>
            </w:r>
            <w:proofErr w:type="spellEnd"/>
            <w:r w:rsidR="00AB2FBE">
              <w:rPr>
                <w:b/>
              </w:rPr>
              <w:t>. 100</w:t>
            </w:r>
          </w:p>
        </w:tc>
      </w:tr>
      <w:tr w:rsidR="004A7E35" w14:paraId="63788999" w14:textId="77777777" w:rsidTr="000D56B6">
        <w:trPr>
          <w:trHeight w:val="282"/>
        </w:trPr>
        <w:tc>
          <w:tcPr>
            <w:tcW w:w="10346" w:type="dxa"/>
            <w:gridSpan w:val="3"/>
          </w:tcPr>
          <w:p w14:paraId="0F9DF2F9" w14:textId="32348D60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Firmas</w:t>
            </w:r>
          </w:p>
          <w:p w14:paraId="6945955D" w14:textId="5B5A2A26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</w:p>
          <w:p w14:paraId="25326A6C" w14:textId="0C53B1D2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</w:p>
          <w:p w14:paraId="397EF2BB" w14:textId="2D8011AA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5632B338" w14:textId="77777777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Andrés González Serrano </w:t>
            </w:r>
          </w:p>
          <w:p w14:paraId="72124987" w14:textId="77777777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429BA63F" w14:textId="77777777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(INVDER3426)</w:t>
            </w:r>
            <w:bookmarkStart w:id="0" w:name="_GoBack"/>
            <w:bookmarkEnd w:id="0"/>
          </w:p>
          <w:p w14:paraId="68458F6F" w14:textId="77777777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</w:p>
          <w:p w14:paraId="4F9C7947" w14:textId="77777777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4AFF68" wp14:editId="2D35180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-3810</wp:posOffset>
                  </wp:positionV>
                  <wp:extent cx="1932599" cy="719390"/>
                  <wp:effectExtent l="0" t="0" r="0" b="5080"/>
                  <wp:wrapNone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D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D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99" cy="7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E57E79" w14:textId="77777777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3F31AE17" w14:textId="77777777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Jorge Orlando Contreras </w:t>
            </w:r>
          </w:p>
          <w:p w14:paraId="6FF082CB" w14:textId="77777777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</w:p>
          <w:p w14:paraId="5DE75B14" w14:textId="78D688CC" w:rsidR="004A7E35" w:rsidRDefault="004A7E35" w:rsidP="004A7E3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(INVDER3426)</w:t>
            </w:r>
          </w:p>
          <w:p w14:paraId="66EB1459" w14:textId="5DE9657D" w:rsidR="004A7E35" w:rsidRDefault="004A7E35" w:rsidP="00BE1F3C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7B7D1" w14:textId="77777777" w:rsidR="007D36A1" w:rsidRDefault="007D36A1" w:rsidP="00B83B7D">
      <w:pPr>
        <w:spacing w:after="0" w:line="240" w:lineRule="auto"/>
      </w:pPr>
      <w:r>
        <w:separator/>
      </w:r>
    </w:p>
  </w:endnote>
  <w:endnote w:type="continuationSeparator" w:id="0">
    <w:p w14:paraId="39148601" w14:textId="77777777" w:rsidR="007D36A1" w:rsidRDefault="007D36A1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F3172B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F3172B" w:rsidRPr="00D30365" w:rsidRDefault="00F3172B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F3172B" w:rsidRPr="00D30365" w:rsidRDefault="00F3172B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F3172B" w:rsidRPr="00D30365" w:rsidRDefault="00F3172B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3172B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3172B" w:rsidRPr="00097F53" w:rsidRDefault="00F3172B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3172B" w:rsidRPr="00097F53" w:rsidRDefault="00F3172B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3172B" w:rsidRPr="00D30365" w:rsidRDefault="00F3172B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F3172B" w:rsidRPr="00FB706D" w:rsidRDefault="00F3172B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BF5D" w14:textId="77777777" w:rsidR="007D36A1" w:rsidRDefault="007D36A1" w:rsidP="00B83B7D">
      <w:pPr>
        <w:spacing w:after="0" w:line="240" w:lineRule="auto"/>
      </w:pPr>
      <w:r>
        <w:separator/>
      </w:r>
    </w:p>
  </w:footnote>
  <w:footnote w:type="continuationSeparator" w:id="0">
    <w:p w14:paraId="2D24327A" w14:textId="77777777" w:rsidR="007D36A1" w:rsidRDefault="007D36A1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F3172B" w:rsidRDefault="00F3172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0E5660"/>
    <w:rsid w:val="00167177"/>
    <w:rsid w:val="001701A8"/>
    <w:rsid w:val="0019463E"/>
    <w:rsid w:val="001B71F9"/>
    <w:rsid w:val="00200747"/>
    <w:rsid w:val="00212D84"/>
    <w:rsid w:val="0023568B"/>
    <w:rsid w:val="002436B3"/>
    <w:rsid w:val="0028082A"/>
    <w:rsid w:val="002A3B1F"/>
    <w:rsid w:val="002B2E44"/>
    <w:rsid w:val="002B53F6"/>
    <w:rsid w:val="002C7A5F"/>
    <w:rsid w:val="002D0A1C"/>
    <w:rsid w:val="002D12AA"/>
    <w:rsid w:val="002D6443"/>
    <w:rsid w:val="003339CD"/>
    <w:rsid w:val="00390344"/>
    <w:rsid w:val="003B0AD5"/>
    <w:rsid w:val="003F423B"/>
    <w:rsid w:val="00405D2D"/>
    <w:rsid w:val="00410B23"/>
    <w:rsid w:val="0046428C"/>
    <w:rsid w:val="004A7E35"/>
    <w:rsid w:val="005047AF"/>
    <w:rsid w:val="00531139"/>
    <w:rsid w:val="00540C20"/>
    <w:rsid w:val="00547616"/>
    <w:rsid w:val="0056303C"/>
    <w:rsid w:val="005A1A55"/>
    <w:rsid w:val="005B61C9"/>
    <w:rsid w:val="006138DB"/>
    <w:rsid w:val="00614AE2"/>
    <w:rsid w:val="00630139"/>
    <w:rsid w:val="00636CC1"/>
    <w:rsid w:val="00651BED"/>
    <w:rsid w:val="006F473F"/>
    <w:rsid w:val="00737681"/>
    <w:rsid w:val="00754C9D"/>
    <w:rsid w:val="007D36A1"/>
    <w:rsid w:val="00875486"/>
    <w:rsid w:val="008754BF"/>
    <w:rsid w:val="008A17C9"/>
    <w:rsid w:val="008B44A5"/>
    <w:rsid w:val="008D1DAE"/>
    <w:rsid w:val="008D7797"/>
    <w:rsid w:val="008F6F47"/>
    <w:rsid w:val="009035DE"/>
    <w:rsid w:val="00946B52"/>
    <w:rsid w:val="00957B0B"/>
    <w:rsid w:val="00972CBF"/>
    <w:rsid w:val="00990ACE"/>
    <w:rsid w:val="009B563A"/>
    <w:rsid w:val="009E76AC"/>
    <w:rsid w:val="009F1436"/>
    <w:rsid w:val="00A06818"/>
    <w:rsid w:val="00A3502D"/>
    <w:rsid w:val="00A434CE"/>
    <w:rsid w:val="00A4410C"/>
    <w:rsid w:val="00A50A05"/>
    <w:rsid w:val="00A722AE"/>
    <w:rsid w:val="00AA6D74"/>
    <w:rsid w:val="00AB2FBE"/>
    <w:rsid w:val="00AF5C6D"/>
    <w:rsid w:val="00B17580"/>
    <w:rsid w:val="00B214B4"/>
    <w:rsid w:val="00B527F3"/>
    <w:rsid w:val="00B60AE7"/>
    <w:rsid w:val="00B62776"/>
    <w:rsid w:val="00B71A74"/>
    <w:rsid w:val="00B83B7D"/>
    <w:rsid w:val="00BC3B31"/>
    <w:rsid w:val="00BC3E3B"/>
    <w:rsid w:val="00BE1F3C"/>
    <w:rsid w:val="00C105E8"/>
    <w:rsid w:val="00C22E16"/>
    <w:rsid w:val="00C55F51"/>
    <w:rsid w:val="00C621E5"/>
    <w:rsid w:val="00C63640"/>
    <w:rsid w:val="00C63DAE"/>
    <w:rsid w:val="00C80F80"/>
    <w:rsid w:val="00C95F5B"/>
    <w:rsid w:val="00CA070D"/>
    <w:rsid w:val="00CD7762"/>
    <w:rsid w:val="00D11589"/>
    <w:rsid w:val="00D30365"/>
    <w:rsid w:val="00D618A1"/>
    <w:rsid w:val="00D8411D"/>
    <w:rsid w:val="00D85BFE"/>
    <w:rsid w:val="00DC7116"/>
    <w:rsid w:val="00DF1845"/>
    <w:rsid w:val="00E36E47"/>
    <w:rsid w:val="00E40829"/>
    <w:rsid w:val="00ED1FF1"/>
    <w:rsid w:val="00EF6522"/>
    <w:rsid w:val="00F27E61"/>
    <w:rsid w:val="00F3172B"/>
    <w:rsid w:val="00F411ED"/>
    <w:rsid w:val="00F75C9C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Lenovo</cp:lastModifiedBy>
  <cp:revision>4</cp:revision>
  <cp:lastPrinted>2018-03-09T17:55:00Z</cp:lastPrinted>
  <dcterms:created xsi:type="dcterms:W3CDTF">2021-10-21T22:50:00Z</dcterms:created>
  <dcterms:modified xsi:type="dcterms:W3CDTF">2021-10-22T14:06:00Z</dcterms:modified>
</cp:coreProperties>
</file>