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B205747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72C10081" w14:textId="713D3A2A" w:rsidR="00F11B5B" w:rsidRDefault="00F11B5B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Posgrado - ProyectoINVDER_3426_1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12B696B8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INV-DER-3426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53A3E1C3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IMPLICACIONE</w:t>
            </w:r>
            <w:r w:rsidR="005629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ÉTICAS Y JUR</w:t>
            </w:r>
            <w:r w:rsidR="005629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DICAS DEL </w:t>
            </w:r>
            <w:r w:rsidRPr="0056297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IUS POST BELLUM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PARA UNA TRANSFORMACI</w:t>
            </w:r>
            <w:r w:rsidR="005629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 DE LAS FUERZAS MILITAR</w:t>
            </w:r>
            <w:r w:rsidR="005629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COLOMBIA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28BF96E5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JORGE ORLAN</w:t>
            </w:r>
            <w:r w:rsidR="005629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 CONTRERAS SARMIENTO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5711B133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Pr="00434F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__</w:t>
            </w:r>
          </w:p>
          <w:p w14:paraId="3730DEDE" w14:textId="13FC7498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POSGRADO </w:t>
            </w:r>
            <w:r w:rsidRPr="00026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 w:rsidR="00FD07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_X__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8E4F65A" w:rsidR="00A50A05" w:rsidRPr="00A50A05" w:rsidRDefault="00FD076A" w:rsidP="007A11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>Estudiante activo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*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en uno de los 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>programa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s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 xml:space="preserve"> de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las Maestrías de las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Facultades de Derecho, Relaciones Internacionales o Educación y Humanidades de la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Universidad Militar Nueva Granada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>, con buen desempeño académico, buena capacidad de redacción de textos académicos y científicos. C</w:t>
            </w:r>
            <w:r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on disposición para dar resultados investigativos en temas de análisis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sobre</w:t>
            </w:r>
            <w:r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fenómenos </w:t>
            </w:r>
            <w:r w:rsidRPr="009F0DE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sociales y otros</w:t>
            </w:r>
            <w:r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temas relacionados, según los criterios establecidos en la presente convocatoria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.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Buen manejo de herramientas informáticas. </w:t>
            </w:r>
            <w:r w:rsidRPr="00030CBF">
              <w:rPr>
                <w:rFonts w:cstheme="minorHAnsi"/>
                <w:sz w:val="20"/>
                <w:szCs w:val="20"/>
              </w:rPr>
              <w:t>C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>apacidad para realizar búsquedas en bases virtuales.  Capacidad para trabajo autónomo y en equipo.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6162FE3F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026E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34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SUSANA MARGARITA </w:t>
            </w:r>
            <w:r w:rsidR="004939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RAMOS </w:t>
            </w:r>
            <w:r w:rsidR="006D343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GARCES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2137DB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1DF3F277" w:rsidR="00E36E47" w:rsidRDefault="00FD076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</w:t>
            </w:r>
            <w:r w:rsidR="00827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CF59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F0203FD" w:rsidR="00E36E47" w:rsidRDefault="00FD076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</w:t>
            </w:r>
            <w:r w:rsidR="00894F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CF59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3343DF1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FB052DF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5471B179" w:rsidR="00FB706D" w:rsidRDefault="00894F8F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ADMITIDO:  </w:t>
            </w:r>
            <w:r w:rsidRPr="001337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>DESIERTA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52596CBB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434F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</w:tr>
    </w:tbl>
    <w:p w14:paraId="45004E35" w14:textId="0D9BAF62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22B5028C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5F3D68E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0300B5CA" w14:textId="77777777" w:rsidR="00133777" w:rsidRDefault="002A3B1F" w:rsidP="00827B14">
            <w:pPr>
              <w:tabs>
                <w:tab w:val="left" w:pos="4500"/>
              </w:tabs>
              <w:jc w:val="both"/>
            </w:pPr>
            <w:r>
              <w:rPr>
                <w:b/>
              </w:rPr>
              <w:t xml:space="preserve">OBSERVACIONES: </w:t>
            </w:r>
            <w:r w:rsidRPr="00827B14">
              <w:t xml:space="preserve"> </w:t>
            </w:r>
          </w:p>
          <w:p w14:paraId="700E78A2" w14:textId="00405800" w:rsidR="002A3B1F" w:rsidRPr="00133777" w:rsidRDefault="00434F01" w:rsidP="00133777">
            <w:pPr>
              <w:pStyle w:val="Prrafodelista"/>
              <w:numPr>
                <w:ilvl w:val="0"/>
                <w:numId w:val="2"/>
              </w:numPr>
              <w:tabs>
                <w:tab w:val="left" w:pos="4500"/>
              </w:tabs>
              <w:jc w:val="both"/>
              <w:rPr>
                <w:b/>
              </w:rPr>
            </w:pPr>
            <w:r w:rsidRPr="00827B14">
              <w:t xml:space="preserve">La candidata no </w:t>
            </w:r>
            <w:r w:rsidR="0056297E" w:rsidRPr="00827B14">
              <w:t xml:space="preserve">cumple con el </w:t>
            </w:r>
            <w:r w:rsidR="004A5549" w:rsidRPr="00827B14">
              <w:t xml:space="preserve">título profesional exigido en </w:t>
            </w:r>
            <w:r w:rsidR="00827B14" w:rsidRPr="00827B14">
              <w:t xml:space="preserve">el numeral cuarto de </w:t>
            </w:r>
            <w:r w:rsidR="004A5549" w:rsidRPr="00827B14">
              <w:t>formación académica (abogado, profesional en ciencias militare</w:t>
            </w:r>
            <w:r w:rsidR="00FD076A">
              <w:t>s</w:t>
            </w:r>
            <w:r w:rsidR="004A5549" w:rsidRPr="00827B14">
              <w:t xml:space="preserve"> o licenciado)</w:t>
            </w:r>
            <w:r w:rsidR="00827B14" w:rsidRPr="00827B14">
              <w:t>. La carta de presentación de la postulante, no se encuentra avalada por la dirección del p</w:t>
            </w:r>
            <w:r w:rsidR="00F11B5B">
              <w:t>osgrado</w:t>
            </w:r>
            <w:r w:rsidR="00827B14" w:rsidRPr="00827B14">
              <w:t xml:space="preserve"> y la facultad a la que pertenece. No allega fotocopia del carnet estudiantil.</w:t>
            </w:r>
          </w:p>
          <w:p w14:paraId="3F7C9899" w14:textId="39E2221B" w:rsidR="00133777" w:rsidRPr="00133777" w:rsidRDefault="00133777" w:rsidP="00133777">
            <w:pPr>
              <w:pStyle w:val="Prrafodelista"/>
              <w:numPr>
                <w:ilvl w:val="0"/>
                <w:numId w:val="2"/>
              </w:numPr>
              <w:tabs>
                <w:tab w:val="left" w:pos="4500"/>
              </w:tabs>
              <w:jc w:val="both"/>
              <w:rPr>
                <w:bCs/>
              </w:rPr>
            </w:pPr>
            <w:r w:rsidRPr="00133777">
              <w:rPr>
                <w:bCs/>
              </w:rPr>
              <w:t xml:space="preserve">Se declara desierta y debe ser publicitada de nuevo. 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220D8D5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Ciudad y fecha: </w:t>
            </w:r>
            <w:r w:rsidR="0056297E">
              <w:rPr>
                <w:b/>
              </w:rPr>
              <w:t xml:space="preserve"> Bogotá, D.C.</w:t>
            </w:r>
          </w:p>
        </w:tc>
        <w:tc>
          <w:tcPr>
            <w:tcW w:w="1940" w:type="dxa"/>
          </w:tcPr>
          <w:p w14:paraId="2589AA72" w14:textId="0A2D47F8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56297E">
              <w:rPr>
                <w:b/>
              </w:rPr>
              <w:t xml:space="preserve">  17:00</w:t>
            </w:r>
          </w:p>
        </w:tc>
        <w:tc>
          <w:tcPr>
            <w:tcW w:w="3449" w:type="dxa"/>
          </w:tcPr>
          <w:p w14:paraId="11F3768B" w14:textId="484D65B1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56297E">
              <w:rPr>
                <w:b/>
              </w:rPr>
              <w:t xml:space="preserve">   FACDER-BOGOTA</w:t>
            </w:r>
          </w:p>
        </w:tc>
      </w:tr>
      <w:tr w:rsidR="002A3B1F" w14:paraId="63788999" w14:textId="77777777" w:rsidTr="00F11B5B">
        <w:tblPrEx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r>
              <w:rPr>
                <w:b/>
              </w:rPr>
              <w:t>Firma,</w:t>
            </w:r>
          </w:p>
          <w:p w14:paraId="51F70E6C" w14:textId="77777777" w:rsidR="00133777" w:rsidRDefault="00133777" w:rsidP="00B83B7D">
            <w:pPr>
              <w:tabs>
                <w:tab w:val="left" w:pos="4500"/>
              </w:tabs>
              <w:rPr>
                <w:b/>
              </w:rPr>
            </w:pPr>
          </w:p>
          <w:p w14:paraId="61CF7A73" w14:textId="4ECAB7B9" w:rsidR="002A3B1F" w:rsidRDefault="00F11B5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75648B" wp14:editId="17A1A630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106680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97626" w14:textId="78B4E224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6E5F7D5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25832DB7" w:rsidR="002A3B1F" w:rsidRDefault="00F11B5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Andrés González Serrano</w:t>
            </w:r>
            <w:r w:rsidR="002A3B1F">
              <w:rPr>
                <w:b/>
              </w:rPr>
              <w:t xml:space="preserve">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736C4AB5" w14:textId="0502838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F11B5B">
              <w:rPr>
                <w:b/>
              </w:rPr>
              <w:t>INVDER3426)</w:t>
            </w:r>
          </w:p>
          <w:p w14:paraId="35EA270B" w14:textId="77777777" w:rsidR="00F11B5B" w:rsidRDefault="00F11B5B" w:rsidP="00B83B7D">
            <w:pPr>
              <w:tabs>
                <w:tab w:val="left" w:pos="4500"/>
              </w:tabs>
              <w:rPr>
                <w:b/>
              </w:rPr>
            </w:pPr>
          </w:p>
          <w:p w14:paraId="6455F53F" w14:textId="0CC152AD" w:rsidR="00F11B5B" w:rsidRDefault="00F11B5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8D77CF" wp14:editId="576287F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1932599" cy="719390"/>
                  <wp:effectExtent l="0" t="0" r="0" b="5080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D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D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99" cy="7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49EC8" w14:textId="77777777" w:rsidR="00F11B5B" w:rsidRDefault="00F11B5B" w:rsidP="00F11B5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349C4CCE" w14:textId="488027FE" w:rsidR="00F11B5B" w:rsidRDefault="00F11B5B" w:rsidP="00F11B5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Jorge Orlando Contreras </w:t>
            </w:r>
          </w:p>
          <w:p w14:paraId="6B3B3A39" w14:textId="6DE71236" w:rsidR="00F11B5B" w:rsidRDefault="00F11B5B" w:rsidP="00F11B5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5A35902C" w14:textId="77777777" w:rsidR="00F11B5B" w:rsidRDefault="00F11B5B" w:rsidP="00F11B5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</w:p>
          <w:bookmarkEnd w:id="0"/>
          <w:p w14:paraId="66EB1459" w14:textId="01062A62" w:rsidR="00F11B5B" w:rsidRDefault="00F11B5B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F50E" w14:textId="77777777" w:rsidR="003F0BC4" w:rsidRDefault="003F0BC4" w:rsidP="00B83B7D">
      <w:pPr>
        <w:spacing w:after="0" w:line="240" w:lineRule="auto"/>
      </w:pPr>
      <w:r>
        <w:separator/>
      </w:r>
    </w:p>
  </w:endnote>
  <w:endnote w:type="continuationSeparator" w:id="0">
    <w:p w14:paraId="6AAB2258" w14:textId="77777777" w:rsidR="003F0BC4" w:rsidRDefault="003F0BC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34B7B" w14:textId="77777777" w:rsidR="003F0BC4" w:rsidRDefault="003F0BC4" w:rsidP="00B83B7D">
      <w:pPr>
        <w:spacing w:after="0" w:line="240" w:lineRule="auto"/>
      </w:pPr>
      <w:r>
        <w:separator/>
      </w:r>
    </w:p>
  </w:footnote>
  <w:footnote w:type="continuationSeparator" w:id="0">
    <w:p w14:paraId="452D01D9" w14:textId="77777777" w:rsidR="003F0BC4" w:rsidRDefault="003F0BC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44AE"/>
    <w:multiLevelType w:val="hybridMultilevel"/>
    <w:tmpl w:val="34D8A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26E6D"/>
    <w:rsid w:val="0005203B"/>
    <w:rsid w:val="000954A9"/>
    <w:rsid w:val="00097F53"/>
    <w:rsid w:val="000D0CB5"/>
    <w:rsid w:val="00133777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0BC4"/>
    <w:rsid w:val="003F423B"/>
    <w:rsid w:val="00405D2D"/>
    <w:rsid w:val="00410B23"/>
    <w:rsid w:val="00411E5A"/>
    <w:rsid w:val="00434F01"/>
    <w:rsid w:val="004939E3"/>
    <w:rsid w:val="004A5549"/>
    <w:rsid w:val="005047AF"/>
    <w:rsid w:val="005225D4"/>
    <w:rsid w:val="00531139"/>
    <w:rsid w:val="00547616"/>
    <w:rsid w:val="0056297E"/>
    <w:rsid w:val="0056303C"/>
    <w:rsid w:val="005A1A55"/>
    <w:rsid w:val="00614AE2"/>
    <w:rsid w:val="00630139"/>
    <w:rsid w:val="006407B3"/>
    <w:rsid w:val="00651BED"/>
    <w:rsid w:val="006D343C"/>
    <w:rsid w:val="006F473F"/>
    <w:rsid w:val="00737681"/>
    <w:rsid w:val="00754C9D"/>
    <w:rsid w:val="007A111D"/>
    <w:rsid w:val="00827B14"/>
    <w:rsid w:val="00875486"/>
    <w:rsid w:val="008754BF"/>
    <w:rsid w:val="00894F8F"/>
    <w:rsid w:val="008B44A5"/>
    <w:rsid w:val="008D1DAE"/>
    <w:rsid w:val="009035DE"/>
    <w:rsid w:val="00946B52"/>
    <w:rsid w:val="00957B0B"/>
    <w:rsid w:val="00990ACE"/>
    <w:rsid w:val="009A4D1D"/>
    <w:rsid w:val="009B563A"/>
    <w:rsid w:val="009E76AC"/>
    <w:rsid w:val="00A06818"/>
    <w:rsid w:val="00A434CE"/>
    <w:rsid w:val="00A4410C"/>
    <w:rsid w:val="00A50A05"/>
    <w:rsid w:val="00A52863"/>
    <w:rsid w:val="00A722AE"/>
    <w:rsid w:val="00AA6D74"/>
    <w:rsid w:val="00AF5C6D"/>
    <w:rsid w:val="00B17580"/>
    <w:rsid w:val="00B214B4"/>
    <w:rsid w:val="00B60AE7"/>
    <w:rsid w:val="00B62776"/>
    <w:rsid w:val="00B71A74"/>
    <w:rsid w:val="00B77454"/>
    <w:rsid w:val="00B83B7D"/>
    <w:rsid w:val="00BC3B31"/>
    <w:rsid w:val="00BC3E3B"/>
    <w:rsid w:val="00C105E8"/>
    <w:rsid w:val="00C63640"/>
    <w:rsid w:val="00C80F80"/>
    <w:rsid w:val="00CD7762"/>
    <w:rsid w:val="00CF594F"/>
    <w:rsid w:val="00D11589"/>
    <w:rsid w:val="00D30365"/>
    <w:rsid w:val="00D618A1"/>
    <w:rsid w:val="00D85BFE"/>
    <w:rsid w:val="00DC7116"/>
    <w:rsid w:val="00E36E47"/>
    <w:rsid w:val="00E40829"/>
    <w:rsid w:val="00E80ADA"/>
    <w:rsid w:val="00E96704"/>
    <w:rsid w:val="00ED1FF1"/>
    <w:rsid w:val="00EE07BB"/>
    <w:rsid w:val="00F11B5B"/>
    <w:rsid w:val="00F27E61"/>
    <w:rsid w:val="00F75C9C"/>
    <w:rsid w:val="00F956F7"/>
    <w:rsid w:val="00FB706D"/>
    <w:rsid w:val="00FC3CF7"/>
    <w:rsid w:val="00FD076A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12</cp:revision>
  <cp:lastPrinted>2018-03-09T17:55:00Z</cp:lastPrinted>
  <dcterms:created xsi:type="dcterms:W3CDTF">2021-10-01T21:56:00Z</dcterms:created>
  <dcterms:modified xsi:type="dcterms:W3CDTF">2021-10-05T13:37:00Z</dcterms:modified>
</cp:coreProperties>
</file>