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D96D9D" w14:paraId="3692A3B9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00F7EBE8" w:rsidR="00D30365" w:rsidRPr="00D96D9D" w:rsidRDefault="000954A9" w:rsidP="00D303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5372F3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 COMO ESTIMULO A ESTUDIANTES</w:t>
            </w:r>
          </w:p>
          <w:p w14:paraId="41495D72" w14:textId="32874A7D" w:rsidR="000954A9" w:rsidRPr="001B08F1" w:rsidRDefault="00F956F7" w:rsidP="00B05C5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PROYECTO DE INVESTIGACIÓN</w:t>
            </w:r>
            <w:r w:rsidR="00B05C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INV-CIAS-3150</w:t>
            </w:r>
            <w:r w:rsidR="00C3260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”</w:t>
            </w:r>
            <w:r w:rsidR="001B08F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05C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Visitantes florales y polinizadores potenciales en un cultivo de arándano (</w:t>
            </w:r>
            <w:r w:rsidR="00B05C5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es-CO"/>
              </w:rPr>
              <w:t xml:space="preserve">Vaccinium corymbosum) </w:t>
            </w:r>
            <w:r w:rsidR="00B05C5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 tres localidades de Cundinamarca  </w:t>
            </w:r>
            <w:r w:rsidR="00225C9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”</w:t>
            </w:r>
          </w:p>
        </w:tc>
      </w:tr>
      <w:tr w:rsidR="000954A9" w:rsidRPr="00D96D9D" w14:paraId="68E2C54F" w14:textId="77777777" w:rsidTr="00DD44B2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1A68878C" w:rsidR="000954A9" w:rsidRPr="00D96D9D" w:rsidRDefault="00B60AE7" w:rsidP="005372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42B720B1" w:rsidR="00C3260D" w:rsidRPr="00D96D9D" w:rsidRDefault="00CD2786" w:rsidP="00CD278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>1</w:t>
            </w:r>
            <w:r w:rsidR="000121EF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C3260D" w:rsidRPr="00D96D9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  <w:t xml:space="preserve">Auxiliar de investigación de pregrado </w:t>
            </w:r>
          </w:p>
        </w:tc>
      </w:tr>
      <w:tr w:rsidR="00A50A05" w:rsidRPr="00D96D9D" w14:paraId="24B0A5E9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85336AA" w:rsidR="00A50A05" w:rsidRPr="00D96D9D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D96D9D" w14:paraId="2836E1EB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B13B26" w14:textId="7CCFB87B" w:rsidR="00CD07C2" w:rsidRPr="00D96D9D" w:rsidRDefault="00CD07C2" w:rsidP="00CD2786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Estudiante del programa del Biología Aplicada. Estudiante </w:t>
            </w:r>
            <w:r w:rsidR="00ED274B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con conocimientos en visitantes florales y polinizadores, nidos trampa y cría de abejas.</w:t>
            </w:r>
            <w:r w:rsidR="00CD2786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Conocimientos en procesos de acetolisis.</w:t>
            </w:r>
            <w:r w:rsidR="00ED274B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Con capacidad de análisis, búsqueda de información en bases de datos, buenas relaciones interpersonales, buen trabajo en equipo, responsable y organizado.</w:t>
            </w:r>
          </w:p>
        </w:tc>
      </w:tr>
      <w:tr w:rsidR="000954A9" w:rsidRPr="00D96D9D" w14:paraId="65F288D9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D96D9D" w:rsidRDefault="00B60AE7" w:rsidP="00F956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D96D9D" w14:paraId="49F26841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3886DA3D" w14:textId="24F74F80" w:rsidR="00FC3CF7" w:rsidRPr="00D96D9D" w:rsidRDefault="00C3260D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1. Ser estudiante activo de la UMNG y haber cursado el 50% del programa académico </w:t>
            </w:r>
          </w:p>
          <w:p w14:paraId="4C4C44C6" w14:textId="4CECD76C" w:rsidR="00C3260D" w:rsidRPr="00D96D9D" w:rsidRDefault="00C3260D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2. No encontrarse vinculado a otro proyecto de </w:t>
            </w:r>
            <w:r w:rsidR="00692A95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investigación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 la UMNG</w:t>
            </w:r>
          </w:p>
          <w:p w14:paraId="7A527F81" w14:textId="0CEA53C6" w:rsidR="00C3260D" w:rsidRPr="00D96D9D" w:rsidRDefault="00692A9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3. Tener un promedio general acumulado igual o superior de tres punto seis (3.6) en una escala de 1.0 a 5.0 en el programa de preg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rado que se encuentre cursando (Resolución 0203 de 2020)</w:t>
            </w:r>
          </w:p>
        </w:tc>
      </w:tr>
      <w:tr w:rsidR="000954A9" w:rsidRPr="00D96D9D" w14:paraId="48E62098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D96D9D" w:rsidRDefault="00B60AE7" w:rsidP="000954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4. FORMACIÓN ACADÉMICA</w:t>
            </w:r>
          </w:p>
        </w:tc>
      </w:tr>
      <w:tr w:rsidR="00531139" w:rsidRPr="00D96D9D" w14:paraId="6761E1FC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115BF23A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2C4BDA06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026BAE62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Según la resolución 0203 de 2020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D96D9D" w:rsidRDefault="00531139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780DA536" w:rsidR="00531139" w:rsidRPr="00D96D9D" w:rsidRDefault="00692A95" w:rsidP="000954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1AC99936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3E8810FD" w:rsidR="00531139" w:rsidRPr="00D96D9D" w:rsidRDefault="00692A95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D96D9D" w14:paraId="2CBEAD69" w14:textId="77777777" w:rsidTr="00DD44B2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05009AF2" w:rsidR="00531139" w:rsidRPr="00D96D9D" w:rsidRDefault="00692A95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17C6E4B3" w:rsidR="00531139" w:rsidRPr="00D96D9D" w:rsidRDefault="00D96D9D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N/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</w:p>
        </w:tc>
      </w:tr>
      <w:tr w:rsidR="00531139" w:rsidRPr="00D96D9D" w14:paraId="0F5CCF1B" w14:textId="77777777" w:rsidTr="00DD44B2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D96D9D" w:rsidRDefault="00B60AE7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5. EXPERIENCIA LABORAL Y/O PROFESIONAL</w:t>
            </w:r>
            <w:r w:rsidR="00DA16AE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D96D9D" w14:paraId="23EDDC0A" w14:textId="77777777" w:rsidTr="00DD44B2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Experiencia: </w:t>
            </w:r>
          </w:p>
          <w:p w14:paraId="7412F6D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 a 3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6A5D906D" w14:textId="28330BF6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4 a 6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227A94F1" w14:textId="35C2C2DA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7 a 9 </w:t>
            </w:r>
            <w:r w:rsidR="0019463E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años: _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____</w:t>
            </w:r>
          </w:p>
          <w:p w14:paraId="53B0B83E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D96D9D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D96D9D" w:rsidRDefault="00531139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D96D9D" w14:paraId="70D361CE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07050422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Orientación a resultados:__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Conocimiento del entorno:_____</w:t>
            </w:r>
          </w:p>
        </w:tc>
      </w:tr>
      <w:tr w:rsidR="00531139" w:rsidRPr="00D96D9D" w14:paraId="02D7D612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Planeación:_____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Relaciones Públicas:_____</w:t>
            </w:r>
          </w:p>
        </w:tc>
      </w:tr>
      <w:tr w:rsidR="00531139" w:rsidRPr="00D96D9D" w14:paraId="3FFA77C5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41B0F10F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Toma de decisiones:__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Pensamiento Estratégico:_____</w:t>
            </w:r>
          </w:p>
        </w:tc>
      </w:tr>
      <w:tr w:rsidR="00531139" w:rsidRPr="00D96D9D" w14:paraId="3AC501A6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667C31D1" w:rsidR="00531139" w:rsidRPr="00D96D9D" w:rsidRDefault="00DA16AE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Análisis Crítico</w:t>
            </w:r>
            <w:r w:rsidR="00531139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:__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="00531139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3C1CA012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Resolución de problemas:__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3135A14A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Investigación:___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</w:t>
            </w:r>
          </w:p>
        </w:tc>
      </w:tr>
      <w:tr w:rsidR="00531139" w:rsidRPr="00D96D9D" w14:paraId="669F12AB" w14:textId="77777777" w:rsidTr="00DD44B2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459008DD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Compromiso con la organización:__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X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Diligencia y trámite:_____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Docencia:_____</w:t>
            </w:r>
          </w:p>
        </w:tc>
      </w:tr>
      <w:tr w:rsidR="00531139" w:rsidRPr="00D96D9D" w14:paraId="38B580FC" w14:textId="77777777" w:rsidTr="00DD44B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D96D9D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  <w:r w:rsidR="00364E0A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D96D9D" w:rsidRDefault="00C45C9D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D96D9D" w14:paraId="490F40EE" w14:textId="77777777" w:rsidTr="00DD44B2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5A0B005E" w14:textId="449477ED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31A0A6F" w14:textId="77777777" w:rsidR="00692A95" w:rsidRPr="00D96D9D" w:rsidRDefault="00692A95" w:rsidP="003F6EC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531139" w:rsidRPr="00D96D9D" w14:paraId="2671F4E7" w14:textId="77777777" w:rsidTr="00DD44B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D96D9D" w:rsidRDefault="00531139" w:rsidP="005311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D96D9D" w14:paraId="63165A00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D96D9D" w:rsidRDefault="00DA16AE" w:rsidP="005311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531139" w:rsidRPr="00D96D9D" w14:paraId="222CD96B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68151478" w:rsidR="00531139" w:rsidRPr="00D96D9D" w:rsidRDefault="00CD2786" w:rsidP="000852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085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septiembre de 2020</w:t>
            </w:r>
          </w:p>
        </w:tc>
      </w:tr>
      <w:tr w:rsidR="00531139" w:rsidRPr="00D96D9D" w14:paraId="137BC84E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445388CF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2. </w:t>
            </w:r>
            <w:r w:rsidR="009A418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Entrega de documentación 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EB125C" w14:textId="638D12BA" w:rsidR="00531139" w:rsidRPr="00D96D9D" w:rsidRDefault="00CD2786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085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9 de septiembre </w:t>
            </w:r>
            <w:r w:rsidR="0034407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al </w:t>
            </w:r>
            <w:r w:rsidR="00085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01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0852B3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octu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bre</w:t>
            </w:r>
            <w:r w:rsidR="00692A95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2020</w:t>
            </w:r>
          </w:p>
          <w:p w14:paraId="3E86B2BF" w14:textId="77777777" w:rsidR="00A514EE" w:rsidRPr="00D96D9D" w:rsidRDefault="00A514E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  <w:p w14:paraId="21521CD8" w14:textId="5F2A834E" w:rsidR="00A514EE" w:rsidRPr="00D96D9D" w:rsidRDefault="000852B3" w:rsidP="000852B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Enviar documentos con el nombre </w:t>
            </w:r>
            <w:r w:rsidR="00A514EE" w:rsidRPr="00D96D9D">
              <w:rPr>
                <w:rFonts w:ascii="Arial" w:hAnsi="Arial" w:cs="Arial"/>
                <w:sz w:val="20"/>
                <w:szCs w:val="20"/>
              </w:rPr>
              <w:t xml:space="preserve"> “Convocatoria vinculación como estímulo a estudiantes proyect</w:t>
            </w:r>
            <w:r w:rsidR="001B08F1">
              <w:rPr>
                <w:rFonts w:ascii="Arial" w:hAnsi="Arial" w:cs="Arial"/>
                <w:sz w:val="20"/>
                <w:szCs w:val="20"/>
              </w:rPr>
              <w:t>o de investigació</w:t>
            </w:r>
            <w:r w:rsidR="00B05C59">
              <w:rPr>
                <w:rFonts w:ascii="Arial" w:hAnsi="Arial" w:cs="Arial"/>
                <w:sz w:val="20"/>
                <w:szCs w:val="20"/>
              </w:rPr>
              <w:t>n INV-CIAS-3150</w:t>
            </w:r>
            <w:r w:rsidR="00A514EE" w:rsidRPr="00D96D9D">
              <w:rPr>
                <w:rFonts w:ascii="Arial" w:hAnsi="Arial" w:cs="Arial"/>
                <w:sz w:val="20"/>
                <w:szCs w:val="20"/>
              </w:rPr>
              <w:t>”</w:t>
            </w:r>
          </w:p>
          <w:p w14:paraId="58960EF0" w14:textId="77777777" w:rsidR="00A514EE" w:rsidRPr="00D96D9D" w:rsidRDefault="00A514EE" w:rsidP="00DD44B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1876D60" w14:textId="4AA94FC4" w:rsidR="00692A95" w:rsidRPr="00D96D9D" w:rsidRDefault="000852B3" w:rsidP="000852B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Via correo electrónico, al correo </w:t>
            </w:r>
            <w:hyperlink r:id="rId7" w:history="1">
              <w:r w:rsidRPr="00A47C6A">
                <w:rPr>
                  <w:rStyle w:val="Hipervnculo"/>
                  <w:rFonts w:ascii="Arial" w:hAnsi="Arial" w:cs="Arial"/>
                  <w:sz w:val="20"/>
                  <w:szCs w:val="20"/>
                </w:rPr>
                <w:t>marlene.aguilar@unimilitar.edu.co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14EE" w:rsidRPr="00D96D9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bookmarkStart w:id="0" w:name="_GoBack"/>
        <w:bookmarkEnd w:id="0"/>
      </w:tr>
      <w:tr w:rsidR="00531139" w:rsidRPr="00D96D9D" w14:paraId="62084BE1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30F73467" w:rsidR="00531139" w:rsidRPr="00D96D9D" w:rsidRDefault="000852B3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  <w:r w:rsidR="00CD2786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de octubre de 2020 </w:t>
            </w:r>
          </w:p>
        </w:tc>
      </w:tr>
      <w:tr w:rsidR="00531139" w:rsidRPr="00D96D9D" w14:paraId="1396EA9B" w14:textId="77777777" w:rsidTr="00DD44B2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531139" w:rsidRPr="00D96D9D" w:rsidRDefault="00875486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  <w:r w:rsidR="00531139"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. Publ</w:t>
            </w: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61650477" w:rsidR="00531139" w:rsidRPr="00D96D9D" w:rsidRDefault="00CD2786" w:rsidP="00CD278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 de octubre de 2020</w:t>
            </w:r>
          </w:p>
        </w:tc>
      </w:tr>
      <w:tr w:rsidR="00531139" w:rsidRPr="00D96D9D" w14:paraId="5DCB943F" w14:textId="77777777" w:rsidTr="00DD44B2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531139" w:rsidRPr="00D96D9D" w:rsidRDefault="00531139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  <w:p w14:paraId="57D692D3" w14:textId="77777777" w:rsidR="001C0637" w:rsidRPr="00D96D9D" w:rsidRDefault="001C063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</w:p>
        </w:tc>
      </w:tr>
      <w:tr w:rsidR="00531139" w:rsidRPr="00D96D9D" w14:paraId="23270FE5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D96D9D" w:rsidRDefault="00DA16A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 w:rsidRPr="00D96D9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D96D9D" w14:paraId="63B6CA77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D53293F" w14:textId="4B8ED216" w:rsidR="00DD44B2" w:rsidRPr="00D96D9D" w:rsidRDefault="00DD44B2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1. Certificado de PGA del estudiante </w:t>
            </w:r>
          </w:p>
          <w:p w14:paraId="25A91C7E" w14:textId="6ADD21F8" w:rsidR="00A50A05" w:rsidRPr="00D96D9D" w:rsidRDefault="00DD44B2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lastRenderedPageBreak/>
              <w:t xml:space="preserve">2. Hoja de vida del candidato </w:t>
            </w:r>
          </w:p>
        </w:tc>
      </w:tr>
      <w:tr w:rsidR="00A50A05" w:rsidRPr="00D96D9D" w14:paraId="79D96851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D96D9D" w:rsidRDefault="00DA16A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lastRenderedPageBreak/>
              <w:t>9</w:t>
            </w:r>
            <w:r w:rsidR="00B60AE7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D96D9D" w14:paraId="0B358F38" w14:textId="77777777" w:rsidTr="00DD44B2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D96D9D" w:rsidRDefault="00A50A05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D96D9D" w:rsidRDefault="00990AC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Pr="00D96D9D" w:rsidRDefault="00990ACE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D96D9D" w:rsidRDefault="00ED1FF1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D96D9D" w14:paraId="33AC24B3" w14:textId="77777777" w:rsidTr="00DD44B2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HABILITACIÓ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D96D9D" w:rsidRDefault="00ED1FF1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35F10749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La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postulación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en la convocatoria 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D96D9D" w14:paraId="3FEDCD25" w14:textId="77777777" w:rsidTr="00DD44B2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D96D9D" w14:paraId="1CD71BF8" w14:textId="77777777" w:rsidTr="00DD44B2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l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os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El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candidato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los requisitos mínimos exigibles</w:t>
            </w:r>
            <w:r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D96D9D" w14:paraId="6DDFD1F9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Pr="00D96D9D" w:rsidRDefault="00B60AE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1</w:t>
            </w:r>
            <w:r w:rsidR="00DA16AE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0</w:t>
            </w: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D96D9D" w14:paraId="3CBCD81E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24ACD493" w:rsidR="00A50A05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Entrevista personal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E36E47" w:rsidRPr="00D96D9D" w14:paraId="63F1D661" w14:textId="77777777" w:rsidTr="00DD44B2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563C566" w:rsidR="00E36E47" w:rsidRPr="00D96D9D" w:rsidRDefault="00E36E47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>Criterio 2: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DD44B2" w:rsidRPr="00D96D9D">
              <w:rPr>
                <w:rFonts w:ascii="Arial" w:eastAsia="Times New Roman" w:hAnsi="Arial" w:cs="Arial"/>
                <w:bCs/>
                <w:sz w:val="20"/>
                <w:szCs w:val="20"/>
                <w:lang w:eastAsia="es-CO"/>
              </w:rPr>
              <w:t>Promedio general acumulado</w:t>
            </w:r>
            <w:r w:rsidR="00DD44B2" w:rsidRPr="00D96D9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531139" w:rsidRPr="00D96D9D" w14:paraId="42117208" w14:textId="77777777" w:rsidTr="00DD44B2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60026676" w:rsidR="00531139" w:rsidRPr="00D96D9D" w:rsidRDefault="00045292" w:rsidP="00DD44B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D96D9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*Nota.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Enviar documentación al correo </w:t>
            </w:r>
            <w:hyperlink r:id="rId8" w:history="1">
              <w:r w:rsidRPr="00745462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CO"/>
                </w:rPr>
                <w:t>marlene.aguilar@unimilitar.edu.co</w:t>
              </w:r>
            </w:hyperlink>
          </w:p>
        </w:tc>
      </w:tr>
    </w:tbl>
    <w:p w14:paraId="32506810" w14:textId="77777777" w:rsidR="005047AF" w:rsidRPr="00D96D9D" w:rsidRDefault="00B83B7D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  <w:r w:rsidRPr="00D96D9D">
        <w:rPr>
          <w:rFonts w:ascii="Arial" w:hAnsi="Arial" w:cs="Arial"/>
          <w:sz w:val="20"/>
          <w:szCs w:val="20"/>
        </w:rPr>
        <w:tab/>
      </w:r>
    </w:p>
    <w:p w14:paraId="51B4F3DF" w14:textId="77777777" w:rsidR="00D618A1" w:rsidRPr="00D96D9D" w:rsidRDefault="00D618A1" w:rsidP="00B83B7D">
      <w:pPr>
        <w:tabs>
          <w:tab w:val="left" w:pos="4500"/>
        </w:tabs>
        <w:rPr>
          <w:rFonts w:ascii="Arial" w:hAnsi="Arial" w:cs="Arial"/>
          <w:sz w:val="20"/>
          <w:szCs w:val="20"/>
        </w:rPr>
      </w:pPr>
    </w:p>
    <w:p w14:paraId="25FC857C" w14:textId="77777777" w:rsidR="00B83B7D" w:rsidRPr="00D96D9D" w:rsidRDefault="00B83B7D" w:rsidP="00D618A1">
      <w:pPr>
        <w:ind w:firstLine="708"/>
        <w:rPr>
          <w:rFonts w:ascii="Arial" w:hAnsi="Arial" w:cs="Arial"/>
          <w:sz w:val="20"/>
          <w:szCs w:val="20"/>
        </w:rPr>
      </w:pPr>
    </w:p>
    <w:sectPr w:rsidR="00B83B7D" w:rsidRPr="00D96D9D" w:rsidSect="00D618A1">
      <w:headerReference w:type="default" r:id="rId9"/>
      <w:footerReference w:type="default" r:id="rId10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05AFA2" w14:textId="77777777" w:rsidR="00C24559" w:rsidRDefault="00C24559" w:rsidP="00B83B7D">
      <w:pPr>
        <w:spacing w:after="0" w:line="240" w:lineRule="auto"/>
      </w:pPr>
      <w:r>
        <w:separator/>
      </w:r>
    </w:p>
  </w:endnote>
  <w:endnote w:type="continuationSeparator" w:id="0">
    <w:p w14:paraId="3DE2C371" w14:textId="77777777" w:rsidR="00C24559" w:rsidRDefault="00C24559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Leyvi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891C38">
            <w:rPr>
              <w:i/>
              <w:sz w:val="14"/>
              <w:szCs w:val="14"/>
              <w:lang w:val="pt-BR"/>
            </w:rPr>
            <w:t>Barón</w:t>
          </w:r>
          <w:proofErr w:type="spellEnd"/>
          <w:r w:rsidR="00891C38">
            <w:rPr>
              <w:i/>
              <w:sz w:val="14"/>
              <w:szCs w:val="14"/>
              <w:lang w:val="pt-BR"/>
            </w:rPr>
            <w:t xml:space="preserve">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B0BDD" w14:textId="77777777" w:rsidR="00C24559" w:rsidRDefault="00C24559" w:rsidP="00B83B7D">
      <w:pPr>
        <w:spacing w:after="0" w:line="240" w:lineRule="auto"/>
      </w:pPr>
      <w:r>
        <w:separator/>
      </w:r>
    </w:p>
  </w:footnote>
  <w:footnote w:type="continuationSeparator" w:id="0">
    <w:p w14:paraId="4895180A" w14:textId="77777777" w:rsidR="00C24559" w:rsidRDefault="00C24559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A9"/>
    <w:rsid w:val="00007F3F"/>
    <w:rsid w:val="000121EF"/>
    <w:rsid w:val="00014247"/>
    <w:rsid w:val="0001729E"/>
    <w:rsid w:val="00045292"/>
    <w:rsid w:val="0005203B"/>
    <w:rsid w:val="00060844"/>
    <w:rsid w:val="00073062"/>
    <w:rsid w:val="000852B3"/>
    <w:rsid w:val="000954A9"/>
    <w:rsid w:val="00097F53"/>
    <w:rsid w:val="000A11FE"/>
    <w:rsid w:val="000D0CB5"/>
    <w:rsid w:val="001701A8"/>
    <w:rsid w:val="0019463E"/>
    <w:rsid w:val="001A2E60"/>
    <w:rsid w:val="001B08F1"/>
    <w:rsid w:val="001C0637"/>
    <w:rsid w:val="00225C94"/>
    <w:rsid w:val="002436B3"/>
    <w:rsid w:val="0028082A"/>
    <w:rsid w:val="00296657"/>
    <w:rsid w:val="002B2E44"/>
    <w:rsid w:val="002B53F6"/>
    <w:rsid w:val="002D0A1C"/>
    <w:rsid w:val="002D6443"/>
    <w:rsid w:val="00341938"/>
    <w:rsid w:val="00344070"/>
    <w:rsid w:val="00364E0A"/>
    <w:rsid w:val="003868A2"/>
    <w:rsid w:val="00390344"/>
    <w:rsid w:val="003B0AD5"/>
    <w:rsid w:val="003C4D14"/>
    <w:rsid w:val="003F423B"/>
    <w:rsid w:val="003F6EC2"/>
    <w:rsid w:val="00405D2D"/>
    <w:rsid w:val="00410B23"/>
    <w:rsid w:val="00453271"/>
    <w:rsid w:val="00475938"/>
    <w:rsid w:val="005046FC"/>
    <w:rsid w:val="005047AF"/>
    <w:rsid w:val="00531139"/>
    <w:rsid w:val="005372F3"/>
    <w:rsid w:val="0056303C"/>
    <w:rsid w:val="005A1A55"/>
    <w:rsid w:val="00602C08"/>
    <w:rsid w:val="00614AE2"/>
    <w:rsid w:val="00651BED"/>
    <w:rsid w:val="00692A95"/>
    <w:rsid w:val="006F473F"/>
    <w:rsid w:val="006F7F64"/>
    <w:rsid w:val="00785072"/>
    <w:rsid w:val="00875486"/>
    <w:rsid w:val="008754BF"/>
    <w:rsid w:val="00891C38"/>
    <w:rsid w:val="008B309B"/>
    <w:rsid w:val="008B44A5"/>
    <w:rsid w:val="008B61F0"/>
    <w:rsid w:val="008D1DAE"/>
    <w:rsid w:val="009035DE"/>
    <w:rsid w:val="00946B52"/>
    <w:rsid w:val="00973B36"/>
    <w:rsid w:val="00986250"/>
    <w:rsid w:val="00990ACE"/>
    <w:rsid w:val="009A4184"/>
    <w:rsid w:val="009B563A"/>
    <w:rsid w:val="009B7F67"/>
    <w:rsid w:val="009E76AC"/>
    <w:rsid w:val="00A06818"/>
    <w:rsid w:val="00A434CE"/>
    <w:rsid w:val="00A4410C"/>
    <w:rsid w:val="00A44B8E"/>
    <w:rsid w:val="00A50A05"/>
    <w:rsid w:val="00A514EE"/>
    <w:rsid w:val="00A81562"/>
    <w:rsid w:val="00AF5C6D"/>
    <w:rsid w:val="00B05C59"/>
    <w:rsid w:val="00B1752C"/>
    <w:rsid w:val="00B17580"/>
    <w:rsid w:val="00B214B4"/>
    <w:rsid w:val="00B51ED2"/>
    <w:rsid w:val="00B60AE7"/>
    <w:rsid w:val="00B83B7D"/>
    <w:rsid w:val="00B91F1A"/>
    <w:rsid w:val="00BC3B31"/>
    <w:rsid w:val="00C105E8"/>
    <w:rsid w:val="00C24559"/>
    <w:rsid w:val="00C3260D"/>
    <w:rsid w:val="00C366A9"/>
    <w:rsid w:val="00C45C9D"/>
    <w:rsid w:val="00C80F80"/>
    <w:rsid w:val="00CC412D"/>
    <w:rsid w:val="00CD07C2"/>
    <w:rsid w:val="00CD2786"/>
    <w:rsid w:val="00CD7762"/>
    <w:rsid w:val="00D03EAE"/>
    <w:rsid w:val="00D11589"/>
    <w:rsid w:val="00D30365"/>
    <w:rsid w:val="00D618A1"/>
    <w:rsid w:val="00D7604B"/>
    <w:rsid w:val="00D96D9D"/>
    <w:rsid w:val="00DA16AE"/>
    <w:rsid w:val="00DD44B2"/>
    <w:rsid w:val="00E36E47"/>
    <w:rsid w:val="00E40829"/>
    <w:rsid w:val="00ED1FF1"/>
    <w:rsid w:val="00ED274B"/>
    <w:rsid w:val="00F86FF6"/>
    <w:rsid w:val="00F956F7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docId w15:val="{1DE4D805-AF73-40E8-9F9E-FC92F36CC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852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lene.aguilar@unimilitar.edu.c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lene.aguilar@unimilitar.edu.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526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LUCIA</cp:lastModifiedBy>
  <cp:revision>4</cp:revision>
  <cp:lastPrinted>2018-03-09T17:55:00Z</cp:lastPrinted>
  <dcterms:created xsi:type="dcterms:W3CDTF">2020-09-28T19:53:00Z</dcterms:created>
  <dcterms:modified xsi:type="dcterms:W3CDTF">2020-09-29T01:26:00Z</dcterms:modified>
</cp:coreProperties>
</file>