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934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295"/>
        <w:gridCol w:w="2281"/>
        <w:gridCol w:w="2358"/>
        <w:tblGridChange w:id="0">
          <w:tblGrid>
            <w:gridCol w:w="5295"/>
            <w:gridCol w:w="2281"/>
            <w:gridCol w:w="2358"/>
          </w:tblGrid>
        </w:tblGridChange>
      </w:tblGrid>
      <w:tr>
        <w:trPr>
          <w:trHeight w:val="4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REPROGRAMACIÓN AUDIENCIA DE CONCILIACIÓN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Emisión: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2019/04/29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PS-PS-F-24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Revisión No.: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Página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</w:rPr>
              <w:fldChar w:fldCharType="begin"/>
              <w:instrText xml:space="preserve">NUMPAGES</w:instrText>
              <w:fldChar w:fldCharType="separate"/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Yo, _____________________________________________,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identificado (a) con C.C. ___  ó DNI ____ No __________________ de ______________, </w:t>
      </w:r>
      <w:r w:rsidDel="00000000" w:rsidR="00000000" w:rsidRPr="00000000">
        <w:rPr>
          <w:rFonts w:ascii="Arial" w:cs="Arial" w:eastAsia="Arial" w:hAnsi="Arial"/>
          <w:rtl w:val="0"/>
        </w:rPr>
        <w:t xml:space="preserve">domiciliado(a) en _______________, me permito manifestar al CENTRO DE CONCILIACIÓN DEL CONSULTORIO JURÍDICO DE LA UNIVERSIDAD MILITAR NUEVA GRANADA, SEDE ___________, que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SI SOLICITO</w:t>
      </w:r>
      <w:r w:rsidDel="00000000" w:rsidR="00000000" w:rsidRPr="00000000">
        <w:rPr>
          <w:rFonts w:ascii="Arial" w:cs="Arial" w:eastAsia="Arial" w:hAnsi="Arial"/>
          <w:rtl w:val="0"/>
        </w:rPr>
        <w:t xml:space="preserve"> (___) /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NO SOLICITO</w:t>
      </w:r>
      <w:r w:rsidDel="00000000" w:rsidR="00000000" w:rsidRPr="00000000">
        <w:rPr>
          <w:rFonts w:ascii="Arial" w:cs="Arial" w:eastAsia="Arial" w:hAnsi="Arial"/>
          <w:rtl w:val="0"/>
        </w:rPr>
        <w:t xml:space="preserve"> (___)  la REPROGRAMACIÓN de la audiencia de conciliación, con caso número ______________, dada mi calidad de convocante. Lo anterior, en razón a que el (la/los) señor (a/es) _____________________________________________________________________________________________________________________ NO SE HIZO (HICIERON) PRESENTE(S) en la hora (____:____ a.m.__ p.m.__) y fecha previstas (día_____ /mes /_____ año_____) para la realización de la audiencia de conciliación.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Así mismo manifiesto que me fue informado por EL CENTRO DE CONCILIACIÓN DEL CONSULTORIO JURÍDICO DE LA UNIVERSIDAD MILITAR NUEVA GRANADA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SEDE ______________, que la parte que no asistió a la Audiencia, tiene tres (3) días, contados a partir del día siguiente en que debió realizarse la audiencia, para aportar la justificación por su inasistencia, de conformidad con el artículo 22 de la Ley 640 de 2001.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C.C.:</w:t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5842" w:w="12242"/>
      <w:pgMar w:bottom="1134" w:top="1134" w:left="1418" w:right="1418" w:header="567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right="36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Por cualquier persona o entidad, estará en contra de los derechos de autor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                                  </w:t>
    </w: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VIGILADO </w:t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Ministerio de Justicia y del Derecho.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0</wp:posOffset>
              </wp:positionV>
              <wp:extent cx="752475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74525" y="3780000"/>
                        <a:ext cx="7429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0</wp:posOffset>
              </wp:positionV>
              <wp:extent cx="752475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2730500</wp:posOffset>
              </wp:positionH>
              <wp:positionV relativeFrom="paragraph">
                <wp:posOffset>139700</wp:posOffset>
              </wp:positionV>
              <wp:extent cx="742950" cy="222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79288" y="3780000"/>
                        <a:ext cx="7334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2730500</wp:posOffset>
              </wp:positionH>
              <wp:positionV relativeFrom="paragraph">
                <wp:posOffset>139700</wp:posOffset>
              </wp:positionV>
              <wp:extent cx="742950" cy="2222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95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2"/>
      <w:tblW w:w="9622.0" w:type="dxa"/>
      <w:jc w:val="left"/>
      <w:tblInd w:w="0.0" w:type="dxa"/>
      <w:tblLayout w:type="fixed"/>
      <w:tblLook w:val="0000"/>
    </w:tblPr>
    <w:tblGrid>
      <w:gridCol w:w="9622"/>
      <w:tblGridChange w:id="0">
        <w:tblGrid>
          <w:gridCol w:w="9622"/>
        </w:tblGrid>
      </w:tblGridChange>
    </w:tblGrid>
    <w:tr>
      <w:tc>
        <w:tcPr/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El uso no autorizado así como la reproducción total o parcial de su contenido por cualquier persona o entidad, estará en contra de los derechos de autor.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right="50" w:firstLine="708"/>
      <w:jc w:val="center"/>
      <w:rPr>
        <w:color w:val="000000"/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UNIVERSIDAD MILITAR NUEVA GRANADA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114300" distR="114300">
          <wp:extent cx="733425" cy="676275"/>
          <wp:effectExtent b="0" l="0" r="0" t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F6F4C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F6F4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JmPfIDgw0Pn2ifWbqB2XqllYw==">AMUW2mXhrw84eR1NICym6t0D5BcAckohEXeXlAMVhA6fxX53aJUkonHJMzMj1ssC9sfXc0JVk/Ev9XppGlcELItoiz6Y3dgUddlwwdjZvm9O8MiiPQ8kUPL0ashE1umP+sWSDKA7rUJB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2019-08-05T15:13:00Z</dcterms:created>
  <dc:creator>Juan  Carlos Forero Quintero</dc:creator>
</cp:coreProperties>
</file>