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310" w:rsidRDefault="00D12310" w:rsidP="00D123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Nº 3</w:t>
      </w:r>
    </w:p>
    <w:p w:rsidR="00D12310" w:rsidRDefault="00D12310" w:rsidP="00D1231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FORMATO DE CONFORMACIÓN DE UNIÓN TEMPORAL</w:t>
      </w: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28"/>
      </w:tblGrid>
      <w:tr w:rsidR="00D12310" w:rsidTr="00497C08">
        <w:trPr>
          <w:trHeight w:val="328"/>
        </w:trPr>
        <w:tc>
          <w:tcPr>
            <w:tcW w:w="8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2310" w:rsidRDefault="00D12310" w:rsidP="00497C0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Bogotá D. C., </w:t>
            </w:r>
            <w:r>
              <w:rPr>
                <w:rFonts w:ascii="Arial" w:hAnsi="Arial" w:cs="Arial"/>
                <w:i/>
                <w:sz w:val="22"/>
                <w:szCs w:val="22"/>
              </w:rPr>
              <w:t>(Fecha)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Señores</w:t>
            </w:r>
          </w:p>
          <w:p w:rsidR="00D12310" w:rsidRDefault="00D12310" w:rsidP="00497C08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UNIVERSIDAD MILITAR NUEVA GRANADA</w:t>
            </w:r>
          </w:p>
          <w:p w:rsidR="00D12310" w:rsidRDefault="00D12310" w:rsidP="00497C0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División de Contratación y Adquisiciones.</w:t>
            </w:r>
          </w:p>
          <w:p w:rsidR="00D12310" w:rsidRDefault="00D12310" w:rsidP="00497C0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Ciudad</w:t>
            </w:r>
          </w:p>
          <w:p w:rsidR="00D12310" w:rsidRDefault="00D12310" w:rsidP="00497C08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pStyle w:val="Textoindependiente"/>
              <w:ind w:left="540" w:hanging="540"/>
              <w:rPr>
                <w:rFonts w:cs="Arial"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Ref.  INVITACIÓN PÚBLICA N° </w:t>
            </w:r>
            <w:r>
              <w:rPr>
                <w:rFonts w:cs="Arial"/>
                <w:i/>
                <w:sz w:val="22"/>
              </w:rPr>
              <w:t xml:space="preserve">(Número de Invitación Pública) </w:t>
            </w:r>
            <w:r>
              <w:rPr>
                <w:rFonts w:cs="Arial"/>
                <w:sz w:val="22"/>
              </w:rPr>
              <w:t xml:space="preserve"> </w:t>
            </w:r>
          </w:p>
          <w:p w:rsidR="00D12310" w:rsidRDefault="00D12310" w:rsidP="00497C08">
            <w:pPr>
              <w:pStyle w:val="Textoindependiente"/>
              <w:ind w:left="540" w:hanging="540"/>
              <w:rPr>
                <w:rFonts w:cs="Arial"/>
                <w:b/>
                <w:sz w:val="22"/>
              </w:rPr>
            </w:pPr>
          </w:p>
          <w:p w:rsidR="00D12310" w:rsidRDefault="00D12310" w:rsidP="00497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REPARACIÓN LOCATIVA, SUMINISTRO, INSTALACIÓN Y PUESTA EN FUNCIONAMIENTO DE EQUIPOS Y MOBILIARIO PARA EL ESPACIO DE INNOVACIÓN Y CONOCIMIENTO EN SU RELACIÓN CON EL ENTORNO, UBICADO EN EL SOTANO DEL BLOQUE A, SEDE BOGOTA DE LA UNIVERSIDAD MILITAR NUEVA GRANADA (CARRERA 11 N° 101-80), SEGÚN LOS ESTUDIOS, DISEÑOS, CANTIDADES Y ESPECIFICACIONES TÉCNICAS, POR LA MODALIDAD DE PRECIOS UNITARIOS FIJOS SIN FORMULA DE REAJUSTE.</w:t>
            </w:r>
          </w:p>
          <w:p w:rsidR="00D12310" w:rsidRDefault="00D12310" w:rsidP="00497C08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pStyle w:val="Encabezad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Apreciados Señores: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Los representantes </w:t>
            </w:r>
            <w:r>
              <w:rPr>
                <w:rFonts w:ascii="Arial" w:hAnsi="Arial" w:cs="Arial"/>
                <w:i/>
                <w:sz w:val="22"/>
                <w:szCs w:val="22"/>
              </w:rPr>
              <w:t>(Representante legal No 1)</w:t>
            </w:r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i/>
                <w:sz w:val="22"/>
                <w:szCs w:val="22"/>
              </w:rPr>
              <w:t>(Representante legal No 2)</w:t>
            </w:r>
            <w:r>
              <w:rPr>
                <w:rFonts w:ascii="Arial" w:hAnsi="Arial" w:cs="Arial"/>
                <w:sz w:val="22"/>
                <w:szCs w:val="22"/>
              </w:rPr>
              <w:t xml:space="preserve">, debidamente autorizados para actuar en nombre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(Nombre de la empresa No 1)</w:t>
            </w:r>
            <w:r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i/>
                <w:sz w:val="22"/>
                <w:szCs w:val="22"/>
              </w:rPr>
              <w:t>(Nombre de la empresa No 2)</w:t>
            </w:r>
            <w:r>
              <w:rPr>
                <w:rFonts w:ascii="Arial" w:hAnsi="Arial" w:cs="Arial"/>
                <w:sz w:val="22"/>
                <w:szCs w:val="22"/>
              </w:rPr>
              <w:t>, nos permitimos manifestar por este documento que hemos convenido asociarnos en UNIÓN TEMPORAL bajo el nombre (</w:t>
            </w:r>
            <w:r>
              <w:rPr>
                <w:rFonts w:ascii="Arial" w:hAnsi="Arial" w:cs="Arial"/>
                <w:i/>
                <w:sz w:val="22"/>
                <w:szCs w:val="22"/>
              </w:rPr>
              <w:t>Nombre de la  Unión Temporal)*</w:t>
            </w:r>
            <w:r>
              <w:rPr>
                <w:rFonts w:ascii="Arial" w:hAnsi="Arial" w:cs="Arial"/>
                <w:sz w:val="22"/>
                <w:szCs w:val="22"/>
              </w:rPr>
              <w:t xml:space="preserve"> para participar en la Invitación Pública </w:t>
            </w:r>
            <w:r>
              <w:rPr>
                <w:rFonts w:ascii="Arial" w:hAnsi="Arial" w:cs="Arial"/>
                <w:i/>
                <w:sz w:val="22"/>
                <w:szCs w:val="22"/>
              </w:rPr>
              <w:t>(Número de Invitación Pública)</w:t>
            </w:r>
            <w:r>
              <w:rPr>
                <w:rFonts w:ascii="Arial" w:hAnsi="Arial" w:cs="Arial"/>
                <w:sz w:val="22"/>
                <w:szCs w:val="22"/>
              </w:rPr>
              <w:t xml:space="preserve">, cuyo Objeto es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REPARACIÓN LOCATIVA, SUMINISTRO, INSTALACIÓN Y PUESTA EN FUNCIONAMIENTO DE EQUIPOS Y MOBILIARIO PARA EL ESPACIO DE INNOVACIÓN Y CONOCIMIENTO EN SU RELACIÓN CON EL ENTORNO, UBICADO EN EL SOTANO DEL BLOQUE A, SEDE BOGOTA DE LA UNIVERSIDAD MILITAR NUEVA GRANADA (CARRERA 11 N° 101-80), SEGÚN LOS ESTUDIOS, DISEÑOS, CANTIDADES Y ESPECIFICACIONES TÉCNICAS, POR LA MODALIDAD DE PRECIOS UNITARIOS FIJOS SIN FORMULA DE REAJUSTE.</w:t>
            </w:r>
          </w:p>
          <w:p w:rsidR="00D12310" w:rsidRDefault="00D12310" w:rsidP="00497C08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ind w:firstLine="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, y por lo tanto manifestamos lo siguiente: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D123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duración de esta UNION TEMPORAL será igual al plazo de ejecución del contrato y dos (2) años más.</w:t>
            </w:r>
          </w:p>
          <w:p w:rsidR="00D12310" w:rsidRDefault="00D12310" w:rsidP="00D12310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D12310" w:rsidRDefault="00D12310" w:rsidP="00497C0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031" w:type="dxa"/>
              <w:jc w:val="center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CellMar>
                <w:left w:w="54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2109"/>
              <w:gridCol w:w="2549"/>
              <w:gridCol w:w="2239"/>
            </w:tblGrid>
            <w:tr w:rsidR="00D12310" w:rsidTr="00497C08">
              <w:trPr>
                <w:trHeight w:hRule="exact" w:val="706"/>
                <w:jc w:val="center"/>
              </w:trPr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N° DE IDENTIFICACIÓN </w:t>
                  </w:r>
                </w:p>
              </w:tc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ACTIVIDADES A EJECUTAR*</w:t>
                  </w: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C0C0C0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% DE PARTICIPACIÓN</w:t>
                  </w:r>
                </w:p>
              </w:tc>
            </w:tr>
            <w:tr w:rsidR="00D12310" w:rsidTr="00497C08">
              <w:trPr>
                <w:jc w:val="center"/>
              </w:trPr>
              <w:tc>
                <w:tcPr>
                  <w:tcW w:w="1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2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D12310" w:rsidRDefault="00D12310" w:rsidP="00497C08">
            <w:pPr>
              <w:pStyle w:val="Piedepgina"/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p w:rsidR="00D12310" w:rsidRDefault="00D12310" w:rsidP="00497C08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(*) Discriminar actividades por ejecutar, de parte de cada uno de los integrantes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D1231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responsabilidad de los integrantes de la UNIÓN TEMPORAL será con respecto a la actividad que desarrollará cada integrante.</w:t>
            </w:r>
          </w:p>
          <w:p w:rsidR="00D12310" w:rsidRDefault="00D12310" w:rsidP="00D1231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El representante de la UNIÓN TEMPORAL es </w:t>
            </w:r>
            <w:r>
              <w:rPr>
                <w:rFonts w:ascii="Arial" w:hAnsi="Arial" w:cs="Arial"/>
                <w:i/>
                <w:sz w:val="22"/>
                <w:szCs w:val="22"/>
              </w:rPr>
              <w:t>(Nombre del representante del Consorcio)</w:t>
            </w:r>
            <w:r>
              <w:rPr>
                <w:rFonts w:ascii="Arial" w:hAnsi="Arial" w:cs="Arial"/>
                <w:sz w:val="22"/>
                <w:szCs w:val="22"/>
              </w:rPr>
              <w:t xml:space="preserve">, identificado con </w:t>
            </w:r>
            <w:r>
              <w:rPr>
                <w:rFonts w:ascii="Arial" w:hAnsi="Arial" w:cs="Arial"/>
                <w:i/>
                <w:sz w:val="22"/>
                <w:szCs w:val="22"/>
              </w:rPr>
              <w:t>(Documento de identidad)</w:t>
            </w:r>
            <w:r>
              <w:rPr>
                <w:rFonts w:ascii="Arial" w:hAnsi="Arial" w:cs="Arial"/>
                <w:sz w:val="22"/>
                <w:szCs w:val="22"/>
              </w:rPr>
              <w:t xml:space="preserve"> No </w:t>
            </w:r>
            <w:r>
              <w:rPr>
                <w:rFonts w:ascii="Arial" w:hAnsi="Arial" w:cs="Arial"/>
                <w:i/>
                <w:sz w:val="22"/>
                <w:szCs w:val="22"/>
              </w:rPr>
              <w:t>(Número de identificación)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(Lugar de expedición del documento de identidad)</w:t>
            </w:r>
            <w:r>
              <w:rPr>
                <w:rFonts w:ascii="Arial" w:hAnsi="Arial" w:cs="Arial"/>
                <w:sz w:val="22"/>
                <w:szCs w:val="22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12310" w:rsidRDefault="00D12310" w:rsidP="00497C0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* El proponente aclara: “Que el nombre del Consorcio o de la Unión Temporal no adopta ni utiliza para denominarse el nombre total de la Universidad, ni de sus sedes, ni proyectos al que han sido invitados o van a participar, y que en el evento de </w:t>
            </w:r>
            <w:proofErr w:type="gramStart"/>
            <w:r>
              <w:rPr>
                <w:rFonts w:ascii="Arial" w:hAnsi="Arial" w:cs="Arial"/>
                <w:i/>
                <w:sz w:val="22"/>
                <w:szCs w:val="22"/>
              </w:rPr>
              <w:t>hacerlo  la</w:t>
            </w:r>
            <w:proofErr w:type="gramEnd"/>
            <w:r>
              <w:rPr>
                <w:rFonts w:ascii="Arial" w:hAnsi="Arial" w:cs="Arial"/>
                <w:i/>
                <w:sz w:val="22"/>
                <w:szCs w:val="22"/>
              </w:rPr>
              <w:t xml:space="preserve"> Universidad podrá adelantar las acciones legales a que haya lugar para garantizar los derechos de autor que le asisten sobre ellos.” 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 constancia se firma en </w:t>
            </w:r>
            <w:r>
              <w:rPr>
                <w:rFonts w:ascii="Arial" w:hAnsi="Arial" w:cs="Arial"/>
                <w:i/>
                <w:sz w:val="22"/>
                <w:szCs w:val="22"/>
              </w:rPr>
              <w:t>(Ciudad)</w:t>
            </w:r>
            <w:r>
              <w:rPr>
                <w:rFonts w:ascii="Arial" w:hAnsi="Arial" w:cs="Arial"/>
                <w:sz w:val="22"/>
                <w:szCs w:val="22"/>
              </w:rPr>
              <w:t xml:space="preserve"> a los </w:t>
            </w:r>
            <w:r>
              <w:rPr>
                <w:rFonts w:ascii="Arial" w:hAnsi="Arial" w:cs="Arial"/>
                <w:i/>
                <w:sz w:val="22"/>
                <w:szCs w:val="22"/>
              </w:rPr>
              <w:t>(Día)</w:t>
            </w:r>
            <w:r>
              <w:rPr>
                <w:rFonts w:ascii="Arial" w:hAnsi="Arial" w:cs="Arial"/>
                <w:sz w:val="22"/>
                <w:szCs w:val="22"/>
              </w:rPr>
              <w:t xml:space="preserve"> días del mes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(Mes)</w:t>
            </w:r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r>
              <w:rPr>
                <w:rFonts w:ascii="Arial" w:hAnsi="Arial" w:cs="Arial"/>
                <w:i/>
                <w:sz w:val="22"/>
                <w:szCs w:val="22"/>
              </w:rPr>
              <w:t>(Año)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12310" w:rsidRDefault="00D12310" w:rsidP="00497C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8612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7"/>
              <w:gridCol w:w="4305"/>
            </w:tblGrid>
            <w:tr w:rsidR="00D12310" w:rsidTr="00497C08">
              <w:trPr>
                <w:trHeight w:val="263"/>
              </w:trPr>
              <w:tc>
                <w:tcPr>
                  <w:tcW w:w="4306" w:type="dxa"/>
                  <w:shd w:val="clear" w:color="auto" w:fill="auto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Y FIRMA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 Y FIRMA</w:t>
                  </w:r>
                </w:p>
              </w:tc>
            </w:tr>
            <w:tr w:rsidR="00D12310" w:rsidTr="00497C08">
              <w:trPr>
                <w:trHeight w:val="263"/>
              </w:trPr>
              <w:tc>
                <w:tcPr>
                  <w:tcW w:w="4306" w:type="dxa"/>
                  <w:shd w:val="clear" w:color="auto" w:fill="auto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C.C. N°</w:t>
                  </w:r>
                </w:p>
              </w:tc>
              <w:tc>
                <w:tcPr>
                  <w:tcW w:w="4305" w:type="dxa"/>
                  <w:shd w:val="clear" w:color="auto" w:fill="auto"/>
                  <w:vAlign w:val="center"/>
                </w:tcPr>
                <w:p w:rsidR="00D12310" w:rsidRDefault="00D12310" w:rsidP="00497C08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C.C. N°</w:t>
                  </w:r>
                </w:p>
              </w:tc>
            </w:tr>
          </w:tbl>
          <w:p w:rsidR="00D12310" w:rsidRDefault="00D12310" w:rsidP="00497C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83406" w:rsidRDefault="00A83406">
      <w:bookmarkStart w:id="0" w:name="_GoBack"/>
      <w:bookmarkEnd w:id="0"/>
    </w:p>
    <w:sectPr w:rsidR="00A834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735F8"/>
    <w:multiLevelType w:val="multilevel"/>
    <w:tmpl w:val="0409001D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EDA02D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10"/>
    <w:rsid w:val="0028539F"/>
    <w:rsid w:val="00A83406"/>
    <w:rsid w:val="00D1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95EB-3C4C-4CC5-ADFA-118652B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"/>
    <w:qFormat/>
    <w:rsid w:val="00D12310"/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qFormat/>
    <w:rsid w:val="00D12310"/>
    <w:rPr>
      <w:sz w:val="24"/>
      <w:szCs w:val="24"/>
      <w:lang w:val="es-ES" w:eastAsia="es-ES"/>
    </w:rPr>
  </w:style>
  <w:style w:type="character" w:customStyle="1" w:styleId="TextoindependienteCar">
    <w:name w:val="Texto independiente Car"/>
    <w:link w:val="Textoindependiente"/>
    <w:uiPriority w:val="99"/>
    <w:qFormat/>
    <w:rsid w:val="00D12310"/>
    <w:rPr>
      <w:rFonts w:ascii="Arial" w:hAnsi="Arial"/>
      <w:sz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rsid w:val="00D12310"/>
    <w:pPr>
      <w:jc w:val="both"/>
    </w:pPr>
    <w:rPr>
      <w:rFonts w:ascii="Arial" w:eastAsiaTheme="minorHAnsi" w:hAnsi="Arial" w:cstheme="minorBidi"/>
      <w:szCs w:val="22"/>
      <w:lang w:val="es-CO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D123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rsid w:val="00D123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EncabezadoCar1">
    <w:name w:val="Encabezado Car1"/>
    <w:basedOn w:val="Fuentedeprrafopredeter"/>
    <w:uiPriority w:val="99"/>
    <w:semiHidden/>
    <w:rsid w:val="00D1231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1231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PiedepginaCar1">
    <w:name w:val="Pie de página Car1"/>
    <w:basedOn w:val="Fuentedeprrafopredeter"/>
    <w:uiPriority w:val="99"/>
    <w:semiHidden/>
    <w:rsid w:val="00D12310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Camilo Rodriguez Fonseca</dc:creator>
  <cp:keywords/>
  <dc:description/>
  <cp:lastModifiedBy>Julian Camilo Rodriguez Fonseca</cp:lastModifiedBy>
  <cp:revision>1</cp:revision>
  <dcterms:created xsi:type="dcterms:W3CDTF">2019-10-10T21:12:00Z</dcterms:created>
  <dcterms:modified xsi:type="dcterms:W3CDTF">2019-10-10T21:12:00Z</dcterms:modified>
</cp:coreProperties>
</file>