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FD" w:rsidRPr="006E3568" w:rsidRDefault="00F359FD" w:rsidP="00F359FD">
      <w:pPr>
        <w:tabs>
          <w:tab w:val="left" w:pos="900"/>
        </w:tabs>
        <w:jc w:val="center"/>
        <w:rPr>
          <w:rFonts w:ascii="Arial" w:hAnsi="Arial" w:cs="Arial"/>
          <w:b/>
          <w:lang w:val="es-ES" w:eastAsia="es-ES"/>
        </w:rPr>
      </w:pPr>
      <w:bookmarkStart w:id="0" w:name="_GoBack"/>
      <w:bookmarkEnd w:id="0"/>
      <w:r w:rsidRPr="006E3568">
        <w:rPr>
          <w:rFonts w:ascii="Arial" w:hAnsi="Arial" w:cs="Arial"/>
          <w:b/>
          <w:lang w:val="es-ES" w:eastAsia="es-ES"/>
        </w:rPr>
        <w:t>ANEXO 4</w:t>
      </w:r>
    </w:p>
    <w:p w:rsidR="00F359FD" w:rsidRPr="006E3568" w:rsidRDefault="00F359FD" w:rsidP="00F359FD">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F359FD" w:rsidRPr="006E3568" w:rsidRDefault="00F359FD" w:rsidP="00F359FD">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9</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9FD" w:rsidRPr="006E3568" w:rsidRDefault="00F359FD" w:rsidP="00F359FD">
      <w:pPr>
        <w:numPr>
          <w:ilvl w:val="12"/>
          <w:numId w:val="0"/>
        </w:numPr>
        <w:overflowPunct w:val="0"/>
        <w:autoSpaceDE w:val="0"/>
        <w:autoSpaceDN w:val="0"/>
        <w:adjustRightInd w:val="0"/>
        <w:jc w:val="both"/>
        <w:rPr>
          <w:rFonts w:ascii="Arial" w:hAnsi="Arial" w:cs="Arial"/>
          <w:i/>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F359FD" w:rsidRPr="006E3568" w:rsidRDefault="00F359FD" w:rsidP="00F359FD">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F359FD" w:rsidRPr="006E3568" w:rsidRDefault="00F359FD" w:rsidP="00F359FD">
      <w:pPr>
        <w:jc w:val="both"/>
        <w:rPr>
          <w:rFonts w:ascii="Arial" w:hAnsi="Arial" w:cs="Arial"/>
          <w:b/>
          <w:sz w:val="22"/>
          <w:szCs w:val="22"/>
          <w:lang w:val="es-ES" w:eastAsia="es-ES"/>
        </w:rPr>
      </w:pPr>
    </w:p>
    <w:p w:rsidR="00F359FD" w:rsidRPr="006E3568" w:rsidRDefault="00F359FD" w:rsidP="00F359FD">
      <w:pPr>
        <w:jc w:val="both"/>
        <w:rPr>
          <w:rFonts w:ascii="Arial" w:hAnsi="Arial" w:cs="Arial"/>
          <w:b/>
          <w:sz w:val="22"/>
          <w:szCs w:val="22"/>
          <w:lang w:val="es-ES" w:eastAsia="es-ES"/>
        </w:rPr>
      </w:pPr>
      <w:r w:rsidRPr="006E3568">
        <w:rPr>
          <w:rFonts w:ascii="Arial" w:hAnsi="Arial" w:cs="Arial"/>
          <w:b/>
          <w:sz w:val="22"/>
          <w:szCs w:val="22"/>
          <w:lang w:val="es-ES" w:eastAsia="es-ES"/>
        </w:rPr>
        <w:t>CLÁUSULA PRIMERA.- Compromisos Adquiridos.</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b/>
          <w:sz w:val="22"/>
          <w:szCs w:val="22"/>
          <w:lang w:val="es-ES" w:eastAsia="es-ES"/>
        </w:rPr>
      </w:pPr>
      <w:r w:rsidRPr="006E3568">
        <w:rPr>
          <w:rFonts w:ascii="Arial" w:hAnsi="Arial" w:cs="Arial"/>
          <w:b/>
          <w:sz w:val="22"/>
          <w:szCs w:val="22"/>
          <w:lang w:val="es-ES" w:eastAsia="es-ES"/>
        </w:rPr>
        <w:t>CLÁUSULA SEGUNDA.- Consecuencias del Incumplimiento.</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F359FD" w:rsidRPr="006E3568" w:rsidRDefault="00F359FD" w:rsidP="00F359FD">
      <w:pPr>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9</w:t>
      </w:r>
      <w:r w:rsidRPr="006E3568">
        <w:rPr>
          <w:rFonts w:ascii="Arial" w:hAnsi="Arial" w:cs="Arial"/>
          <w:sz w:val="22"/>
          <w:szCs w:val="22"/>
          <w:lang w:val="es-ES" w:eastAsia="es-ES"/>
        </w:rPr>
        <w:t>.</w:t>
      </w:r>
    </w:p>
    <w:p w:rsidR="00F359FD" w:rsidRPr="006E3568" w:rsidRDefault="00F359FD" w:rsidP="00F359FD">
      <w:pPr>
        <w:jc w:val="both"/>
        <w:rPr>
          <w:rFonts w:ascii="Arial" w:hAnsi="Arial" w:cs="Arial"/>
          <w:sz w:val="22"/>
          <w:szCs w:val="22"/>
          <w:lang w:val="es-ES" w:eastAsia="es-ES"/>
        </w:rPr>
      </w:pPr>
    </w:p>
    <w:p w:rsidR="00F359FD" w:rsidRPr="006E3568" w:rsidRDefault="00F359FD" w:rsidP="00F359FD">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2B72F1" w:rsidRDefault="00F359FD" w:rsidP="00F359FD">
      <w:r w:rsidRPr="006E3568">
        <w:rPr>
          <w:rFonts w:ascii="Arial" w:hAnsi="Arial" w:cs="Arial"/>
          <w:sz w:val="22"/>
          <w:szCs w:val="22"/>
          <w:lang w:val="es-ES" w:eastAsia="es-ES"/>
        </w:rPr>
        <w:t>Nombre y Firma del(los) representante(s) legal(es) del Proponente</w:t>
      </w:r>
    </w:p>
    <w:sectPr w:rsidR="002B72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FD"/>
    <w:rsid w:val="00297074"/>
    <w:rsid w:val="002B72F1"/>
    <w:rsid w:val="00F35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3C2DD-62C1-4404-8DFC-0733050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F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Enrique Rodriguez Leon</dc:creator>
  <cp:keywords/>
  <dc:description/>
  <cp:lastModifiedBy>Diana Marcela Arriero Cano</cp:lastModifiedBy>
  <cp:revision>2</cp:revision>
  <dcterms:created xsi:type="dcterms:W3CDTF">2019-11-16T02:21:00Z</dcterms:created>
  <dcterms:modified xsi:type="dcterms:W3CDTF">2019-11-16T02:21:00Z</dcterms:modified>
</cp:coreProperties>
</file>