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D11C" w14:textId="77777777" w:rsidR="00172496" w:rsidRPr="00172496" w:rsidRDefault="0094279E" w:rsidP="00DF4A9E">
      <w:pPr>
        <w:pStyle w:val="Encabezado"/>
        <w:tabs>
          <w:tab w:val="clear" w:pos="4419"/>
          <w:tab w:val="clear" w:pos="8838"/>
          <w:tab w:val="left" w:pos="2638"/>
        </w:tabs>
        <w:jc w:val="center"/>
        <w:rPr>
          <w:rFonts w:ascii="Arial" w:eastAsia="Times New Roman" w:hAnsi="Arial" w:cs="Arial"/>
          <w:b/>
          <w:bCs/>
          <w:color w:val="222222"/>
          <w:lang w:eastAsia="es-CO"/>
        </w:rPr>
      </w:pPr>
      <w:r w:rsidRPr="00172496">
        <w:rPr>
          <w:rFonts w:ascii="Arial" w:eastAsia="Times New Roman" w:hAnsi="Arial" w:cs="Arial"/>
          <w:b/>
          <w:bCs/>
          <w:color w:val="222222"/>
          <w:lang w:eastAsia="es-CO"/>
        </w:rPr>
        <w:t xml:space="preserve"> </w:t>
      </w:r>
    </w:p>
    <w:p w14:paraId="310D11BD" w14:textId="77777777" w:rsidR="00172496" w:rsidRPr="00172496" w:rsidRDefault="00172496" w:rsidP="00DF4A9E">
      <w:pPr>
        <w:pStyle w:val="Encabezado"/>
        <w:tabs>
          <w:tab w:val="clear" w:pos="4419"/>
          <w:tab w:val="clear" w:pos="8838"/>
          <w:tab w:val="left" w:pos="2638"/>
        </w:tabs>
        <w:jc w:val="center"/>
        <w:rPr>
          <w:rFonts w:ascii="Arial" w:eastAsia="Times New Roman" w:hAnsi="Arial" w:cs="Arial"/>
          <w:b/>
          <w:bCs/>
          <w:color w:val="222222"/>
          <w:lang w:eastAsia="es-CO"/>
        </w:rPr>
      </w:pPr>
    </w:p>
    <w:p w14:paraId="5D6E4F15" w14:textId="77777777" w:rsidR="00BC0856" w:rsidRDefault="00B36523" w:rsidP="00DF4A9E">
      <w:pPr>
        <w:pStyle w:val="Encabezado"/>
        <w:tabs>
          <w:tab w:val="clear" w:pos="4419"/>
          <w:tab w:val="clear" w:pos="8838"/>
          <w:tab w:val="left" w:pos="2638"/>
        </w:tabs>
        <w:jc w:val="center"/>
        <w:rPr>
          <w:rFonts w:ascii="Arial" w:eastAsia="Times New Roman" w:hAnsi="Arial" w:cs="Arial"/>
          <w:b/>
          <w:bCs/>
          <w:color w:val="222222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lang w:eastAsia="es-CO"/>
        </w:rPr>
        <w:t xml:space="preserve">GUÍA </w:t>
      </w:r>
    </w:p>
    <w:p w14:paraId="6BDCC725" w14:textId="77777777" w:rsidR="00BC0856" w:rsidRDefault="00BC0856" w:rsidP="00BC0856">
      <w:pPr>
        <w:pStyle w:val="Encabezado"/>
        <w:tabs>
          <w:tab w:val="clear" w:pos="4419"/>
          <w:tab w:val="clear" w:pos="8838"/>
          <w:tab w:val="left" w:pos="2638"/>
        </w:tabs>
        <w:rPr>
          <w:rFonts w:ascii="Arial" w:eastAsia="Times New Roman" w:hAnsi="Arial" w:cs="Arial"/>
          <w:b/>
          <w:bCs/>
          <w:color w:val="222222"/>
          <w:lang w:eastAsia="es-CO"/>
        </w:rPr>
      </w:pPr>
    </w:p>
    <w:p w14:paraId="0FD0D393" w14:textId="77777777" w:rsidR="00DF4A9E" w:rsidRPr="00172496" w:rsidRDefault="00030897" w:rsidP="00DF4A9E">
      <w:pPr>
        <w:pStyle w:val="Encabezado"/>
        <w:tabs>
          <w:tab w:val="clear" w:pos="4419"/>
          <w:tab w:val="clear" w:pos="8838"/>
          <w:tab w:val="left" w:pos="2638"/>
        </w:tabs>
        <w:jc w:val="center"/>
        <w:rPr>
          <w:rFonts w:ascii="Arial" w:eastAsia="Times New Roman" w:hAnsi="Arial" w:cs="Arial"/>
          <w:b/>
          <w:bCs/>
          <w:color w:val="222222"/>
          <w:lang w:eastAsia="es-CO"/>
        </w:rPr>
      </w:pPr>
      <w:r w:rsidRPr="00172496">
        <w:rPr>
          <w:rFonts w:ascii="Arial" w:eastAsia="Times New Roman" w:hAnsi="Arial" w:cs="Arial"/>
          <w:b/>
          <w:bCs/>
          <w:color w:val="222222"/>
          <w:lang w:eastAsia="es-CO"/>
        </w:rPr>
        <w:t>SOLICITUD MOVILIDAD</w:t>
      </w:r>
      <w:r w:rsidR="00DF4A9E" w:rsidRPr="00172496">
        <w:rPr>
          <w:rFonts w:ascii="Arial" w:eastAsia="Times New Roman" w:hAnsi="Arial" w:cs="Arial"/>
          <w:b/>
          <w:bCs/>
          <w:color w:val="222222"/>
          <w:lang w:eastAsia="es-CO"/>
        </w:rPr>
        <w:t xml:space="preserve"> </w:t>
      </w:r>
    </w:p>
    <w:p w14:paraId="59516F10" w14:textId="77777777" w:rsidR="00B97EF8" w:rsidRPr="00172496" w:rsidRDefault="00B97EF8" w:rsidP="00245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241EAFA7" w14:textId="77777777" w:rsidR="00DF4A9E" w:rsidRPr="00BC0856" w:rsidRDefault="00DF4A9E" w:rsidP="00BC0856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14:paraId="4845504A" w14:textId="77777777" w:rsidR="00ED6DD9" w:rsidRPr="00BC0856" w:rsidRDefault="00DF4A9E" w:rsidP="00BC0856">
      <w:pPr>
        <w:pStyle w:val="Prrafodelista"/>
        <w:numPr>
          <w:ilvl w:val="0"/>
          <w:numId w:val="19"/>
        </w:numPr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NORMATIVIDAD</w:t>
      </w:r>
      <w:r w:rsidR="00030897"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 xml:space="preserve">: </w:t>
      </w:r>
      <w:r w:rsidR="00BC0856" w:rsidRPr="00BC0856">
        <w:rPr>
          <w:rFonts w:ascii="Arial" w:hAnsi="Arial" w:cs="Arial"/>
          <w:b/>
          <w:bCs/>
          <w:sz w:val="24"/>
          <w:szCs w:val="24"/>
        </w:rPr>
        <w:t>Resolución 839 (08-05-2020)</w:t>
      </w:r>
    </w:p>
    <w:p w14:paraId="262610AF" w14:textId="77777777" w:rsidR="00DF4A9E" w:rsidRPr="00BC0856" w:rsidRDefault="00E02CE8" w:rsidP="00BC0856">
      <w:pPr>
        <w:pStyle w:val="Prrafodelista"/>
        <w:numPr>
          <w:ilvl w:val="0"/>
          <w:numId w:val="19"/>
        </w:numPr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I</w:t>
      </w:r>
      <w:r w:rsidR="00DF4A9E"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NTEGRANT</w:t>
      </w:r>
      <w:r w:rsidR="005E43DB"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ES PARA REALIZAR LA MOVILIDAD</w:t>
      </w:r>
    </w:p>
    <w:p w14:paraId="1D5ACF56" w14:textId="77777777" w:rsidR="00DF4A9E" w:rsidRPr="00BC0856" w:rsidRDefault="00DF4A9E" w:rsidP="00BC0856">
      <w:pPr>
        <w:pStyle w:val="Prrafodelista"/>
        <w:numPr>
          <w:ilvl w:val="0"/>
          <w:numId w:val="19"/>
        </w:numPr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CAMPO</w:t>
      </w:r>
      <w:r w:rsidR="00AC4EA8"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 xml:space="preserve"> DE APLICACIÓN</w:t>
      </w:r>
      <w:r w:rsidR="00221F90"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:</w:t>
      </w:r>
      <w:r w:rsidR="00E518A6"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 xml:space="preserve"> EN EVENTOS NACIONAL Y/O</w:t>
      </w:r>
      <w:r w:rsidR="00221F90"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 xml:space="preserve"> INTERNACIONAL</w:t>
      </w:r>
    </w:p>
    <w:p w14:paraId="3FD0CDD7" w14:textId="77777777" w:rsidR="00DF4A9E" w:rsidRPr="00BC0856" w:rsidRDefault="00BC0856" w:rsidP="00BC0856">
      <w:pPr>
        <w:pStyle w:val="Prrafodelista"/>
        <w:numPr>
          <w:ilvl w:val="0"/>
          <w:numId w:val="19"/>
        </w:num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CRITERIOS DE ELEGIBILIDAD.</w:t>
      </w:r>
    </w:p>
    <w:p w14:paraId="48758267" w14:textId="77777777" w:rsidR="00AC4EA8" w:rsidRPr="00BC0856" w:rsidRDefault="00DF4A9E" w:rsidP="00BC0856">
      <w:pPr>
        <w:pStyle w:val="Prrafodelista"/>
        <w:numPr>
          <w:ilvl w:val="0"/>
          <w:numId w:val="19"/>
        </w:numPr>
        <w:spacing w:after="0" w:line="48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PROCEDIMIENTO PARA PRESENTACIÓN DE DOCUMENTOS DE </w:t>
      </w:r>
      <w:r w:rsidR="00AC4EA8" w:rsidRPr="00BC0856">
        <w:rPr>
          <w:rFonts w:ascii="Arial" w:eastAsia="Times New Roman" w:hAnsi="Arial" w:cs="Arial"/>
          <w:b/>
          <w:sz w:val="24"/>
          <w:szCs w:val="24"/>
          <w:lang w:eastAsia="es-CO"/>
        </w:rPr>
        <w:t>LA MOVILIDAD</w:t>
      </w:r>
      <w:r w:rsidRPr="00BC0856">
        <w:rPr>
          <w:rFonts w:ascii="Arial" w:eastAsia="Times New Roman" w:hAnsi="Arial" w:cs="Arial"/>
          <w:b/>
          <w:sz w:val="24"/>
          <w:szCs w:val="24"/>
          <w:lang w:eastAsia="es-CO"/>
        </w:rPr>
        <w:t>, EL CUAL SE REALIZA EN CONJUNTO CON DIFERENTES AREAS DE LA UNIVERSIDAD, HASTA LA GENERACION DE UN ACTO ADMINISTRATIVO.</w:t>
      </w:r>
    </w:p>
    <w:p w14:paraId="5F188654" w14:textId="77777777" w:rsidR="00B97EF8" w:rsidRPr="00BC0856" w:rsidRDefault="00AC4EA8" w:rsidP="00BC0856">
      <w:pPr>
        <w:pStyle w:val="Prrafodelista"/>
        <w:numPr>
          <w:ilvl w:val="0"/>
          <w:numId w:val="19"/>
        </w:num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BC0856">
        <w:rPr>
          <w:rFonts w:ascii="Arial" w:eastAsia="Times New Roman" w:hAnsi="Arial" w:cs="Arial"/>
          <w:b/>
          <w:sz w:val="24"/>
          <w:szCs w:val="24"/>
          <w:lang w:eastAsia="es-CO"/>
        </w:rPr>
        <w:t>DOCUMENTOS REQUERIDOS PARA LA SOLICITUD Y A</w:t>
      </w:r>
      <w:r w:rsidR="00B97EF8" w:rsidRPr="00BC0856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PROBACION DE LA MOVILIDAD </w:t>
      </w:r>
      <w:r w:rsidRPr="00BC0856">
        <w:rPr>
          <w:rFonts w:ascii="Arial" w:eastAsia="Times New Roman" w:hAnsi="Arial" w:cs="Arial"/>
          <w:b/>
          <w:sz w:val="24"/>
          <w:szCs w:val="24"/>
          <w:lang w:eastAsia="es-CO"/>
        </w:rPr>
        <w:t>(adjuntos)</w:t>
      </w:r>
    </w:p>
    <w:p w14:paraId="4AE62758" w14:textId="77777777" w:rsidR="00B97EF8" w:rsidRPr="00BC0856" w:rsidRDefault="00DF4A9E" w:rsidP="00BC0856">
      <w:pPr>
        <w:pStyle w:val="Prrafodelista"/>
        <w:numPr>
          <w:ilvl w:val="0"/>
          <w:numId w:val="19"/>
        </w:numPr>
        <w:shd w:val="clear" w:color="auto" w:fill="FFFFFF"/>
        <w:spacing w:after="0" w:line="480" w:lineRule="auto"/>
        <w:ind w:right="-518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RADICACIÓN DOCUMENTOS</w:t>
      </w:r>
    </w:p>
    <w:p w14:paraId="7A804B35" w14:textId="77777777" w:rsidR="00DF4A9E" w:rsidRPr="00BC0856" w:rsidRDefault="00B97EF8" w:rsidP="00BC0856">
      <w:pPr>
        <w:pStyle w:val="Prrafodelista"/>
        <w:numPr>
          <w:ilvl w:val="0"/>
          <w:numId w:val="19"/>
        </w:numPr>
        <w:shd w:val="clear" w:color="auto" w:fill="FFFFFF"/>
        <w:spacing w:after="0" w:line="480" w:lineRule="auto"/>
        <w:ind w:right="-518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BC085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FINANCIACIÓN</w:t>
      </w:r>
    </w:p>
    <w:p w14:paraId="26D23434" w14:textId="77777777" w:rsidR="00DF4A9E" w:rsidRPr="00BC0856" w:rsidRDefault="00DF4A9E" w:rsidP="00BC0856">
      <w:pPr>
        <w:pStyle w:val="Prrafodelista"/>
        <w:numPr>
          <w:ilvl w:val="0"/>
          <w:numId w:val="19"/>
        </w:numPr>
        <w:shd w:val="clear" w:color="auto" w:fill="FFFFFF"/>
        <w:spacing w:after="0" w:line="480" w:lineRule="auto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BC085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LEGALIZACIÓN </w:t>
      </w:r>
      <w:r w:rsidR="00B97EF8" w:rsidRPr="00BC085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MOVILIDADES</w:t>
      </w:r>
      <w:r w:rsidRPr="00BC085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 xml:space="preserve"> NACIONALES, INTERNACIONALES</w:t>
      </w:r>
    </w:p>
    <w:p w14:paraId="692983C8" w14:textId="77777777" w:rsidR="0024551C" w:rsidRPr="00BC0856" w:rsidRDefault="00DF4A9E" w:rsidP="00BC0856">
      <w:pPr>
        <w:pStyle w:val="Prrafodelist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BC0856">
        <w:rPr>
          <w:rFonts w:ascii="Arial" w:hAnsi="Arial" w:cs="Arial"/>
          <w:b/>
          <w:color w:val="000000"/>
          <w:sz w:val="24"/>
          <w:szCs w:val="24"/>
          <w:lang w:val="es-ES"/>
        </w:rPr>
        <w:t>PARA TENER EN CUENTA</w:t>
      </w:r>
    </w:p>
    <w:p w14:paraId="78B18823" w14:textId="77777777" w:rsidR="00172496" w:rsidRPr="00BC0856" w:rsidRDefault="0024551C" w:rsidP="00BC0856">
      <w:pPr>
        <w:pStyle w:val="Prrafodelista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BC0856">
        <w:rPr>
          <w:rFonts w:ascii="Arial" w:hAnsi="Arial" w:cs="Arial"/>
          <w:b/>
          <w:color w:val="000000"/>
          <w:sz w:val="24"/>
          <w:szCs w:val="24"/>
        </w:rPr>
        <w:t>PENDIENTES DE PRODUCTIVIDAD POR CONCEPTO DE MOVILIDAD</w:t>
      </w:r>
    </w:p>
    <w:p w14:paraId="4DC0A9EA" w14:textId="77777777" w:rsidR="00BC0856" w:rsidRPr="00BC0856" w:rsidRDefault="00BC0856" w:rsidP="00BC0856">
      <w:pPr>
        <w:pStyle w:val="Prrafodelista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14:paraId="734351F1" w14:textId="77777777" w:rsidR="00172496" w:rsidRPr="00732F25" w:rsidRDefault="00BF2FA0" w:rsidP="00172496">
      <w:pPr>
        <w:pStyle w:val="Prrafodelista"/>
        <w:numPr>
          <w:ilvl w:val="0"/>
          <w:numId w:val="33"/>
        </w:numPr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732F25">
        <w:rPr>
          <w:rFonts w:ascii="Arial" w:eastAsia="Times New Roman" w:hAnsi="Arial" w:cs="Arial"/>
          <w:b/>
          <w:color w:val="222222"/>
          <w:lang w:eastAsia="es-CO"/>
        </w:rPr>
        <w:lastRenderedPageBreak/>
        <w:t>N</w:t>
      </w:r>
      <w:r w:rsidR="00030897" w:rsidRPr="00732F25">
        <w:rPr>
          <w:rFonts w:ascii="Arial" w:eastAsia="Times New Roman" w:hAnsi="Arial" w:cs="Arial"/>
          <w:b/>
          <w:color w:val="222222"/>
          <w:lang w:eastAsia="es-CO"/>
        </w:rPr>
        <w:t xml:space="preserve">ORMATIVIDAD: </w:t>
      </w:r>
      <w:r w:rsidR="00030897" w:rsidRPr="00732F25">
        <w:rPr>
          <w:rFonts w:ascii="Arial" w:hAnsi="Arial" w:cs="Arial"/>
          <w:b/>
          <w:bCs/>
        </w:rPr>
        <w:t xml:space="preserve">Resolución 839 (08-05-2020) </w:t>
      </w:r>
      <w:r w:rsidR="00030897" w:rsidRPr="00732F25">
        <w:rPr>
          <w:rFonts w:ascii="Arial" w:hAnsi="Arial" w:cs="Arial"/>
          <w:bCs/>
        </w:rPr>
        <w:t>P</w:t>
      </w:r>
      <w:r w:rsidRPr="00732F25">
        <w:rPr>
          <w:rFonts w:ascii="Arial" w:hAnsi="Arial" w:cs="Arial"/>
          <w:bCs/>
        </w:rPr>
        <w:t>or la cual se reglamentan las movilidades de investigación de los docentes de la Universidad Militar Nueva Granada</w:t>
      </w:r>
    </w:p>
    <w:p w14:paraId="78AB85E1" w14:textId="77777777" w:rsidR="00172496" w:rsidRPr="00732F25" w:rsidRDefault="00172496" w:rsidP="00172496">
      <w:pPr>
        <w:pStyle w:val="Prrafodelista"/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673C0857" w14:textId="77777777" w:rsidR="00172496" w:rsidRPr="00732F25" w:rsidRDefault="005E43DB" w:rsidP="00172496">
      <w:pPr>
        <w:pStyle w:val="Prrafodelista"/>
        <w:numPr>
          <w:ilvl w:val="0"/>
          <w:numId w:val="33"/>
        </w:numPr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732F25">
        <w:rPr>
          <w:rFonts w:ascii="Arial" w:eastAsia="Times New Roman" w:hAnsi="Arial" w:cs="Arial"/>
          <w:b/>
          <w:color w:val="222222"/>
          <w:lang w:eastAsia="es-CO"/>
        </w:rPr>
        <w:t xml:space="preserve">INTEGRANTES </w:t>
      </w:r>
      <w:r w:rsidR="00232597" w:rsidRPr="00732F25">
        <w:rPr>
          <w:rFonts w:ascii="Arial" w:eastAsia="Times New Roman" w:hAnsi="Arial" w:cs="Arial"/>
          <w:b/>
          <w:color w:val="222222"/>
          <w:lang w:eastAsia="es-CO"/>
        </w:rPr>
        <w:t>AUTORIZADOS PARA</w:t>
      </w:r>
      <w:r w:rsidRPr="00732F25">
        <w:rPr>
          <w:rFonts w:ascii="Arial" w:eastAsia="Times New Roman" w:hAnsi="Arial" w:cs="Arial"/>
          <w:b/>
          <w:color w:val="222222"/>
          <w:lang w:eastAsia="es-CO"/>
        </w:rPr>
        <w:t xml:space="preserve"> REALIZAR LA MOVILIDAD</w:t>
      </w:r>
    </w:p>
    <w:p w14:paraId="0518D856" w14:textId="77777777" w:rsidR="00172496" w:rsidRPr="00732F25" w:rsidRDefault="00172496" w:rsidP="00172496">
      <w:pPr>
        <w:pStyle w:val="Prrafodelista"/>
        <w:rPr>
          <w:rFonts w:ascii="Arial" w:hAnsi="Arial" w:cs="Arial"/>
          <w:bCs/>
        </w:rPr>
      </w:pPr>
    </w:p>
    <w:p w14:paraId="25300FD8" w14:textId="77777777" w:rsidR="00172496" w:rsidRPr="00732F25" w:rsidRDefault="00017A57" w:rsidP="00172496">
      <w:pPr>
        <w:pStyle w:val="Prrafodelista"/>
        <w:numPr>
          <w:ilvl w:val="1"/>
          <w:numId w:val="33"/>
        </w:numPr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732F25">
        <w:rPr>
          <w:rFonts w:ascii="Arial" w:hAnsi="Arial" w:cs="Arial"/>
          <w:bCs/>
        </w:rPr>
        <w:t xml:space="preserve">Docentes </w:t>
      </w:r>
      <w:r w:rsidR="00633E8E" w:rsidRPr="00732F25">
        <w:rPr>
          <w:rFonts w:ascii="Arial" w:hAnsi="Arial" w:cs="Arial"/>
          <w:bCs/>
        </w:rPr>
        <w:t xml:space="preserve">Investigadores, funcionarios públicos de carrera y ocasionales que se encuentren vinculados como Investigadores o </w:t>
      </w:r>
      <w:r w:rsidR="00F75E7D" w:rsidRPr="00732F25">
        <w:rPr>
          <w:rFonts w:ascii="Arial" w:hAnsi="Arial" w:cs="Arial"/>
          <w:bCs/>
        </w:rPr>
        <w:t>Coinvestigadores</w:t>
      </w:r>
      <w:r w:rsidR="00633E8E" w:rsidRPr="00732F25">
        <w:rPr>
          <w:rFonts w:ascii="Arial" w:hAnsi="Arial" w:cs="Arial"/>
          <w:bCs/>
        </w:rPr>
        <w:t>, en proyectos financiados o cofinanciados con la UMNG o en los que la Universidad participa.</w:t>
      </w:r>
    </w:p>
    <w:p w14:paraId="3FDC9893" w14:textId="77777777" w:rsidR="00172496" w:rsidRPr="00732F25" w:rsidRDefault="00172496" w:rsidP="00172496">
      <w:pPr>
        <w:pStyle w:val="Prrafodelista"/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color w:val="000000"/>
          <w:lang w:val="es-ES"/>
        </w:rPr>
      </w:pPr>
    </w:p>
    <w:p w14:paraId="0CD627B5" w14:textId="77777777" w:rsidR="00172496" w:rsidRPr="00732F25" w:rsidRDefault="00633E8E" w:rsidP="00172496">
      <w:pPr>
        <w:pStyle w:val="Prrafodelista"/>
        <w:numPr>
          <w:ilvl w:val="0"/>
          <w:numId w:val="33"/>
        </w:numPr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732F25">
        <w:rPr>
          <w:rFonts w:ascii="Arial" w:eastAsia="Times New Roman" w:hAnsi="Arial" w:cs="Arial"/>
          <w:b/>
          <w:color w:val="222222"/>
          <w:lang w:eastAsia="es-CO"/>
        </w:rPr>
        <w:t>CAMPO DE APLICACIÓN</w:t>
      </w:r>
    </w:p>
    <w:p w14:paraId="0EBDF83D" w14:textId="77777777" w:rsidR="00172496" w:rsidRPr="00732F25" w:rsidRDefault="00172496" w:rsidP="00172496">
      <w:pPr>
        <w:pStyle w:val="Prrafodelista"/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lang w:val="es-ES"/>
        </w:rPr>
      </w:pPr>
    </w:p>
    <w:p w14:paraId="28E8F974" w14:textId="77777777" w:rsidR="00017A57" w:rsidRPr="00732F25" w:rsidRDefault="00633E8E" w:rsidP="00172496">
      <w:pPr>
        <w:pStyle w:val="Prrafodelista"/>
        <w:numPr>
          <w:ilvl w:val="1"/>
          <w:numId w:val="33"/>
        </w:numPr>
        <w:shd w:val="clear" w:color="auto" w:fill="FFFFFF"/>
        <w:tabs>
          <w:tab w:val="left" w:pos="2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732F25">
        <w:rPr>
          <w:rFonts w:ascii="Arial" w:eastAsia="Times New Roman" w:hAnsi="Arial" w:cs="Arial"/>
          <w:color w:val="222222"/>
          <w:lang w:eastAsia="es-CO"/>
        </w:rPr>
        <w:t>Aplica para la presentación de resultados o avances de investigación en eventos científicos de carácter Nacional o Internacional</w:t>
      </w:r>
      <w:r w:rsidR="00857A36" w:rsidRPr="00732F25">
        <w:rPr>
          <w:rFonts w:ascii="Arial" w:eastAsia="Times New Roman" w:hAnsi="Arial" w:cs="Arial"/>
          <w:color w:val="222222"/>
          <w:lang w:eastAsia="es-CO"/>
        </w:rPr>
        <w:t xml:space="preserve"> los cuales se definen a continuación</w:t>
      </w:r>
      <w:r w:rsidR="00BC0DA1" w:rsidRPr="00732F25">
        <w:rPr>
          <w:rFonts w:ascii="Arial" w:eastAsia="Times New Roman" w:hAnsi="Arial" w:cs="Arial"/>
          <w:color w:val="222222"/>
          <w:lang w:eastAsia="es-CO"/>
        </w:rPr>
        <w:t>:</w:t>
      </w:r>
    </w:p>
    <w:p w14:paraId="0CB6A0F3" w14:textId="77777777" w:rsidR="008654AD" w:rsidRPr="00732F25" w:rsidRDefault="008654AD" w:rsidP="00FC6B62">
      <w:pPr>
        <w:pStyle w:val="Default"/>
        <w:jc w:val="both"/>
        <w:rPr>
          <w:b/>
          <w:sz w:val="22"/>
          <w:szCs w:val="22"/>
          <w:u w:val="single"/>
          <w:lang w:val="es-ES"/>
        </w:rPr>
      </w:pPr>
    </w:p>
    <w:p w14:paraId="55493A88" w14:textId="77777777" w:rsidR="00FC6B62" w:rsidRPr="00732F25" w:rsidRDefault="00017A57" w:rsidP="00FC6B62">
      <w:pPr>
        <w:pStyle w:val="Default"/>
        <w:jc w:val="both"/>
        <w:rPr>
          <w:sz w:val="22"/>
          <w:szCs w:val="22"/>
          <w:lang w:val="es-ES"/>
        </w:rPr>
      </w:pPr>
      <w:r w:rsidRPr="00732F25">
        <w:rPr>
          <w:b/>
          <w:sz w:val="22"/>
          <w:szCs w:val="22"/>
          <w:u w:val="single"/>
          <w:lang w:val="es-ES"/>
        </w:rPr>
        <w:t>Evento Nacional</w:t>
      </w:r>
      <w:r w:rsidRPr="00732F25">
        <w:rPr>
          <w:sz w:val="22"/>
          <w:szCs w:val="22"/>
          <w:lang w:val="es-ES"/>
        </w:rPr>
        <w:t xml:space="preserve"> - Debe cumplir con las siguientes características:</w:t>
      </w:r>
    </w:p>
    <w:p w14:paraId="75574C58" w14:textId="77777777" w:rsidR="00FC6B62" w:rsidRPr="00732F25" w:rsidRDefault="00FC6B62" w:rsidP="00FC6B62">
      <w:pPr>
        <w:pStyle w:val="Default"/>
        <w:jc w:val="both"/>
        <w:rPr>
          <w:sz w:val="22"/>
          <w:szCs w:val="22"/>
          <w:lang w:val="es-ES"/>
        </w:rPr>
      </w:pPr>
    </w:p>
    <w:p w14:paraId="3118BD1D" w14:textId="77777777" w:rsidR="00017A57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En la información y convocatoria del evento se identifica su impacto en el ámbito nacional.</w:t>
      </w:r>
    </w:p>
    <w:p w14:paraId="1D1BBFCE" w14:textId="77777777" w:rsidR="00017A57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Es un evento seriado.</w:t>
      </w:r>
    </w:p>
    <w:p w14:paraId="4C99F323" w14:textId="77777777" w:rsidR="00017A57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 xml:space="preserve">Cuenta </w:t>
      </w:r>
      <w:r w:rsidR="00857A36" w:rsidRPr="00732F25">
        <w:rPr>
          <w:sz w:val="22"/>
          <w:szCs w:val="22"/>
          <w:lang w:val="es-ES"/>
        </w:rPr>
        <w:t xml:space="preserve">con un proceso de selección de ponencias </w:t>
      </w:r>
      <w:r w:rsidRPr="00732F25">
        <w:rPr>
          <w:sz w:val="22"/>
          <w:szCs w:val="22"/>
          <w:lang w:val="es-ES"/>
        </w:rPr>
        <w:t>claramente definido.</w:t>
      </w:r>
    </w:p>
    <w:p w14:paraId="4911737C" w14:textId="77777777" w:rsidR="00017A57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Presenta información amplia, pública y suficiente, en la cual se identifica claramente el llamado a ponencias, las fechas de la convocatoria y del evento, la conformación del comité organizador y del comité científico o sus equivalentes y las políticas para el proceso de evaluación y publicación de las memorias.</w:t>
      </w:r>
    </w:p>
    <w:p w14:paraId="3D8839DC" w14:textId="77777777" w:rsidR="00017A57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En el evento participan al menos dos instituciones del ámbito nacional: Universidades, Instituciones de Educación Superior, Sociedades Científicas o Académicas,</w:t>
      </w:r>
      <w:r w:rsidR="00857A36" w:rsidRPr="00732F25">
        <w:rPr>
          <w:sz w:val="22"/>
          <w:szCs w:val="22"/>
          <w:lang w:val="es-ES"/>
        </w:rPr>
        <w:t xml:space="preserve"> c</w:t>
      </w:r>
      <w:r w:rsidRPr="00732F25">
        <w:rPr>
          <w:sz w:val="22"/>
          <w:szCs w:val="22"/>
          <w:lang w:val="es-ES"/>
        </w:rPr>
        <w:t xml:space="preserve"> Centros de Investigación, Entidades del Sector Productivo, Público o Privado.</w:t>
      </w:r>
    </w:p>
    <w:p w14:paraId="2E207049" w14:textId="77777777" w:rsidR="00017A57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El comité científico o equivalente estará conformado por representantes de diversas instituciones del ámbito nacional.</w:t>
      </w:r>
    </w:p>
    <w:p w14:paraId="2D805F50" w14:textId="77777777" w:rsidR="00FC6B62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Las memorias del evento serán publicadas como libro con ISBN o artículo de revista con ISSN.</w:t>
      </w:r>
    </w:p>
    <w:p w14:paraId="30D53BC8" w14:textId="77777777" w:rsidR="00017A57" w:rsidRPr="00732F25" w:rsidRDefault="00017A57" w:rsidP="008355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Expedición de certificación al ponente.</w:t>
      </w:r>
    </w:p>
    <w:p w14:paraId="7F633893" w14:textId="77777777" w:rsidR="005E43DB" w:rsidRPr="00732F25" w:rsidRDefault="005E43DB" w:rsidP="00FC6B62">
      <w:pPr>
        <w:pStyle w:val="Default"/>
        <w:ind w:right="-376"/>
        <w:jc w:val="both"/>
        <w:rPr>
          <w:b/>
          <w:sz w:val="22"/>
          <w:szCs w:val="22"/>
          <w:u w:val="single"/>
          <w:lang w:val="es-ES"/>
        </w:rPr>
      </w:pPr>
    </w:p>
    <w:p w14:paraId="1C7E6633" w14:textId="77777777" w:rsidR="00017A57" w:rsidRPr="00732F25" w:rsidRDefault="00017A57" w:rsidP="00017A57">
      <w:pPr>
        <w:pStyle w:val="Default"/>
        <w:ind w:right="-376"/>
        <w:jc w:val="both"/>
        <w:rPr>
          <w:sz w:val="22"/>
          <w:szCs w:val="22"/>
          <w:lang w:val="es-ES"/>
        </w:rPr>
      </w:pPr>
      <w:r w:rsidRPr="00732F25">
        <w:rPr>
          <w:b/>
          <w:sz w:val="22"/>
          <w:szCs w:val="22"/>
          <w:u w:val="single"/>
          <w:lang w:val="es-ES"/>
        </w:rPr>
        <w:t>Evento Internacional</w:t>
      </w:r>
      <w:r w:rsidRPr="00732F25">
        <w:rPr>
          <w:b/>
          <w:sz w:val="22"/>
          <w:szCs w:val="22"/>
          <w:lang w:val="es-ES"/>
        </w:rPr>
        <w:t xml:space="preserve"> - </w:t>
      </w:r>
      <w:r w:rsidRPr="00732F25">
        <w:rPr>
          <w:sz w:val="22"/>
          <w:szCs w:val="22"/>
          <w:lang w:val="es-ES"/>
        </w:rPr>
        <w:t>Debe cumplir con las siguientes características:</w:t>
      </w:r>
    </w:p>
    <w:p w14:paraId="382383AD" w14:textId="77777777" w:rsidR="00017A57" w:rsidRPr="00732F25" w:rsidRDefault="00017A57" w:rsidP="00FC6B62">
      <w:pPr>
        <w:pStyle w:val="Default"/>
        <w:ind w:left="334"/>
        <w:jc w:val="both"/>
        <w:rPr>
          <w:b/>
          <w:sz w:val="22"/>
          <w:szCs w:val="22"/>
          <w:lang w:val="es-ES"/>
        </w:rPr>
      </w:pPr>
    </w:p>
    <w:p w14:paraId="2396EE2B" w14:textId="6A6986E6" w:rsidR="006F7BDA" w:rsidRPr="006F7BDA" w:rsidRDefault="00017A57" w:rsidP="006F7BDA">
      <w:pPr>
        <w:pStyle w:val="Default"/>
        <w:numPr>
          <w:ilvl w:val="0"/>
          <w:numId w:val="2"/>
        </w:numPr>
        <w:ind w:left="323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 xml:space="preserve">se identifica </w:t>
      </w:r>
      <w:r w:rsidR="00DE40B9" w:rsidRPr="00732F25">
        <w:rPr>
          <w:sz w:val="22"/>
          <w:szCs w:val="22"/>
          <w:lang w:val="es-ES"/>
        </w:rPr>
        <w:t>el</w:t>
      </w:r>
      <w:r w:rsidRPr="00732F25">
        <w:rPr>
          <w:sz w:val="22"/>
          <w:szCs w:val="22"/>
          <w:lang w:val="es-ES"/>
        </w:rPr>
        <w:t xml:space="preserve"> impacto</w:t>
      </w:r>
      <w:r w:rsidR="00DE40B9" w:rsidRPr="00732F25">
        <w:rPr>
          <w:sz w:val="22"/>
          <w:szCs w:val="22"/>
          <w:lang w:val="es-ES"/>
        </w:rPr>
        <w:t xml:space="preserve"> científico del evento</w:t>
      </w:r>
      <w:r w:rsidRPr="00732F25">
        <w:rPr>
          <w:sz w:val="22"/>
          <w:szCs w:val="22"/>
          <w:lang w:val="es-ES"/>
        </w:rPr>
        <w:t xml:space="preserve"> en el ámbito internacional</w:t>
      </w:r>
      <w:r w:rsidR="00DE40B9" w:rsidRPr="00732F25">
        <w:rPr>
          <w:sz w:val="22"/>
          <w:szCs w:val="22"/>
          <w:lang w:val="es-ES"/>
        </w:rPr>
        <w:t xml:space="preserve"> en la información y la convocatoria</w:t>
      </w:r>
      <w:r w:rsidRPr="00732F25">
        <w:rPr>
          <w:sz w:val="22"/>
          <w:szCs w:val="22"/>
          <w:lang w:val="es-ES"/>
        </w:rPr>
        <w:t>.</w:t>
      </w:r>
    </w:p>
    <w:p w14:paraId="40992D5D" w14:textId="77777777" w:rsidR="00017A57" w:rsidRPr="00732F25" w:rsidRDefault="00017A57" w:rsidP="008355A7">
      <w:pPr>
        <w:pStyle w:val="Default"/>
        <w:numPr>
          <w:ilvl w:val="0"/>
          <w:numId w:val="2"/>
        </w:numPr>
        <w:ind w:left="323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Es un evento seriado.</w:t>
      </w:r>
    </w:p>
    <w:p w14:paraId="4F6E11EA" w14:textId="77777777" w:rsidR="00017A57" w:rsidRPr="00732F25" w:rsidRDefault="00017A57" w:rsidP="008355A7">
      <w:pPr>
        <w:pStyle w:val="Default"/>
        <w:numPr>
          <w:ilvl w:val="0"/>
          <w:numId w:val="2"/>
        </w:numPr>
        <w:ind w:left="323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 xml:space="preserve">Cuenta </w:t>
      </w:r>
      <w:r w:rsidR="00486575" w:rsidRPr="00732F25">
        <w:rPr>
          <w:sz w:val="22"/>
          <w:szCs w:val="22"/>
          <w:lang w:val="es-ES"/>
        </w:rPr>
        <w:t>con un proceso de selección de ponencias claramente</w:t>
      </w:r>
      <w:r w:rsidRPr="00732F25">
        <w:rPr>
          <w:sz w:val="22"/>
          <w:szCs w:val="22"/>
          <w:lang w:val="es-ES"/>
        </w:rPr>
        <w:t xml:space="preserve"> definido.</w:t>
      </w:r>
    </w:p>
    <w:p w14:paraId="4CB222A3" w14:textId="77777777" w:rsidR="00017A57" w:rsidRPr="00732F25" w:rsidRDefault="00017A57" w:rsidP="008355A7">
      <w:pPr>
        <w:pStyle w:val="Default"/>
        <w:numPr>
          <w:ilvl w:val="0"/>
          <w:numId w:val="2"/>
        </w:numPr>
        <w:ind w:left="323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 xml:space="preserve">Presenta información amplia, pública y suficiente, en la cual se identifica las fechas de la convocatoria y del evento, la conformación del comité organizador y del comité científico </w:t>
      </w:r>
      <w:r w:rsidR="00486575" w:rsidRPr="00732F25">
        <w:rPr>
          <w:sz w:val="22"/>
          <w:szCs w:val="22"/>
          <w:lang w:val="es-ES"/>
        </w:rPr>
        <w:t>(</w:t>
      </w:r>
      <w:r w:rsidRPr="00732F25">
        <w:rPr>
          <w:sz w:val="22"/>
          <w:szCs w:val="22"/>
          <w:lang w:val="es-ES"/>
        </w:rPr>
        <w:t>o sus equivalentes</w:t>
      </w:r>
      <w:r w:rsidR="00486575" w:rsidRPr="00732F25">
        <w:rPr>
          <w:sz w:val="22"/>
          <w:szCs w:val="22"/>
          <w:lang w:val="es-ES"/>
        </w:rPr>
        <w:t>)</w:t>
      </w:r>
      <w:r w:rsidRPr="00732F25">
        <w:rPr>
          <w:sz w:val="22"/>
          <w:szCs w:val="22"/>
          <w:lang w:val="es-ES"/>
        </w:rPr>
        <w:t xml:space="preserve"> y las políticas para el proceso de evaluación y publicación de las memorias.</w:t>
      </w:r>
    </w:p>
    <w:p w14:paraId="68E79EE1" w14:textId="77777777" w:rsidR="00017A57" w:rsidRPr="00732F25" w:rsidRDefault="00486575" w:rsidP="008355A7">
      <w:pPr>
        <w:pStyle w:val="Default"/>
        <w:numPr>
          <w:ilvl w:val="0"/>
          <w:numId w:val="2"/>
        </w:numPr>
        <w:ind w:left="360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lastRenderedPageBreak/>
        <w:t xml:space="preserve">El evento es organizado por </w:t>
      </w:r>
      <w:r w:rsidR="00017A57" w:rsidRPr="00732F25">
        <w:rPr>
          <w:sz w:val="22"/>
          <w:szCs w:val="22"/>
          <w:lang w:val="es-ES"/>
        </w:rPr>
        <w:t>instituciones del ámbito internacional: Universidades, Instituciones de Educación Superior, Sociedades Científicas o Académicas, Centros de Investigación, Entidades del Sector Productivo, Público o Privado.</w:t>
      </w:r>
    </w:p>
    <w:p w14:paraId="18C70B83" w14:textId="77777777" w:rsidR="00486575" w:rsidRPr="00732F25" w:rsidRDefault="00017A57" w:rsidP="008355A7">
      <w:pPr>
        <w:pStyle w:val="Default"/>
        <w:numPr>
          <w:ilvl w:val="0"/>
          <w:numId w:val="2"/>
        </w:numPr>
        <w:ind w:left="386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 xml:space="preserve">El comité científico o equivalente </w:t>
      </w:r>
      <w:r w:rsidR="00486575" w:rsidRPr="00732F25">
        <w:rPr>
          <w:sz w:val="22"/>
          <w:szCs w:val="22"/>
          <w:lang w:val="es-ES"/>
        </w:rPr>
        <w:t xml:space="preserve">deberá estar </w:t>
      </w:r>
      <w:r w:rsidRPr="00732F25">
        <w:rPr>
          <w:sz w:val="22"/>
          <w:szCs w:val="22"/>
          <w:lang w:val="es-ES"/>
        </w:rPr>
        <w:t xml:space="preserve">conformado por </w:t>
      </w:r>
      <w:r w:rsidR="00486575" w:rsidRPr="00732F25">
        <w:rPr>
          <w:sz w:val="22"/>
          <w:szCs w:val="22"/>
          <w:lang w:val="es-ES"/>
        </w:rPr>
        <w:t>países diferentes al país organizador.</w:t>
      </w:r>
    </w:p>
    <w:p w14:paraId="2711580A" w14:textId="77777777" w:rsidR="00486575" w:rsidRPr="00732F25" w:rsidRDefault="009430BA" w:rsidP="008355A7">
      <w:pPr>
        <w:pStyle w:val="Default"/>
        <w:numPr>
          <w:ilvl w:val="0"/>
          <w:numId w:val="2"/>
        </w:numPr>
        <w:ind w:left="386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El evento contara con conferencistas centrales de reconocida trayectoria de países diferentes al país organizador.</w:t>
      </w:r>
    </w:p>
    <w:p w14:paraId="5F6B3AFE" w14:textId="77777777" w:rsidR="00017A57" w:rsidRPr="00732F25" w:rsidRDefault="00017A57" w:rsidP="008355A7">
      <w:pPr>
        <w:pStyle w:val="Default"/>
        <w:numPr>
          <w:ilvl w:val="0"/>
          <w:numId w:val="2"/>
        </w:numPr>
        <w:ind w:left="386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Las memorias del evento</w:t>
      </w:r>
      <w:r w:rsidR="009430BA" w:rsidRPr="00732F25">
        <w:rPr>
          <w:sz w:val="22"/>
          <w:szCs w:val="22"/>
          <w:lang w:val="es-ES"/>
        </w:rPr>
        <w:t xml:space="preserve"> deben</w:t>
      </w:r>
      <w:r w:rsidRPr="00732F25">
        <w:rPr>
          <w:sz w:val="22"/>
          <w:szCs w:val="22"/>
          <w:lang w:val="es-ES"/>
        </w:rPr>
        <w:t xml:space="preserve"> publica</w:t>
      </w:r>
      <w:r w:rsidR="009430BA" w:rsidRPr="00732F25">
        <w:rPr>
          <w:sz w:val="22"/>
          <w:szCs w:val="22"/>
          <w:lang w:val="es-ES"/>
        </w:rPr>
        <w:t>se</w:t>
      </w:r>
      <w:r w:rsidRPr="00732F25">
        <w:rPr>
          <w:sz w:val="22"/>
          <w:szCs w:val="22"/>
          <w:lang w:val="es-ES"/>
        </w:rPr>
        <w:t xml:space="preserve"> </w:t>
      </w:r>
      <w:r w:rsidR="009430BA" w:rsidRPr="00732F25">
        <w:rPr>
          <w:sz w:val="22"/>
          <w:szCs w:val="22"/>
          <w:lang w:val="es-ES"/>
        </w:rPr>
        <w:t>ISBN y ISSN o DOI.</w:t>
      </w:r>
    </w:p>
    <w:p w14:paraId="2FC3076E" w14:textId="77777777" w:rsidR="00017A57" w:rsidRPr="00732F25" w:rsidRDefault="00017A57" w:rsidP="00017A57">
      <w:pPr>
        <w:pStyle w:val="Default"/>
        <w:numPr>
          <w:ilvl w:val="0"/>
          <w:numId w:val="2"/>
        </w:numPr>
        <w:ind w:left="376"/>
        <w:jc w:val="both"/>
        <w:rPr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El evento expide certificación de asistencia al ponente.</w:t>
      </w:r>
    </w:p>
    <w:p w14:paraId="6800C2AD" w14:textId="77777777" w:rsidR="00172496" w:rsidRPr="00732F25" w:rsidRDefault="00172496" w:rsidP="00172496">
      <w:pPr>
        <w:pStyle w:val="Default"/>
        <w:jc w:val="both"/>
        <w:rPr>
          <w:sz w:val="22"/>
          <w:szCs w:val="22"/>
          <w:lang w:val="es-ES"/>
        </w:rPr>
      </w:pPr>
    </w:p>
    <w:p w14:paraId="00395E23" w14:textId="77777777" w:rsidR="00172496" w:rsidRPr="00732F25" w:rsidRDefault="00F95777" w:rsidP="0017249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b/>
          <w:sz w:val="22"/>
          <w:szCs w:val="22"/>
          <w:lang w:val="es-ES"/>
        </w:rPr>
        <w:t>CRITERIOS DE ELEGIBILIDAD</w:t>
      </w:r>
      <w:r w:rsidR="00102E28" w:rsidRPr="00732F25">
        <w:rPr>
          <w:b/>
          <w:sz w:val="22"/>
          <w:szCs w:val="22"/>
          <w:lang w:val="es-ES"/>
        </w:rPr>
        <w:t xml:space="preserve">: </w:t>
      </w:r>
      <w:r w:rsidRPr="00732F25">
        <w:rPr>
          <w:b/>
          <w:sz w:val="22"/>
          <w:szCs w:val="22"/>
          <w:lang w:val="es-ES"/>
        </w:rPr>
        <w:t xml:space="preserve">LA DECISION DE RECOMENDAR O NO LA PARTICIPACIÓN DE UN DOCENTE INVESTIGADOR EN UN EVENTO NACIONAL O INTERNACIONAL, SE REALIZARÁ CON BASE EN </w:t>
      </w:r>
      <w:r w:rsidR="00D5369C" w:rsidRPr="00732F25">
        <w:rPr>
          <w:b/>
          <w:sz w:val="22"/>
          <w:szCs w:val="22"/>
          <w:lang w:val="es-ES"/>
        </w:rPr>
        <w:t>LOS CRITERIOS</w:t>
      </w:r>
      <w:r w:rsidRPr="00732F25">
        <w:rPr>
          <w:b/>
          <w:sz w:val="22"/>
          <w:szCs w:val="22"/>
          <w:lang w:val="es-ES"/>
        </w:rPr>
        <w:t xml:space="preserve"> RELACIONADOS A CONTINUACIÓN, LOS </w:t>
      </w:r>
      <w:r w:rsidR="00D5369C" w:rsidRPr="00732F25">
        <w:rPr>
          <w:b/>
          <w:sz w:val="22"/>
          <w:szCs w:val="22"/>
          <w:lang w:val="es-ES"/>
        </w:rPr>
        <w:t>CUALES DEBEN</w:t>
      </w:r>
      <w:r w:rsidRPr="00732F25">
        <w:rPr>
          <w:b/>
          <w:sz w:val="22"/>
          <w:szCs w:val="22"/>
          <w:lang w:val="es-ES"/>
        </w:rPr>
        <w:t xml:space="preserve"> SER VERIFICADOS POR LOS CENTROS DE INVESTIGACIÓN DE LA FACULTAD CORRESPONDIENTE</w:t>
      </w:r>
      <w:r w:rsidR="00D5369C" w:rsidRPr="00732F25">
        <w:rPr>
          <w:b/>
          <w:sz w:val="22"/>
          <w:szCs w:val="22"/>
          <w:lang w:val="es-ES"/>
        </w:rPr>
        <w:t>, PREVIO A LA SOLICITUD.</w:t>
      </w:r>
    </w:p>
    <w:p w14:paraId="33DD1EC9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44F2D618" w14:textId="77777777" w:rsidR="00172496" w:rsidRPr="00732F25" w:rsidRDefault="003D626E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Que la ponencia se encuentre</w:t>
      </w:r>
      <w:r w:rsidR="008654AD" w:rsidRPr="00732F25">
        <w:rPr>
          <w:sz w:val="22"/>
          <w:szCs w:val="22"/>
          <w:lang w:val="es-ES"/>
        </w:rPr>
        <w:t xml:space="preserve"> aceptada en el evento científico al momento de solicitar la movilidad ante la VICEIN</w:t>
      </w:r>
      <w:r w:rsidR="00CC3EF9" w:rsidRPr="00732F25">
        <w:rPr>
          <w:sz w:val="22"/>
          <w:szCs w:val="22"/>
          <w:lang w:val="es-ES"/>
        </w:rPr>
        <w:t>.</w:t>
      </w:r>
    </w:p>
    <w:p w14:paraId="330C2D1D" w14:textId="77777777" w:rsidR="00172496" w:rsidRPr="00732F25" w:rsidRDefault="00172496" w:rsidP="00172496">
      <w:pPr>
        <w:pStyle w:val="Default"/>
        <w:ind w:left="792"/>
        <w:jc w:val="both"/>
        <w:rPr>
          <w:b/>
          <w:sz w:val="22"/>
          <w:szCs w:val="22"/>
          <w:lang w:val="es-ES"/>
        </w:rPr>
      </w:pPr>
    </w:p>
    <w:p w14:paraId="752B7591" w14:textId="77777777" w:rsidR="00172496" w:rsidRPr="00732F25" w:rsidRDefault="008654AD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El apoyo de movilidad se otorgará en razón de un solo representante por ponencia, siempre y cuando cumpla con todos los criterios técnicos y financieros.</w:t>
      </w:r>
    </w:p>
    <w:p w14:paraId="1F4A392F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7D807D23" w14:textId="77777777" w:rsidR="00172496" w:rsidRPr="00732F25" w:rsidRDefault="008654AD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El docente debe contar con el permiso de la facultad, para participar en el evento en las fechas estipuladas.</w:t>
      </w:r>
    </w:p>
    <w:p w14:paraId="454DA957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4F6651BC" w14:textId="77777777" w:rsidR="00172496" w:rsidRPr="00732F25" w:rsidRDefault="00EF5A8B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La facultad avala el evento, de conformidad con las características establecidas.</w:t>
      </w:r>
    </w:p>
    <w:p w14:paraId="235A7F0D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61C8E2D2" w14:textId="77777777" w:rsidR="00172496" w:rsidRPr="00732F25" w:rsidRDefault="00EF5A8B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Los autores/coautores de la ponencia, deben estar vinculados formalmente al proyecto.</w:t>
      </w:r>
    </w:p>
    <w:p w14:paraId="72B28EF8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4723A386" w14:textId="77777777" w:rsidR="00172496" w:rsidRPr="00732F25" w:rsidRDefault="00EF5A8B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>Ninguno de los autores/coautores de la ponencia podrá tener pendientes, compromisos de movilidades anteriores, criterio que debe ser certificado por el Director del Centro de Investigaciones</w:t>
      </w:r>
      <w:r w:rsidR="00073F51" w:rsidRPr="00732F25">
        <w:rPr>
          <w:sz w:val="22"/>
          <w:szCs w:val="22"/>
          <w:lang w:val="es-ES"/>
        </w:rPr>
        <w:t xml:space="preserve"> (adjuntar certificación).</w:t>
      </w:r>
    </w:p>
    <w:p w14:paraId="3D452705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20F6AE67" w14:textId="77777777" w:rsidR="00172496" w:rsidRPr="00732F25" w:rsidRDefault="00EF5A8B" w:rsidP="00172496">
      <w:pPr>
        <w:pStyle w:val="Default"/>
        <w:numPr>
          <w:ilvl w:val="1"/>
          <w:numId w:val="33"/>
        </w:numPr>
        <w:jc w:val="both"/>
        <w:rPr>
          <w:rStyle w:val="Hipervnculo"/>
          <w:b/>
          <w:color w:val="000000"/>
          <w:sz w:val="22"/>
          <w:szCs w:val="22"/>
          <w:u w:val="none"/>
          <w:lang w:val="es-ES"/>
        </w:rPr>
      </w:pPr>
      <w:r w:rsidRPr="00732F25">
        <w:rPr>
          <w:sz w:val="22"/>
          <w:szCs w:val="22"/>
          <w:lang w:val="es-ES"/>
        </w:rPr>
        <w:t>Ninguno de los docentes autores/coautores de la ponencia podrán tener productos o pendientes de productividad de proyectos de vigencias anteriores.</w:t>
      </w:r>
      <w:r w:rsidR="00CC3EF9" w:rsidRPr="00732F25">
        <w:rPr>
          <w:sz w:val="22"/>
          <w:szCs w:val="22"/>
          <w:lang w:val="es-ES"/>
        </w:rPr>
        <w:t xml:space="preserve"> (adjuntar paz y salvo por parte de  </w:t>
      </w:r>
      <w:r w:rsidR="00CC3EF9" w:rsidRPr="00732F25">
        <w:rPr>
          <w:rFonts w:eastAsia="Times New Roman"/>
          <w:b/>
          <w:bCs/>
          <w:sz w:val="22"/>
          <w:szCs w:val="22"/>
          <w:lang w:eastAsia="es-CO"/>
        </w:rPr>
        <w:t xml:space="preserve"> </w:t>
      </w:r>
      <w:r w:rsidR="00CC3EF9" w:rsidRPr="00732F25">
        <w:rPr>
          <w:rFonts w:eastAsia="Times New Roman"/>
          <w:bCs/>
          <w:sz w:val="22"/>
          <w:szCs w:val="22"/>
          <w:lang w:eastAsia="es-CO"/>
        </w:rPr>
        <w:t>la Vicerrectoría de investigaciones,</w:t>
      </w:r>
      <w:r w:rsidR="000610C0" w:rsidRPr="00732F25">
        <w:rPr>
          <w:rFonts w:eastAsia="Times New Roman"/>
          <w:bCs/>
          <w:sz w:val="22"/>
          <w:szCs w:val="22"/>
          <w:lang w:eastAsia="es-CO"/>
        </w:rPr>
        <w:t xml:space="preserve"> solicitarlo</w:t>
      </w:r>
      <w:r w:rsidR="00CC3EF9" w:rsidRPr="00732F25">
        <w:rPr>
          <w:rFonts w:eastAsia="Times New Roman"/>
          <w:bCs/>
          <w:sz w:val="22"/>
          <w:szCs w:val="22"/>
          <w:lang w:eastAsia="es-CO"/>
        </w:rPr>
        <w:t xml:space="preserve">:  </w:t>
      </w:r>
      <w:r w:rsidR="000610C0" w:rsidRPr="00732F25">
        <w:rPr>
          <w:rFonts w:eastAsia="Times New Roman"/>
          <w:bCs/>
          <w:sz w:val="22"/>
          <w:szCs w:val="22"/>
          <w:lang w:eastAsia="es-CO"/>
        </w:rPr>
        <w:t xml:space="preserve"> </w:t>
      </w:r>
      <w:hyperlink r:id="rId8" w:history="1">
        <w:r w:rsidR="00102E28" w:rsidRPr="00732F25">
          <w:rPr>
            <w:rStyle w:val="Hipervnculo"/>
            <w:rFonts w:eastAsia="Times New Roman"/>
            <w:bCs/>
            <w:sz w:val="22"/>
            <w:szCs w:val="22"/>
            <w:lang w:eastAsia="es-CO"/>
          </w:rPr>
          <w:t>liquidacion.proyectos.vicein@unimilitar.edu.co</w:t>
        </w:r>
      </w:hyperlink>
    </w:p>
    <w:p w14:paraId="328D791D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786C2340" w14:textId="0FBDEB65" w:rsidR="00172496" w:rsidRPr="002D2926" w:rsidRDefault="00073F51" w:rsidP="002D292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sz w:val="22"/>
          <w:szCs w:val="22"/>
          <w:shd w:val="clear" w:color="auto" w:fill="FFFFFF" w:themeFill="background1"/>
          <w:lang w:val="es-ES"/>
        </w:rPr>
        <w:t>El docente solicitante no debe haber sido sancionado penal</w:t>
      </w:r>
      <w:r w:rsidR="002D2926" w:rsidRPr="002D2926">
        <w:rPr>
          <w:sz w:val="22"/>
          <w:szCs w:val="22"/>
          <w:shd w:val="clear" w:color="auto" w:fill="FFFFFF" w:themeFill="background1"/>
          <w:lang w:val="es-ES"/>
        </w:rPr>
        <w:t>,</w:t>
      </w:r>
      <w:r w:rsidRPr="002D2926">
        <w:rPr>
          <w:sz w:val="22"/>
          <w:szCs w:val="22"/>
          <w:shd w:val="clear" w:color="auto" w:fill="FFFFFF" w:themeFill="background1"/>
          <w:lang w:val="es-ES"/>
        </w:rPr>
        <w:t xml:space="preserve"> ni disciplinariamente durante el desarrollo de su lab</w:t>
      </w:r>
      <w:r w:rsidR="00172496" w:rsidRPr="002D2926">
        <w:rPr>
          <w:sz w:val="22"/>
          <w:szCs w:val="22"/>
          <w:shd w:val="clear" w:color="auto" w:fill="FFFFFF" w:themeFill="background1"/>
          <w:lang w:val="es-ES"/>
        </w:rPr>
        <w:t>or en la institución.</w:t>
      </w:r>
    </w:p>
    <w:p w14:paraId="679146A8" w14:textId="77777777" w:rsidR="00172496" w:rsidRPr="00732F25" w:rsidRDefault="00172496" w:rsidP="00172496">
      <w:pPr>
        <w:pStyle w:val="Prrafodelista"/>
        <w:rPr>
          <w:rFonts w:ascii="Arial" w:hAnsi="Arial" w:cs="Arial"/>
          <w:b/>
          <w:lang w:val="es-ES"/>
        </w:rPr>
      </w:pPr>
    </w:p>
    <w:p w14:paraId="4B509756" w14:textId="77777777" w:rsidR="00172496" w:rsidRPr="00732F25" w:rsidRDefault="0074070A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lastRenderedPageBreak/>
        <w:t xml:space="preserve">Suscribir una carta por parte del Líder del proyecto y de los autores o coautores de la ponencia, aceptando que ésta sea presentada en el evento delegando a un representante para presentar la ponencia. En esta carta, precisar con detalle el título y código del proyecto del cual se deriva la ponencia.  </w:t>
      </w:r>
    </w:p>
    <w:p w14:paraId="6DCAA531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5EFAD94D" w14:textId="51225097" w:rsidR="00172496" w:rsidRPr="006F7BDA" w:rsidRDefault="00F55770" w:rsidP="006F7BDA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 xml:space="preserve">La ponencia para la movilidad, no debe corresponder a resultados de </w:t>
      </w:r>
      <w:r w:rsidRPr="002D2926">
        <w:rPr>
          <w:sz w:val="22"/>
          <w:szCs w:val="22"/>
          <w:lang w:val="es-ES"/>
        </w:rPr>
        <w:t xml:space="preserve">“Proyectos de Iniciación </w:t>
      </w:r>
      <w:r w:rsidR="00130600" w:rsidRPr="002D2926">
        <w:rPr>
          <w:sz w:val="22"/>
          <w:szCs w:val="22"/>
          <w:lang w:val="es-ES"/>
        </w:rPr>
        <w:t>Científica</w:t>
      </w:r>
      <w:r w:rsidRPr="002D2926">
        <w:rPr>
          <w:sz w:val="22"/>
          <w:szCs w:val="22"/>
          <w:lang w:val="es-ES"/>
        </w:rPr>
        <w:t>”.</w:t>
      </w:r>
    </w:p>
    <w:p w14:paraId="2C7A9A0E" w14:textId="237D72C3" w:rsidR="006F7BDA" w:rsidRPr="006F7BDA" w:rsidRDefault="006F7BDA" w:rsidP="006F7BDA">
      <w:pPr>
        <w:pStyle w:val="Default"/>
        <w:jc w:val="both"/>
        <w:rPr>
          <w:b/>
          <w:sz w:val="22"/>
          <w:szCs w:val="22"/>
          <w:lang w:val="es-ES"/>
        </w:rPr>
      </w:pPr>
    </w:p>
    <w:p w14:paraId="2EFEE4AF" w14:textId="2C9EB93B" w:rsidR="002D2926" w:rsidRPr="002D2926" w:rsidRDefault="00221F90" w:rsidP="002D292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rFonts w:eastAsia="Times New Roman"/>
          <w:b/>
          <w:sz w:val="22"/>
          <w:szCs w:val="22"/>
          <w:lang w:eastAsia="es-CO"/>
        </w:rPr>
        <w:t>PROCEDIMIENTO PARA PRESENTACIÓN DE DOCUMENTOS DE LA MOVILIDAD, EL CUAL SE REALIZA EN CONJUNTO CON DIFERENTES AREAS DE LA UNIVERSIDAD, HASTA LA GENERACION DE UN ACTO ADMINISTRATIVO.</w:t>
      </w:r>
    </w:p>
    <w:p w14:paraId="6034C740" w14:textId="77777777" w:rsidR="002D2926" w:rsidRDefault="002D2926" w:rsidP="002D2926">
      <w:pPr>
        <w:pStyle w:val="Default"/>
        <w:ind w:left="360"/>
        <w:jc w:val="both"/>
        <w:rPr>
          <w:b/>
          <w:sz w:val="22"/>
          <w:szCs w:val="22"/>
          <w:lang w:val="es-ES"/>
        </w:rPr>
      </w:pPr>
    </w:p>
    <w:p w14:paraId="7E143946" w14:textId="16DCC85A" w:rsidR="00172496" w:rsidRPr="002D2926" w:rsidRDefault="00CC34C0" w:rsidP="002D292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rFonts w:eastAsia="Arial"/>
          <w:sz w:val="22"/>
          <w:szCs w:val="22"/>
        </w:rPr>
        <w:t xml:space="preserve">El </w:t>
      </w:r>
      <w:r w:rsidRPr="002D2926">
        <w:rPr>
          <w:rFonts w:eastAsia="Arial"/>
          <w:b/>
          <w:sz w:val="22"/>
          <w:szCs w:val="22"/>
        </w:rPr>
        <w:t xml:space="preserve">Docente Investigador, </w:t>
      </w:r>
      <w:r w:rsidRPr="002D2926">
        <w:rPr>
          <w:rFonts w:eastAsia="Arial"/>
          <w:sz w:val="22"/>
          <w:szCs w:val="22"/>
        </w:rPr>
        <w:t xml:space="preserve">previo a la entrega de los documentos en la </w:t>
      </w:r>
      <w:r w:rsidRPr="002D2926">
        <w:rPr>
          <w:rFonts w:eastAsia="Times New Roman"/>
          <w:b/>
          <w:color w:val="222222"/>
          <w:sz w:val="22"/>
          <w:szCs w:val="22"/>
          <w:lang w:eastAsia="es-CO"/>
        </w:rPr>
        <w:t xml:space="preserve">Dirección del Centro de Investigaciones de su Facultad, </w:t>
      </w:r>
      <w:r w:rsidRPr="002D2926">
        <w:rPr>
          <w:rFonts w:eastAsia="Times New Roman"/>
          <w:color w:val="222222"/>
          <w:sz w:val="22"/>
          <w:szCs w:val="22"/>
          <w:lang w:eastAsia="es-CO"/>
        </w:rPr>
        <w:t xml:space="preserve">sede correspondiente, </w:t>
      </w:r>
      <w:r w:rsidRPr="002D2926">
        <w:rPr>
          <w:rFonts w:eastAsia="Arial"/>
          <w:sz w:val="22"/>
          <w:szCs w:val="22"/>
        </w:rPr>
        <w:t xml:space="preserve">deberá realizar la solicitud respectiva </w:t>
      </w:r>
      <w:r w:rsidRPr="002D2926">
        <w:rPr>
          <w:rFonts w:eastAsia="Arial"/>
          <w:b/>
          <w:sz w:val="22"/>
          <w:szCs w:val="22"/>
        </w:rPr>
        <w:t xml:space="preserve">(requisición) </w:t>
      </w:r>
      <w:r w:rsidRPr="002D2926">
        <w:rPr>
          <w:rFonts w:eastAsia="Arial"/>
          <w:sz w:val="22"/>
          <w:szCs w:val="22"/>
        </w:rPr>
        <w:t xml:space="preserve">en el sistema </w:t>
      </w:r>
      <w:r w:rsidRPr="002D2926">
        <w:rPr>
          <w:rFonts w:eastAsia="Arial"/>
          <w:b/>
          <w:sz w:val="22"/>
          <w:szCs w:val="22"/>
        </w:rPr>
        <w:t>UNIVEX IV,</w:t>
      </w:r>
      <w:r w:rsidRPr="002D2926">
        <w:rPr>
          <w:rFonts w:eastAsia="Arial"/>
          <w:sz w:val="22"/>
          <w:szCs w:val="22"/>
        </w:rPr>
        <w:t xml:space="preserve"> por el valor exacto que </w:t>
      </w:r>
      <w:r w:rsidR="00617D4C" w:rsidRPr="002D2926">
        <w:rPr>
          <w:rFonts w:eastAsia="Arial"/>
          <w:sz w:val="22"/>
          <w:szCs w:val="22"/>
        </w:rPr>
        <w:t>requiera la Movilidad y este aprobado en el plan de compras.</w:t>
      </w:r>
      <w:r w:rsidR="006F7BDA" w:rsidRPr="002D2926">
        <w:rPr>
          <w:rFonts w:eastAsia="Arial" w:cstheme="minorHAnsi"/>
        </w:rPr>
        <w:t xml:space="preserve"> </w:t>
      </w:r>
      <w:r w:rsidR="006F7BDA" w:rsidRPr="002D2926">
        <w:rPr>
          <w:rFonts w:eastAsia="Arial" w:cstheme="minorHAnsi"/>
          <w:sz w:val="22"/>
          <w:szCs w:val="22"/>
        </w:rPr>
        <w:t>Además, en consideración a que el número de solicitud respectivo debe ser incluido en el formato de lista de chequeo, de donde será verificado para el trámite respectivo.</w:t>
      </w:r>
      <w:r w:rsidR="006F7BDA" w:rsidRPr="002D2926">
        <w:rPr>
          <w:rFonts w:eastAsia="Arial" w:cstheme="minorHAnsi"/>
        </w:rPr>
        <w:t xml:space="preserve"> </w:t>
      </w:r>
      <w:r w:rsidR="00617D4C" w:rsidRPr="002D2926">
        <w:rPr>
          <w:rFonts w:eastAsia="Arial"/>
          <w:sz w:val="22"/>
          <w:szCs w:val="22"/>
        </w:rPr>
        <w:t xml:space="preserve"> </w:t>
      </w:r>
    </w:p>
    <w:p w14:paraId="68E624B1" w14:textId="77777777" w:rsidR="00617D4C" w:rsidRPr="006F7BDA" w:rsidRDefault="00617D4C" w:rsidP="00617D4C">
      <w:pPr>
        <w:pStyle w:val="Default"/>
        <w:ind w:left="792"/>
        <w:jc w:val="both"/>
        <w:rPr>
          <w:b/>
          <w:sz w:val="22"/>
          <w:szCs w:val="22"/>
          <w:lang w:val="es-ES"/>
        </w:rPr>
      </w:pPr>
    </w:p>
    <w:p w14:paraId="601A9AA7" w14:textId="77777777" w:rsidR="00172496" w:rsidRPr="00732F25" w:rsidRDefault="00CC34C0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rFonts w:eastAsia="Times New Roman"/>
          <w:color w:val="222222"/>
          <w:sz w:val="22"/>
          <w:szCs w:val="22"/>
          <w:lang w:eastAsia="es-CO"/>
        </w:rPr>
        <w:t xml:space="preserve">El </w:t>
      </w:r>
      <w:r w:rsidRPr="00732F25">
        <w:rPr>
          <w:rFonts w:eastAsia="Times New Roman"/>
          <w:b/>
          <w:color w:val="222222"/>
          <w:sz w:val="22"/>
          <w:szCs w:val="22"/>
          <w:lang w:eastAsia="es-CO"/>
        </w:rPr>
        <w:t>Docente Investigador</w:t>
      </w:r>
      <w:r w:rsidRPr="00732F25">
        <w:rPr>
          <w:rFonts w:eastAsia="Times New Roman"/>
          <w:color w:val="222222"/>
          <w:sz w:val="22"/>
          <w:szCs w:val="22"/>
          <w:lang w:eastAsia="es-CO"/>
        </w:rPr>
        <w:t xml:space="preserve"> radicará la totalidad de los documentos </w:t>
      </w:r>
      <w:r w:rsidR="00617D4C" w:rsidRPr="002D2926">
        <w:rPr>
          <w:rFonts w:eastAsia="Times New Roman"/>
          <w:color w:val="222222"/>
          <w:sz w:val="22"/>
          <w:szCs w:val="22"/>
          <w:lang w:eastAsia="es-CO"/>
        </w:rPr>
        <w:t>según lista de chequeo</w:t>
      </w:r>
      <w:r w:rsidR="00617D4C">
        <w:rPr>
          <w:rFonts w:eastAsia="Times New Roman"/>
          <w:color w:val="222222"/>
          <w:sz w:val="22"/>
          <w:szCs w:val="22"/>
          <w:lang w:eastAsia="es-CO"/>
        </w:rPr>
        <w:t xml:space="preserve"> </w:t>
      </w:r>
      <w:r w:rsidRPr="00732F25">
        <w:rPr>
          <w:rFonts w:eastAsia="Times New Roman"/>
          <w:color w:val="222222"/>
          <w:sz w:val="22"/>
          <w:szCs w:val="22"/>
          <w:lang w:eastAsia="es-CO"/>
        </w:rPr>
        <w:t xml:space="preserve">ante la </w:t>
      </w:r>
      <w:r w:rsidRPr="00732F25">
        <w:rPr>
          <w:rFonts w:eastAsia="Times New Roman"/>
          <w:b/>
          <w:color w:val="222222"/>
          <w:sz w:val="22"/>
          <w:szCs w:val="22"/>
          <w:lang w:eastAsia="es-CO"/>
        </w:rPr>
        <w:t xml:space="preserve">Dirección del Centro de Investigaciones de su Facultad, </w:t>
      </w:r>
      <w:r w:rsidRPr="00732F25">
        <w:rPr>
          <w:rFonts w:eastAsia="Times New Roman"/>
          <w:color w:val="222222"/>
          <w:sz w:val="22"/>
          <w:szCs w:val="22"/>
          <w:lang w:eastAsia="es-CO"/>
        </w:rPr>
        <w:t>sede correspondiente.</w:t>
      </w:r>
    </w:p>
    <w:p w14:paraId="77ABD846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001AE7A1" w14:textId="567F5EA1" w:rsidR="00172496" w:rsidRPr="006F7BDA" w:rsidRDefault="00CC34C0" w:rsidP="006F7BDA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rFonts w:eastAsia="Times New Roman"/>
          <w:color w:val="222222"/>
          <w:sz w:val="22"/>
          <w:szCs w:val="22"/>
          <w:lang w:eastAsia="es-CO"/>
        </w:rPr>
        <w:t xml:space="preserve">El </w:t>
      </w:r>
      <w:r w:rsidRPr="00732F25">
        <w:rPr>
          <w:rFonts w:eastAsia="Times New Roman"/>
          <w:b/>
          <w:color w:val="222222"/>
          <w:sz w:val="22"/>
          <w:szCs w:val="22"/>
          <w:lang w:eastAsia="es-CO"/>
        </w:rPr>
        <w:t>Centro de Investigaciones de la Facultad</w:t>
      </w:r>
      <w:r w:rsidRPr="00732F25">
        <w:rPr>
          <w:rFonts w:eastAsia="Times New Roman"/>
          <w:color w:val="222222"/>
          <w:sz w:val="22"/>
          <w:szCs w:val="22"/>
          <w:lang w:eastAsia="es-CO"/>
        </w:rPr>
        <w:t>, Consolida y verifica la documentación, los requisitos dispuestos para la movilidad, per</w:t>
      </w:r>
      <w:r w:rsidR="00172496" w:rsidRPr="00732F25">
        <w:rPr>
          <w:rFonts w:eastAsia="Times New Roman"/>
          <w:color w:val="222222"/>
          <w:sz w:val="22"/>
          <w:szCs w:val="22"/>
          <w:lang w:eastAsia="es-CO"/>
        </w:rPr>
        <w:t>misos y avales de la Decanatura.</w:t>
      </w:r>
      <w:r w:rsidR="006F7BDA">
        <w:rPr>
          <w:b/>
          <w:sz w:val="22"/>
          <w:szCs w:val="22"/>
          <w:lang w:val="es-ES"/>
        </w:rPr>
        <w:t xml:space="preserve"> </w:t>
      </w:r>
      <w:r w:rsidR="00130600" w:rsidRPr="006F7BDA">
        <w:rPr>
          <w:sz w:val="22"/>
          <w:szCs w:val="22"/>
          <w:lang w:val="es-ES"/>
        </w:rPr>
        <w:t>Con mínimo treinta (</w:t>
      </w:r>
      <w:r w:rsidR="00130600" w:rsidRPr="006F7BDA">
        <w:rPr>
          <w:b/>
          <w:sz w:val="22"/>
          <w:szCs w:val="22"/>
          <w:lang w:val="es-ES"/>
        </w:rPr>
        <w:t>30) días hábiles</w:t>
      </w:r>
      <w:r w:rsidR="00130600" w:rsidRPr="006F7BDA">
        <w:rPr>
          <w:sz w:val="22"/>
          <w:szCs w:val="22"/>
          <w:lang w:val="es-ES"/>
        </w:rPr>
        <w:t xml:space="preserve"> </w:t>
      </w:r>
      <w:r w:rsidR="00130600" w:rsidRPr="006F7BDA">
        <w:rPr>
          <w:b/>
          <w:sz w:val="22"/>
          <w:szCs w:val="22"/>
          <w:lang w:val="es-ES"/>
        </w:rPr>
        <w:t>de antelación a la f</w:t>
      </w:r>
      <w:r w:rsidR="00D4302C" w:rsidRPr="006F7BDA">
        <w:rPr>
          <w:b/>
          <w:sz w:val="22"/>
          <w:szCs w:val="22"/>
          <w:lang w:val="es-ES"/>
        </w:rPr>
        <w:t xml:space="preserve">echa de inscripción del evento, </w:t>
      </w:r>
      <w:r w:rsidR="00130600" w:rsidRPr="006F7BDA">
        <w:rPr>
          <w:sz w:val="22"/>
          <w:szCs w:val="22"/>
          <w:lang w:val="es-ES"/>
        </w:rPr>
        <w:t xml:space="preserve">el </w:t>
      </w:r>
      <w:r w:rsidR="00D4302C" w:rsidRPr="006F7BDA">
        <w:rPr>
          <w:b/>
          <w:sz w:val="22"/>
          <w:szCs w:val="22"/>
          <w:lang w:val="es-ES"/>
        </w:rPr>
        <w:t>C</w:t>
      </w:r>
      <w:r w:rsidR="00130600" w:rsidRPr="006F7BDA">
        <w:rPr>
          <w:b/>
          <w:sz w:val="22"/>
          <w:szCs w:val="22"/>
          <w:lang w:val="es-ES"/>
        </w:rPr>
        <w:t>entro</w:t>
      </w:r>
      <w:r w:rsidR="00D4302C" w:rsidRPr="006F7BDA">
        <w:rPr>
          <w:b/>
          <w:sz w:val="22"/>
          <w:szCs w:val="22"/>
          <w:lang w:val="es-ES"/>
        </w:rPr>
        <w:t xml:space="preserve"> de Investigaciones</w:t>
      </w:r>
      <w:r w:rsidR="00130600" w:rsidRPr="006F7BDA">
        <w:rPr>
          <w:sz w:val="22"/>
          <w:szCs w:val="22"/>
          <w:lang w:val="es-ES"/>
        </w:rPr>
        <w:t xml:space="preserve"> debe </w:t>
      </w:r>
      <w:r w:rsidR="006F7BDA" w:rsidRPr="002D2926">
        <w:rPr>
          <w:sz w:val="22"/>
          <w:szCs w:val="22"/>
        </w:rPr>
        <w:t>revisar, tomar firmas y radicar la documentación de acuerdo a los requerimientos estipulados por la Vicerrectoría de Investigaciones de lo contrario se realizará la devolución de los mismos,</w:t>
      </w:r>
      <w:r w:rsidR="002D2926">
        <w:rPr>
          <w:sz w:val="22"/>
          <w:szCs w:val="22"/>
          <w:lang w:val="es-ES"/>
        </w:rPr>
        <w:t xml:space="preserve"> </w:t>
      </w:r>
      <w:r w:rsidR="00130600" w:rsidRPr="006F7BDA">
        <w:rPr>
          <w:sz w:val="22"/>
          <w:szCs w:val="22"/>
          <w:lang w:val="es-ES"/>
        </w:rPr>
        <w:t xml:space="preserve">ante la </w:t>
      </w:r>
      <w:r w:rsidR="00130600" w:rsidRPr="006F7BDA">
        <w:rPr>
          <w:b/>
          <w:sz w:val="22"/>
          <w:szCs w:val="22"/>
          <w:lang w:val="es-ES"/>
        </w:rPr>
        <w:t>División</w:t>
      </w:r>
      <w:r w:rsidR="00D4302C" w:rsidRPr="006F7BDA">
        <w:rPr>
          <w:b/>
          <w:sz w:val="22"/>
          <w:szCs w:val="22"/>
          <w:lang w:val="es-ES"/>
        </w:rPr>
        <w:t xml:space="preserve"> de la sede correspondiente</w:t>
      </w:r>
      <w:r w:rsidR="00D4302C" w:rsidRPr="006F7BDA">
        <w:rPr>
          <w:sz w:val="22"/>
          <w:szCs w:val="22"/>
          <w:lang w:val="es-ES"/>
        </w:rPr>
        <w:t xml:space="preserve"> quien </w:t>
      </w:r>
      <w:r w:rsidR="002D2926" w:rsidRPr="006F7BDA">
        <w:rPr>
          <w:sz w:val="22"/>
          <w:szCs w:val="22"/>
          <w:lang w:val="es-ES"/>
        </w:rPr>
        <w:t>verificará</w:t>
      </w:r>
      <w:r w:rsidR="00D4302C" w:rsidRPr="006F7BDA">
        <w:rPr>
          <w:sz w:val="22"/>
          <w:szCs w:val="22"/>
          <w:lang w:val="es-ES"/>
        </w:rPr>
        <w:t xml:space="preserve"> cumplimiento definitivo de los requisitos, completitud de los documentos y existencia del presupuesto en el rubro. </w:t>
      </w:r>
    </w:p>
    <w:p w14:paraId="2334AA23" w14:textId="77777777" w:rsidR="00172496" w:rsidRPr="00732F25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2011CF1F" w14:textId="4BD65D38" w:rsidR="002D2926" w:rsidRPr="002D2926" w:rsidRDefault="00130600" w:rsidP="002D292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sz w:val="22"/>
          <w:szCs w:val="22"/>
          <w:lang w:val="es-ES"/>
        </w:rPr>
        <w:t xml:space="preserve">Con mínimo </w:t>
      </w:r>
      <w:r w:rsidRPr="00732F25">
        <w:rPr>
          <w:b/>
          <w:sz w:val="22"/>
          <w:szCs w:val="22"/>
          <w:lang w:val="es-ES"/>
        </w:rPr>
        <w:t>quince (15) días hábiles de antelación a la fecha de inscripción del evento</w:t>
      </w:r>
      <w:r w:rsidRPr="00732F25">
        <w:rPr>
          <w:sz w:val="22"/>
          <w:szCs w:val="22"/>
          <w:lang w:val="es-ES"/>
        </w:rPr>
        <w:t xml:space="preserve">, la </w:t>
      </w:r>
      <w:r w:rsidRPr="00732F25">
        <w:rPr>
          <w:b/>
          <w:sz w:val="22"/>
          <w:szCs w:val="22"/>
          <w:lang w:val="es-ES"/>
        </w:rPr>
        <w:t>División correspondiente</w:t>
      </w:r>
      <w:r w:rsidRPr="00732F25">
        <w:rPr>
          <w:sz w:val="22"/>
          <w:szCs w:val="22"/>
          <w:lang w:val="es-ES"/>
        </w:rPr>
        <w:t xml:space="preserve"> radica la solicitud ante </w:t>
      </w:r>
      <w:r w:rsidR="00D4302C" w:rsidRPr="00732F25">
        <w:rPr>
          <w:sz w:val="22"/>
          <w:szCs w:val="22"/>
          <w:lang w:val="es-ES"/>
        </w:rPr>
        <w:t xml:space="preserve">la </w:t>
      </w:r>
      <w:r w:rsidR="00D4302C" w:rsidRPr="00732F25">
        <w:rPr>
          <w:b/>
          <w:sz w:val="22"/>
          <w:szCs w:val="22"/>
          <w:lang w:val="es-ES"/>
        </w:rPr>
        <w:t xml:space="preserve">División de </w:t>
      </w:r>
      <w:r w:rsidRPr="00732F25">
        <w:rPr>
          <w:b/>
          <w:sz w:val="22"/>
          <w:szCs w:val="22"/>
          <w:lang w:val="es-ES"/>
        </w:rPr>
        <w:t>Gestión de Talento Humano</w:t>
      </w:r>
      <w:r w:rsidRPr="00732F25">
        <w:rPr>
          <w:sz w:val="22"/>
          <w:szCs w:val="22"/>
          <w:lang w:val="es-ES"/>
        </w:rPr>
        <w:t xml:space="preserve"> para el trámite correspondiente, como</w:t>
      </w:r>
      <w:r w:rsidR="00D4302C" w:rsidRPr="00732F25">
        <w:rPr>
          <w:sz w:val="22"/>
          <w:szCs w:val="22"/>
          <w:lang w:val="es-ES"/>
        </w:rPr>
        <w:t xml:space="preserve"> es:</w:t>
      </w:r>
      <w:r w:rsidRPr="00732F25">
        <w:rPr>
          <w:sz w:val="22"/>
          <w:szCs w:val="22"/>
          <w:lang w:val="es-ES"/>
        </w:rPr>
        <w:t xml:space="preserve"> Elaboración del Acto Administrativo, solicitud de CDP Y RP</w:t>
      </w:r>
      <w:r w:rsidR="00D4302C" w:rsidRPr="00732F25">
        <w:rPr>
          <w:sz w:val="22"/>
          <w:szCs w:val="22"/>
          <w:lang w:val="es-ES"/>
        </w:rPr>
        <w:t xml:space="preserve"> y notificación de la Res</w:t>
      </w:r>
      <w:r w:rsidR="00732F25">
        <w:rPr>
          <w:sz w:val="22"/>
          <w:szCs w:val="22"/>
          <w:lang w:val="es-ES"/>
        </w:rPr>
        <w:t>olución al docente Investigador.</w:t>
      </w:r>
    </w:p>
    <w:p w14:paraId="780CE896" w14:textId="77777777" w:rsidR="00732F25" w:rsidRPr="00732F25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2243BD3A" w14:textId="77777777" w:rsidR="00172496" w:rsidRPr="00732F25" w:rsidRDefault="006D1E0B" w:rsidP="00172496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b/>
          <w:bCs/>
          <w:sz w:val="22"/>
          <w:szCs w:val="22"/>
        </w:rPr>
        <w:t>DOCUMENTOS REQUERIDOS SOLICITUD MOVILIDAD</w:t>
      </w:r>
    </w:p>
    <w:p w14:paraId="1BBF21EE" w14:textId="77777777" w:rsidR="00172496" w:rsidRPr="00732F25" w:rsidRDefault="00172496" w:rsidP="00172496">
      <w:pPr>
        <w:pStyle w:val="Default"/>
        <w:ind w:left="360"/>
        <w:jc w:val="both"/>
        <w:rPr>
          <w:b/>
          <w:sz w:val="22"/>
          <w:szCs w:val="22"/>
          <w:lang w:val="es-ES"/>
        </w:rPr>
      </w:pPr>
    </w:p>
    <w:p w14:paraId="0E85625C" w14:textId="23B9E084" w:rsidR="00172496" w:rsidRPr="00732F25" w:rsidRDefault="006D1E0B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732F25">
        <w:rPr>
          <w:rFonts w:eastAsia="Times New Roman"/>
          <w:bCs/>
          <w:sz w:val="22"/>
          <w:szCs w:val="22"/>
          <w:lang w:eastAsia="es-CO"/>
        </w:rPr>
        <w:t>M</w:t>
      </w:r>
      <w:r w:rsidR="00ED6DD9" w:rsidRPr="00732F25">
        <w:rPr>
          <w:rFonts w:eastAsia="Times New Roman"/>
          <w:bCs/>
          <w:sz w:val="22"/>
          <w:szCs w:val="22"/>
          <w:lang w:eastAsia="es-CO"/>
        </w:rPr>
        <w:t>emorando</w:t>
      </w:r>
      <w:r w:rsidR="00881165">
        <w:rPr>
          <w:rFonts w:eastAsia="Times New Roman"/>
          <w:bCs/>
          <w:sz w:val="22"/>
          <w:szCs w:val="22"/>
          <w:lang w:eastAsia="es-CO"/>
        </w:rPr>
        <w:t xml:space="preserve"> </w:t>
      </w:r>
      <w:r w:rsidR="00881165" w:rsidRPr="002D2926">
        <w:rPr>
          <w:rFonts w:eastAsia="Times New Roman"/>
          <w:bCs/>
          <w:sz w:val="22"/>
          <w:szCs w:val="22"/>
          <w:lang w:eastAsia="es-CO"/>
        </w:rPr>
        <w:t>(correo electrónico)</w:t>
      </w:r>
      <w:r w:rsidR="00ED6DD9" w:rsidRPr="00732F25">
        <w:rPr>
          <w:rFonts w:eastAsia="Times New Roman"/>
          <w:bCs/>
          <w:sz w:val="22"/>
          <w:szCs w:val="22"/>
          <w:lang w:eastAsia="es-CO"/>
        </w:rPr>
        <w:t xml:space="preserve"> del Centro de Investigaciones de la Facultad a la División sede correspondiente relacionando y adjuntando los documentos requeridos.</w:t>
      </w:r>
    </w:p>
    <w:p w14:paraId="2E1B0E0F" w14:textId="77777777" w:rsidR="00172496" w:rsidRPr="00732F25" w:rsidRDefault="00172496" w:rsidP="00172496">
      <w:pPr>
        <w:pStyle w:val="Default"/>
        <w:ind w:left="792"/>
        <w:jc w:val="both"/>
        <w:rPr>
          <w:b/>
          <w:sz w:val="22"/>
          <w:szCs w:val="22"/>
          <w:lang w:val="es-ES"/>
        </w:rPr>
      </w:pPr>
    </w:p>
    <w:p w14:paraId="5EF7167C" w14:textId="463EA2D4" w:rsidR="00172496" w:rsidRPr="002D2926" w:rsidRDefault="00881165" w:rsidP="00172496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rFonts w:eastAsia="Times New Roman"/>
          <w:bCs/>
          <w:sz w:val="22"/>
          <w:szCs w:val="22"/>
          <w:lang w:eastAsia="es-CO"/>
        </w:rPr>
        <w:lastRenderedPageBreak/>
        <w:t>Formato s</w:t>
      </w:r>
      <w:r w:rsidR="00ED6DD9" w:rsidRPr="002D2926">
        <w:rPr>
          <w:rFonts w:eastAsia="Times New Roman"/>
          <w:bCs/>
          <w:sz w:val="22"/>
          <w:szCs w:val="22"/>
          <w:lang w:eastAsia="es-CO"/>
        </w:rPr>
        <w:t>olicitud de Movilidad</w:t>
      </w:r>
    </w:p>
    <w:p w14:paraId="4826865D" w14:textId="77777777" w:rsidR="00172496" w:rsidRPr="002D2926" w:rsidRDefault="00172496" w:rsidP="00172496">
      <w:pPr>
        <w:pStyle w:val="Default"/>
        <w:jc w:val="both"/>
        <w:rPr>
          <w:b/>
          <w:sz w:val="22"/>
          <w:szCs w:val="22"/>
          <w:lang w:val="es-ES"/>
        </w:rPr>
      </w:pPr>
    </w:p>
    <w:p w14:paraId="08FD662B" w14:textId="522F313C" w:rsidR="00172496" w:rsidRPr="002D2926" w:rsidRDefault="00881165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rFonts w:eastAsia="Times New Roman"/>
          <w:bCs/>
          <w:sz w:val="22"/>
          <w:szCs w:val="22"/>
          <w:lang w:eastAsia="es-CO"/>
        </w:rPr>
        <w:t>Formato plan</w:t>
      </w:r>
      <w:r w:rsidR="00ED6DD9" w:rsidRPr="002D2926">
        <w:rPr>
          <w:rFonts w:eastAsia="Times New Roman"/>
          <w:bCs/>
          <w:sz w:val="22"/>
          <w:szCs w:val="22"/>
          <w:lang w:eastAsia="es-CO"/>
        </w:rPr>
        <w:t xml:space="preserve"> de reposición de clases</w:t>
      </w:r>
    </w:p>
    <w:p w14:paraId="7C4544ED" w14:textId="77777777" w:rsidR="00172496" w:rsidRPr="002D2926" w:rsidRDefault="00172496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087238FA" w14:textId="0533E88D" w:rsidR="00172496" w:rsidRPr="002D2926" w:rsidRDefault="00881165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rFonts w:eastAsia="Times New Roman"/>
          <w:bCs/>
          <w:sz w:val="22"/>
          <w:szCs w:val="22"/>
          <w:lang w:eastAsia="es-CO"/>
        </w:rPr>
        <w:t>Formato c</w:t>
      </w:r>
      <w:r w:rsidR="00ED6DD9" w:rsidRPr="002D2926">
        <w:rPr>
          <w:rFonts w:eastAsia="Times New Roman"/>
          <w:bCs/>
          <w:sz w:val="22"/>
          <w:szCs w:val="22"/>
          <w:lang w:eastAsia="es-CO"/>
        </w:rPr>
        <w:t>riterios de elegibilidad y campos de acción</w:t>
      </w:r>
    </w:p>
    <w:p w14:paraId="2100927C" w14:textId="77777777" w:rsidR="00732F25" w:rsidRPr="002D2926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2E005359" w14:textId="77920844" w:rsidR="00172496" w:rsidRPr="002D2926" w:rsidRDefault="00881165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rFonts w:eastAsia="Times New Roman"/>
          <w:bCs/>
          <w:sz w:val="22"/>
          <w:szCs w:val="22"/>
          <w:lang w:eastAsia="es-CO"/>
        </w:rPr>
        <w:t>C</w:t>
      </w:r>
      <w:r w:rsidR="00ED6DD9" w:rsidRPr="002D2926">
        <w:rPr>
          <w:rFonts w:eastAsia="Times New Roman"/>
          <w:bCs/>
          <w:sz w:val="22"/>
          <w:szCs w:val="22"/>
          <w:lang w:eastAsia="es-CO"/>
        </w:rPr>
        <w:t xml:space="preserve">omunicación </w:t>
      </w:r>
      <w:r w:rsidR="00732F25" w:rsidRPr="002D2926">
        <w:rPr>
          <w:rFonts w:eastAsia="Times New Roman"/>
          <w:bCs/>
          <w:sz w:val="22"/>
          <w:szCs w:val="22"/>
          <w:lang w:eastAsia="es-CO"/>
        </w:rPr>
        <w:t>con la aprobación de la ponencia</w:t>
      </w:r>
      <w:r w:rsidRPr="002D2926">
        <w:rPr>
          <w:rFonts w:eastAsia="Times New Roman"/>
          <w:bCs/>
          <w:sz w:val="22"/>
          <w:szCs w:val="22"/>
          <w:lang w:eastAsia="es-CO"/>
        </w:rPr>
        <w:t xml:space="preserve"> (carta o correo electrónico)</w:t>
      </w:r>
    </w:p>
    <w:p w14:paraId="5D8A4EED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1E02D2E2" w14:textId="77777777" w:rsidR="00172496" w:rsidRPr="0024551C" w:rsidRDefault="00732F25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bCs/>
          <w:sz w:val="22"/>
          <w:szCs w:val="22"/>
          <w:lang w:eastAsia="es-CO"/>
        </w:rPr>
        <w:t>Resumen de la ponencia.</w:t>
      </w:r>
    </w:p>
    <w:p w14:paraId="6D60FA72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3C74D928" w14:textId="77777777" w:rsidR="00172496" w:rsidRPr="0024551C" w:rsidRDefault="00924059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  <w:lang w:val="es-ES"/>
        </w:rPr>
        <w:t>Ninguno de los autores/coautores de la ponencia podrá tener pendientes, compromisos de movilidades anteriores, criterio que debe ser certificado por el Director del Centro de Investigaciones (adjuntar certificación).</w:t>
      </w:r>
    </w:p>
    <w:p w14:paraId="69BBA32E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5E6FF8C5" w14:textId="27BAABBB" w:rsidR="00172496" w:rsidRPr="0024551C" w:rsidRDefault="00924059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  <w:lang w:val="es-ES"/>
        </w:rPr>
        <w:t xml:space="preserve">Ninguno de los docentes autores/coautores de la ponencia podrán tener productos o pendientes de productividad de proyectos de vigencias anteriores. (adjuntar paz y salvo por parte de  </w:t>
      </w:r>
      <w:r w:rsidRPr="0024551C">
        <w:rPr>
          <w:rFonts w:eastAsia="Times New Roman"/>
          <w:b/>
          <w:bCs/>
          <w:sz w:val="22"/>
          <w:szCs w:val="22"/>
          <w:lang w:eastAsia="es-CO"/>
        </w:rPr>
        <w:t xml:space="preserve"> </w:t>
      </w:r>
      <w:r w:rsidRPr="0024551C">
        <w:rPr>
          <w:rFonts w:eastAsia="Times New Roman"/>
          <w:bCs/>
          <w:sz w:val="22"/>
          <w:szCs w:val="22"/>
          <w:lang w:eastAsia="es-CO"/>
        </w:rPr>
        <w:t>la Vicerrectoría de investigaciones, solicitarlo</w:t>
      </w:r>
      <w:r w:rsidR="00881165">
        <w:rPr>
          <w:rFonts w:eastAsia="Times New Roman"/>
          <w:bCs/>
          <w:sz w:val="22"/>
          <w:szCs w:val="22"/>
          <w:lang w:eastAsia="es-CO"/>
        </w:rPr>
        <w:t xml:space="preserve"> a</w:t>
      </w:r>
      <w:r w:rsidRPr="0024551C">
        <w:rPr>
          <w:rFonts w:eastAsia="Times New Roman"/>
          <w:bCs/>
          <w:sz w:val="22"/>
          <w:szCs w:val="22"/>
          <w:lang w:eastAsia="es-CO"/>
        </w:rPr>
        <w:t xml:space="preserve">:   </w:t>
      </w:r>
      <w:hyperlink r:id="rId9" w:history="1">
        <w:r w:rsidR="00172496" w:rsidRPr="0024551C">
          <w:rPr>
            <w:rStyle w:val="Hipervnculo"/>
            <w:rFonts w:eastAsia="Times New Roman"/>
            <w:bCs/>
            <w:sz w:val="22"/>
            <w:szCs w:val="22"/>
            <w:lang w:eastAsia="es-CO"/>
          </w:rPr>
          <w:t>liquidacion.proyectos.vicein@unimilitar.edu.co</w:t>
        </w:r>
      </w:hyperlink>
    </w:p>
    <w:p w14:paraId="333BA813" w14:textId="61DFEE01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12ABAEAE" w14:textId="2B9AF132" w:rsidR="00732F25" w:rsidRPr="0024551C" w:rsidRDefault="00E81BA8" w:rsidP="002E3F2A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  <w:lang w:val="es-ES"/>
        </w:rPr>
        <w:t>C</w:t>
      </w:r>
      <w:r w:rsidR="00924059" w:rsidRPr="0024551C">
        <w:rPr>
          <w:sz w:val="22"/>
          <w:szCs w:val="22"/>
          <w:lang w:val="es-ES"/>
        </w:rPr>
        <w:t xml:space="preserve">arta por parte del Líder del proyecto y de los autores o coautores de la ponencia, aceptando que ésta sea presentada en el evento delegando a un representante para presentar la ponencia. En esta carta, precisar con detalle el título y código del proyecto del cual se deriva la ponencia.  </w:t>
      </w:r>
    </w:p>
    <w:p w14:paraId="5F591184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7701D9A7" w14:textId="77777777" w:rsidR="00732F25" w:rsidRPr="0024551C" w:rsidRDefault="00ED6DD9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bCs/>
          <w:sz w:val="22"/>
          <w:szCs w:val="22"/>
        </w:rPr>
        <w:t>Oficio por parte del Centro de Investigaciones de la Facultad, en el que se justifique el impacto que la ponencia tendrá para la ejecución del proyecto.</w:t>
      </w:r>
    </w:p>
    <w:p w14:paraId="1D07E0AB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5242C37B" w14:textId="77777777" w:rsidR="00732F25" w:rsidRPr="0024551C" w:rsidRDefault="007325FA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bCs/>
          <w:sz w:val="22"/>
          <w:szCs w:val="22"/>
        </w:rPr>
        <w:t>E</w:t>
      </w:r>
      <w:r w:rsidR="00C900C2" w:rsidRPr="0024551C">
        <w:rPr>
          <w:bCs/>
          <w:sz w:val="22"/>
          <w:szCs w:val="22"/>
        </w:rPr>
        <w:t>n el caso en que el evento no cuente con la modalidad de participación virtual</w:t>
      </w:r>
      <w:r w:rsidRPr="0024551C">
        <w:rPr>
          <w:bCs/>
          <w:sz w:val="22"/>
          <w:szCs w:val="22"/>
        </w:rPr>
        <w:t xml:space="preserve">, </w:t>
      </w:r>
      <w:r w:rsidR="00C900C2" w:rsidRPr="0024551C">
        <w:rPr>
          <w:bCs/>
          <w:sz w:val="22"/>
          <w:szCs w:val="22"/>
        </w:rPr>
        <w:t>carta de justificación de la financiación de la participación presencial en el evento.</w:t>
      </w:r>
    </w:p>
    <w:p w14:paraId="66522AD6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794235D2" w14:textId="36A2466D" w:rsidR="00732F25" w:rsidRPr="001963DC" w:rsidRDefault="00AB08B9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bCs/>
          <w:sz w:val="22"/>
          <w:szCs w:val="22"/>
        </w:rPr>
        <w:t>P</w:t>
      </w:r>
      <w:r w:rsidR="00C900C2" w:rsidRPr="0024551C">
        <w:rPr>
          <w:bCs/>
          <w:sz w:val="22"/>
          <w:szCs w:val="22"/>
        </w:rPr>
        <w:t xml:space="preserve">antallazo de la requisición </w:t>
      </w:r>
    </w:p>
    <w:p w14:paraId="7C17B092" w14:textId="1D80A0BF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33DDD7D6" w14:textId="77777777" w:rsidR="00732F25" w:rsidRPr="0024551C" w:rsidRDefault="00AB08B9" w:rsidP="00732F25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b/>
          <w:color w:val="222222"/>
          <w:sz w:val="22"/>
          <w:szCs w:val="22"/>
          <w:lang w:eastAsia="es-CO"/>
        </w:rPr>
        <w:t>RADICACIÓN DOCUMENTOS</w:t>
      </w:r>
    </w:p>
    <w:p w14:paraId="42E2A314" w14:textId="77777777" w:rsidR="001963DC" w:rsidRPr="002E3F2A" w:rsidRDefault="001963DC" w:rsidP="001963DC">
      <w:pPr>
        <w:pStyle w:val="Default"/>
        <w:ind w:left="792"/>
        <w:jc w:val="both"/>
        <w:rPr>
          <w:b/>
          <w:sz w:val="22"/>
          <w:szCs w:val="22"/>
          <w:highlight w:val="yellow"/>
          <w:lang w:val="es-ES"/>
        </w:rPr>
      </w:pPr>
    </w:p>
    <w:p w14:paraId="1396BD8C" w14:textId="3C0285C8" w:rsidR="00732F25" w:rsidRPr="00F81BD5" w:rsidRDefault="0044658E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color w:val="222222"/>
          <w:sz w:val="22"/>
          <w:szCs w:val="22"/>
          <w:lang w:eastAsia="es-CO"/>
        </w:rPr>
        <w:t xml:space="preserve">Para los Centros de Investigaciones que funcionan (cuentan con centro de investigación) en la Sede Campus Nueva Granada, radicar documentación en la División de Investigación e Innovación Campus (Edificio de Investigaciones y Postgrados – piso 1), </w:t>
      </w:r>
      <w:r w:rsidR="002E3F2A" w:rsidRPr="0024551C">
        <w:rPr>
          <w:rFonts w:eastAsia="Times New Roman"/>
          <w:color w:val="222222"/>
          <w:sz w:val="22"/>
          <w:szCs w:val="22"/>
          <w:lang w:eastAsia="es-CO"/>
        </w:rPr>
        <w:t xml:space="preserve">en la Sede </w:t>
      </w:r>
      <w:r w:rsidR="002E3F2A">
        <w:rPr>
          <w:rFonts w:eastAsia="Times New Roman"/>
          <w:color w:val="222222"/>
          <w:sz w:val="22"/>
          <w:szCs w:val="22"/>
          <w:lang w:eastAsia="es-CO"/>
        </w:rPr>
        <w:t xml:space="preserve">Bogotá, radicar documentación en el Edificio A tercer piso, con </w:t>
      </w:r>
      <w:r w:rsidRPr="0024551C">
        <w:rPr>
          <w:rFonts w:eastAsia="Times New Roman"/>
          <w:b/>
          <w:color w:val="222222"/>
          <w:sz w:val="22"/>
          <w:szCs w:val="22"/>
          <w:lang w:eastAsia="es-CO"/>
        </w:rPr>
        <w:t>mínimo con treinta (30) días calendario de antelación a la fecha de inscripción del evento.</w:t>
      </w:r>
    </w:p>
    <w:p w14:paraId="47D32F69" w14:textId="77777777" w:rsidR="00F81BD5" w:rsidRPr="00F81BD5" w:rsidRDefault="00F81BD5" w:rsidP="00F81BD5">
      <w:pPr>
        <w:pStyle w:val="Default"/>
        <w:ind w:left="792"/>
        <w:jc w:val="both"/>
        <w:rPr>
          <w:b/>
          <w:sz w:val="22"/>
          <w:szCs w:val="22"/>
          <w:lang w:val="es-ES"/>
        </w:rPr>
      </w:pPr>
    </w:p>
    <w:p w14:paraId="29B2219D" w14:textId="10EE5059" w:rsidR="00F81BD5" w:rsidRPr="002D2926" w:rsidRDefault="00F81BD5" w:rsidP="00732F25">
      <w:pPr>
        <w:pStyle w:val="Default"/>
        <w:numPr>
          <w:ilvl w:val="1"/>
          <w:numId w:val="33"/>
        </w:numPr>
        <w:jc w:val="both"/>
        <w:rPr>
          <w:sz w:val="22"/>
          <w:szCs w:val="22"/>
          <w:lang w:val="es-ES"/>
        </w:rPr>
      </w:pPr>
      <w:r w:rsidRPr="002D2926">
        <w:rPr>
          <w:sz w:val="22"/>
          <w:szCs w:val="22"/>
          <w:lang w:val="es-ES"/>
        </w:rPr>
        <w:t>Cuando la Movilidad sea de carácter Internacional la División de cada sede debe solicitar a la Oficina de Relaciones internacionales e Interinstitucionales visto bueno y aprobación.</w:t>
      </w:r>
    </w:p>
    <w:p w14:paraId="218D2101" w14:textId="7A395F22" w:rsidR="00F81BD5" w:rsidRPr="00F81BD5" w:rsidRDefault="00F81BD5" w:rsidP="00F81BD5">
      <w:pPr>
        <w:pStyle w:val="Default"/>
        <w:jc w:val="both"/>
        <w:rPr>
          <w:sz w:val="22"/>
          <w:szCs w:val="22"/>
          <w:lang w:val="es-ES"/>
        </w:rPr>
      </w:pPr>
    </w:p>
    <w:p w14:paraId="18F26CFE" w14:textId="77777777" w:rsidR="00732F25" w:rsidRPr="0024551C" w:rsidRDefault="00732F25" w:rsidP="00732F25">
      <w:pPr>
        <w:pStyle w:val="Default"/>
        <w:ind w:left="792"/>
        <w:jc w:val="both"/>
        <w:rPr>
          <w:b/>
          <w:sz w:val="22"/>
          <w:szCs w:val="22"/>
          <w:lang w:val="es-ES"/>
        </w:rPr>
      </w:pPr>
    </w:p>
    <w:p w14:paraId="274C0A8A" w14:textId="77777777" w:rsidR="00AB08B9" w:rsidRPr="0024551C" w:rsidRDefault="00AB08B9" w:rsidP="00732F25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b/>
          <w:color w:val="222222"/>
          <w:sz w:val="22"/>
          <w:szCs w:val="22"/>
          <w:lang w:eastAsia="es-CO"/>
        </w:rPr>
        <w:t>FINANCIACIÓN</w:t>
      </w:r>
    </w:p>
    <w:p w14:paraId="2B3D27CD" w14:textId="77777777" w:rsidR="00732F25" w:rsidRPr="0024551C" w:rsidRDefault="00732F25" w:rsidP="00732F25">
      <w:pPr>
        <w:pStyle w:val="Default"/>
        <w:ind w:left="360"/>
        <w:jc w:val="both"/>
        <w:rPr>
          <w:b/>
          <w:sz w:val="22"/>
          <w:szCs w:val="22"/>
          <w:lang w:val="es-ES"/>
        </w:rPr>
      </w:pPr>
    </w:p>
    <w:p w14:paraId="642CAAE1" w14:textId="246721C9" w:rsidR="00732F25" w:rsidRPr="0024551C" w:rsidRDefault="00732F25" w:rsidP="00732F25">
      <w:pPr>
        <w:pStyle w:val="Default"/>
        <w:ind w:left="360"/>
        <w:jc w:val="both"/>
        <w:rPr>
          <w:bCs/>
          <w:sz w:val="22"/>
          <w:szCs w:val="22"/>
        </w:rPr>
      </w:pPr>
      <w:r w:rsidRPr="0024551C">
        <w:rPr>
          <w:bCs/>
          <w:sz w:val="22"/>
          <w:szCs w:val="22"/>
        </w:rPr>
        <w:t xml:space="preserve">El apoyo financiero está sujeto a la disponibilidad presupuestal definida en el rubro de </w:t>
      </w:r>
      <w:r w:rsidRPr="002D2926">
        <w:rPr>
          <w:bCs/>
          <w:sz w:val="22"/>
          <w:szCs w:val="22"/>
        </w:rPr>
        <w:t>Movilidad</w:t>
      </w:r>
      <w:r w:rsidR="002E3F2A" w:rsidRPr="002D2926">
        <w:rPr>
          <w:bCs/>
          <w:sz w:val="22"/>
          <w:szCs w:val="22"/>
        </w:rPr>
        <w:t xml:space="preserve"> y plan de compras del proyecto</w:t>
      </w:r>
      <w:r w:rsidRPr="002D2926">
        <w:rPr>
          <w:bCs/>
          <w:sz w:val="22"/>
          <w:szCs w:val="22"/>
        </w:rPr>
        <w:t>.</w:t>
      </w:r>
    </w:p>
    <w:p w14:paraId="20A4578D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5BBF7F95" w14:textId="77777777" w:rsidR="00732F25" w:rsidRPr="0024551C" w:rsidRDefault="00017A57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</w:rPr>
        <w:t xml:space="preserve">El </w:t>
      </w:r>
      <w:r w:rsidRPr="0024551C">
        <w:rPr>
          <w:sz w:val="22"/>
          <w:szCs w:val="22"/>
          <w:lang w:val="es-ES"/>
        </w:rPr>
        <w:t xml:space="preserve">rubro presupuestado para movilidad podrá ser utilizado para apoyar los gastos de </w:t>
      </w:r>
      <w:r w:rsidRPr="0024551C">
        <w:rPr>
          <w:b/>
          <w:sz w:val="22"/>
          <w:szCs w:val="22"/>
          <w:lang w:val="es-ES"/>
        </w:rPr>
        <w:t xml:space="preserve">inscripción al evento, tiquetes aéreos con tarifa económica y gastos de viaje. </w:t>
      </w:r>
    </w:p>
    <w:p w14:paraId="5C8E5C48" w14:textId="77777777" w:rsidR="00732F25" w:rsidRPr="0024551C" w:rsidRDefault="00732F25" w:rsidP="00732F25">
      <w:pPr>
        <w:pStyle w:val="Default"/>
        <w:ind w:left="360"/>
        <w:jc w:val="both"/>
        <w:rPr>
          <w:b/>
          <w:sz w:val="22"/>
          <w:szCs w:val="22"/>
          <w:lang w:val="es-ES"/>
        </w:rPr>
      </w:pPr>
    </w:p>
    <w:p w14:paraId="5C77183C" w14:textId="77777777" w:rsidR="00732F25" w:rsidRPr="0024551C" w:rsidRDefault="00017A57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  <w:lang w:val="es-ES"/>
        </w:rPr>
        <w:t>Cuando el evento se desarrolle en la ciudad donde labora el Docente será reconocido únicamente el valor de la inscripción.</w:t>
      </w:r>
    </w:p>
    <w:p w14:paraId="5FE9AD15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22A1DF10" w14:textId="77777777" w:rsidR="00732F25" w:rsidRPr="0024551C" w:rsidRDefault="00017A57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  <w:lang w:val="es-ES"/>
        </w:rPr>
        <w:t xml:space="preserve">Cuando se requiera realizar la Movilidad sin afectar el rubro, deberá indicarse la fuente de financiación propia o externa y </w:t>
      </w:r>
      <w:r w:rsidR="0092533A" w:rsidRPr="0024551C">
        <w:rPr>
          <w:sz w:val="22"/>
          <w:szCs w:val="22"/>
          <w:lang w:val="es-ES"/>
        </w:rPr>
        <w:t>surtirse el trámite establecido.</w:t>
      </w:r>
    </w:p>
    <w:p w14:paraId="36F739E3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45748179" w14:textId="77777777" w:rsidR="00732F25" w:rsidRPr="0024551C" w:rsidRDefault="00017A57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  <w:lang w:val="es-ES"/>
        </w:rPr>
        <w:t xml:space="preserve">Cuando un Docente Investigador es invitado a presentar una ponencia de investigación dentro o fuera del país, deberá ser financiado por la entidad que lo invita. La UMNG otorgará un permiso remunerado para cumplir el compromiso en el tiempo que el mismo demande. </w:t>
      </w:r>
      <w:r w:rsidRPr="0024551C">
        <w:rPr>
          <w:bCs/>
          <w:sz w:val="22"/>
          <w:szCs w:val="22"/>
          <w:lang w:val="es-ES"/>
        </w:rPr>
        <w:t xml:space="preserve">En ningún caso se asumirán costos de desplazamiento ni de inscripción al evento. No implica afectación del </w:t>
      </w:r>
      <w:r w:rsidR="00732F25" w:rsidRPr="0024551C">
        <w:rPr>
          <w:bCs/>
          <w:sz w:val="22"/>
          <w:szCs w:val="22"/>
          <w:lang w:val="es-ES"/>
        </w:rPr>
        <w:t>rubro de movilidad del proyecto.</w:t>
      </w:r>
    </w:p>
    <w:p w14:paraId="2197C7CA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56D85923" w14:textId="2F8F9B9E" w:rsidR="00732F25" w:rsidRPr="001963DC" w:rsidRDefault="00F5082E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bCs/>
          <w:sz w:val="22"/>
          <w:szCs w:val="22"/>
          <w:lang w:val="es-ES"/>
        </w:rPr>
        <w:t>Se privilegiará la participación en eventos ya sean Nacionales o Internacionales, que se realicen de manera virtual, cubriendo solamente la inscripción del mismo.</w:t>
      </w:r>
    </w:p>
    <w:p w14:paraId="3351D2A4" w14:textId="1C9B579E" w:rsidR="001963DC" w:rsidRPr="0024551C" w:rsidRDefault="001963DC" w:rsidP="001963DC">
      <w:pPr>
        <w:pStyle w:val="Default"/>
        <w:jc w:val="both"/>
        <w:rPr>
          <w:b/>
          <w:sz w:val="22"/>
          <w:szCs w:val="22"/>
          <w:lang w:val="es-ES"/>
        </w:rPr>
      </w:pPr>
    </w:p>
    <w:p w14:paraId="44E07BDD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72FCB98E" w14:textId="77777777" w:rsidR="00732F25" w:rsidRPr="0024551C" w:rsidRDefault="003E4036" w:rsidP="00732F25">
      <w:pPr>
        <w:pStyle w:val="Default"/>
        <w:numPr>
          <w:ilvl w:val="0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b/>
          <w:bCs/>
          <w:color w:val="222222"/>
          <w:sz w:val="22"/>
          <w:szCs w:val="22"/>
          <w:lang w:eastAsia="es-CO"/>
        </w:rPr>
        <w:t>LEGALIZACIÓN MOVILIDADES NACIONALES, INTERNACIONALES</w:t>
      </w:r>
    </w:p>
    <w:p w14:paraId="6467687B" w14:textId="77777777" w:rsidR="00732F25" w:rsidRPr="0024551C" w:rsidRDefault="00732F25" w:rsidP="00732F25">
      <w:pPr>
        <w:pStyle w:val="Default"/>
        <w:ind w:left="360"/>
        <w:jc w:val="both"/>
        <w:rPr>
          <w:rFonts w:eastAsia="Times New Roman"/>
          <w:b/>
          <w:bCs/>
          <w:color w:val="222222"/>
          <w:sz w:val="22"/>
          <w:szCs w:val="22"/>
          <w:lang w:eastAsia="es-CO"/>
        </w:rPr>
      </w:pPr>
    </w:p>
    <w:p w14:paraId="6E202619" w14:textId="77777777" w:rsidR="00732F25" w:rsidRPr="0024551C" w:rsidRDefault="00732F25" w:rsidP="00732F25">
      <w:pPr>
        <w:pStyle w:val="Default"/>
        <w:ind w:left="360"/>
        <w:jc w:val="both"/>
        <w:rPr>
          <w:b/>
          <w:sz w:val="22"/>
          <w:szCs w:val="22"/>
          <w:lang w:val="es-ES"/>
        </w:rPr>
      </w:pPr>
      <w:r w:rsidRPr="0024551C">
        <w:rPr>
          <w:sz w:val="22"/>
          <w:szCs w:val="22"/>
          <w:lang w:val="es-ES"/>
        </w:rPr>
        <w:t>Una vez cumplida la</w:t>
      </w:r>
      <w:r w:rsidRPr="0024551C">
        <w:rPr>
          <w:b/>
          <w:sz w:val="22"/>
          <w:szCs w:val="22"/>
          <w:lang w:val="es-ES"/>
        </w:rPr>
        <w:t xml:space="preserve"> movilidad</w:t>
      </w:r>
      <w:r w:rsidRPr="0024551C">
        <w:rPr>
          <w:sz w:val="22"/>
          <w:szCs w:val="22"/>
          <w:lang w:val="es-ES"/>
        </w:rPr>
        <w:t xml:space="preserve"> el Docente investigador o tutor, realizará la legalización del apoyo económico ante la </w:t>
      </w:r>
      <w:r w:rsidRPr="0024551C">
        <w:rPr>
          <w:b/>
          <w:sz w:val="22"/>
          <w:szCs w:val="22"/>
          <w:lang w:val="es-ES"/>
        </w:rPr>
        <w:t xml:space="preserve">División Financiera, </w:t>
      </w:r>
      <w:r w:rsidRPr="0024551C">
        <w:rPr>
          <w:sz w:val="22"/>
          <w:szCs w:val="22"/>
          <w:lang w:val="es-ES"/>
        </w:rPr>
        <w:t xml:space="preserve">en un </w:t>
      </w:r>
      <w:r w:rsidRPr="0024551C">
        <w:rPr>
          <w:b/>
          <w:sz w:val="22"/>
          <w:szCs w:val="22"/>
          <w:lang w:val="es-ES"/>
        </w:rPr>
        <w:t>plazo no mayor a 15 días hábiles a partir de la fecha de terminación de la Movilidad</w:t>
      </w:r>
    </w:p>
    <w:p w14:paraId="6262911B" w14:textId="77777777" w:rsidR="00732F25" w:rsidRPr="0024551C" w:rsidRDefault="00732F25" w:rsidP="00732F25">
      <w:pPr>
        <w:pStyle w:val="Default"/>
        <w:ind w:left="360"/>
        <w:jc w:val="both"/>
        <w:rPr>
          <w:b/>
          <w:sz w:val="22"/>
          <w:szCs w:val="22"/>
          <w:lang w:val="es-ES"/>
        </w:rPr>
      </w:pPr>
    </w:p>
    <w:p w14:paraId="7A6594BE" w14:textId="77777777" w:rsidR="00732F25" w:rsidRPr="002D2926" w:rsidRDefault="00514C02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sz w:val="22"/>
          <w:szCs w:val="22"/>
          <w:lang w:val="es-ES"/>
        </w:rPr>
        <w:t>Una vez cumplida la</w:t>
      </w:r>
      <w:r w:rsidRPr="002D2926">
        <w:rPr>
          <w:b/>
          <w:sz w:val="22"/>
          <w:szCs w:val="22"/>
          <w:lang w:val="es-ES"/>
        </w:rPr>
        <w:t xml:space="preserve"> </w:t>
      </w:r>
      <w:r w:rsidR="007624BE" w:rsidRPr="002D2926">
        <w:rPr>
          <w:b/>
          <w:sz w:val="22"/>
          <w:szCs w:val="22"/>
          <w:lang w:val="es-ES"/>
        </w:rPr>
        <w:t>movilidad</w:t>
      </w:r>
      <w:r w:rsidRPr="002D2926">
        <w:rPr>
          <w:sz w:val="22"/>
          <w:szCs w:val="22"/>
          <w:lang w:val="es-ES"/>
        </w:rPr>
        <w:t xml:space="preserve"> el Docente investigador o tutor, realizará la legalización del apoyo económico ante </w:t>
      </w:r>
      <w:r w:rsidR="007624BE" w:rsidRPr="002D2926">
        <w:rPr>
          <w:sz w:val="22"/>
          <w:szCs w:val="22"/>
          <w:lang w:val="es-ES"/>
        </w:rPr>
        <w:t xml:space="preserve">la </w:t>
      </w:r>
      <w:r w:rsidR="007624BE" w:rsidRPr="002D2926">
        <w:rPr>
          <w:b/>
          <w:sz w:val="22"/>
          <w:szCs w:val="22"/>
          <w:lang w:val="es-ES"/>
        </w:rPr>
        <w:t xml:space="preserve">División Financiera, </w:t>
      </w:r>
      <w:r w:rsidRPr="002D2926">
        <w:rPr>
          <w:sz w:val="22"/>
          <w:szCs w:val="22"/>
          <w:lang w:val="es-ES"/>
        </w:rPr>
        <w:t xml:space="preserve">en un </w:t>
      </w:r>
      <w:r w:rsidRPr="002D2926">
        <w:rPr>
          <w:b/>
          <w:sz w:val="22"/>
          <w:szCs w:val="22"/>
          <w:lang w:val="es-ES"/>
        </w:rPr>
        <w:t>plazo no mayor a 15 días hábiles a partir de la fecha de terminación</w:t>
      </w:r>
      <w:r w:rsidR="001E163D" w:rsidRPr="002D2926">
        <w:rPr>
          <w:b/>
          <w:sz w:val="22"/>
          <w:szCs w:val="22"/>
          <w:lang w:val="es-ES"/>
        </w:rPr>
        <w:t xml:space="preserve"> de</w:t>
      </w:r>
      <w:r w:rsidRPr="002D2926">
        <w:rPr>
          <w:b/>
          <w:sz w:val="22"/>
          <w:szCs w:val="22"/>
          <w:lang w:val="es-ES"/>
        </w:rPr>
        <w:t xml:space="preserve"> la </w:t>
      </w:r>
      <w:r w:rsidR="00587379" w:rsidRPr="002D2926">
        <w:rPr>
          <w:b/>
          <w:sz w:val="22"/>
          <w:szCs w:val="22"/>
          <w:lang w:val="es-ES"/>
        </w:rPr>
        <w:t>Movilidad</w:t>
      </w:r>
    </w:p>
    <w:p w14:paraId="2608385B" w14:textId="77777777" w:rsidR="00732F25" w:rsidRPr="002D2926" w:rsidRDefault="00732F25" w:rsidP="00732F25">
      <w:pPr>
        <w:pStyle w:val="Default"/>
        <w:ind w:left="360"/>
        <w:jc w:val="both"/>
        <w:rPr>
          <w:b/>
          <w:sz w:val="22"/>
          <w:szCs w:val="22"/>
          <w:lang w:val="es-ES"/>
        </w:rPr>
      </w:pPr>
    </w:p>
    <w:p w14:paraId="2466D44D" w14:textId="75B7F8D8" w:rsidR="00732F25" w:rsidRPr="002D2926" w:rsidRDefault="00B3145B" w:rsidP="00732F25">
      <w:pPr>
        <w:pStyle w:val="Default"/>
        <w:numPr>
          <w:ilvl w:val="2"/>
          <w:numId w:val="33"/>
        </w:numPr>
        <w:jc w:val="both"/>
        <w:rPr>
          <w:b/>
          <w:sz w:val="22"/>
          <w:szCs w:val="22"/>
          <w:lang w:val="es-ES"/>
        </w:rPr>
      </w:pPr>
      <w:r w:rsidRPr="002D2926">
        <w:rPr>
          <w:rFonts w:eastAsia="Times New Roman"/>
          <w:sz w:val="22"/>
          <w:szCs w:val="22"/>
          <w:lang w:val="es-ES" w:eastAsia="es-CO"/>
        </w:rPr>
        <w:t xml:space="preserve">Una vez verificados los documentos y soportes de la legalización y otorgados los vistos buenos, el </w:t>
      </w:r>
      <w:r w:rsidRPr="002D2926">
        <w:rPr>
          <w:rFonts w:eastAsia="Times New Roman"/>
          <w:b/>
          <w:sz w:val="22"/>
          <w:szCs w:val="22"/>
          <w:lang w:val="es-ES" w:eastAsia="es-CO"/>
        </w:rPr>
        <w:t>Centro de Investigaciones</w:t>
      </w:r>
      <w:r w:rsidRPr="002D2926">
        <w:rPr>
          <w:rFonts w:eastAsia="Times New Roman"/>
          <w:sz w:val="22"/>
          <w:szCs w:val="22"/>
          <w:lang w:val="es-ES" w:eastAsia="es-CO"/>
        </w:rPr>
        <w:t xml:space="preserve"> radicará ante la </w:t>
      </w:r>
      <w:r w:rsidRPr="002D2926">
        <w:rPr>
          <w:rFonts w:eastAsia="Times New Roman"/>
          <w:b/>
          <w:sz w:val="22"/>
          <w:szCs w:val="22"/>
          <w:lang w:val="es-ES" w:eastAsia="es-CO"/>
        </w:rPr>
        <w:t>División de Investigaciones</w:t>
      </w:r>
      <w:r w:rsidRPr="002D2926">
        <w:rPr>
          <w:rFonts w:eastAsia="Times New Roman"/>
          <w:sz w:val="22"/>
          <w:szCs w:val="22"/>
          <w:lang w:val="es-ES" w:eastAsia="es-CO"/>
        </w:rPr>
        <w:t xml:space="preserve"> correspondiente, con el fin de verificar el cumplimiento del compromiso de legalización y radi</w:t>
      </w:r>
      <w:r w:rsidR="001E4582" w:rsidRPr="002D2926">
        <w:rPr>
          <w:rFonts w:eastAsia="Times New Roman"/>
          <w:sz w:val="22"/>
          <w:szCs w:val="22"/>
          <w:lang w:val="es-ES" w:eastAsia="es-CO"/>
        </w:rPr>
        <w:t>car ante la División Financiera</w:t>
      </w:r>
      <w:r w:rsidR="002D2926">
        <w:rPr>
          <w:rFonts w:eastAsia="Times New Roman"/>
          <w:sz w:val="22"/>
          <w:szCs w:val="22"/>
          <w:lang w:val="es-ES" w:eastAsia="es-CO"/>
        </w:rPr>
        <w:t>.</w:t>
      </w:r>
    </w:p>
    <w:p w14:paraId="17EB4E44" w14:textId="77777777" w:rsidR="00732F25" w:rsidRPr="0024551C" w:rsidRDefault="00732F25" w:rsidP="00732F25">
      <w:pPr>
        <w:pStyle w:val="Default"/>
        <w:ind w:left="1224"/>
        <w:jc w:val="both"/>
        <w:rPr>
          <w:b/>
          <w:sz w:val="22"/>
          <w:szCs w:val="22"/>
          <w:lang w:val="es-ES"/>
        </w:rPr>
      </w:pPr>
    </w:p>
    <w:p w14:paraId="39263456" w14:textId="77777777" w:rsidR="00732F25" w:rsidRPr="0024551C" w:rsidRDefault="00B3145B" w:rsidP="00732F25">
      <w:pPr>
        <w:pStyle w:val="Default"/>
        <w:numPr>
          <w:ilvl w:val="1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color w:val="222222"/>
          <w:sz w:val="22"/>
          <w:szCs w:val="22"/>
          <w:lang w:eastAsia="es-CO"/>
        </w:rPr>
        <w:lastRenderedPageBreak/>
        <w:t>El formato de legalización y sus anexos, debe presentarse completamente diligenciados en computador, sin tachones, ni enmendaduras, y las firmas serán validadas así:</w:t>
      </w:r>
    </w:p>
    <w:p w14:paraId="09B29279" w14:textId="77777777" w:rsidR="00732F25" w:rsidRPr="0024551C" w:rsidRDefault="00732F25" w:rsidP="00732F25">
      <w:pPr>
        <w:pStyle w:val="Default"/>
        <w:ind w:left="792"/>
        <w:jc w:val="both"/>
        <w:rPr>
          <w:b/>
          <w:sz w:val="22"/>
          <w:szCs w:val="22"/>
          <w:lang w:val="es-ES"/>
        </w:rPr>
      </w:pPr>
    </w:p>
    <w:p w14:paraId="22A9ED85" w14:textId="3577B971" w:rsidR="00732F25" w:rsidRPr="0024551C" w:rsidRDefault="00B3145B" w:rsidP="00732F25">
      <w:pPr>
        <w:pStyle w:val="Default"/>
        <w:numPr>
          <w:ilvl w:val="2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color w:val="222222"/>
          <w:sz w:val="22"/>
          <w:szCs w:val="22"/>
          <w:lang w:eastAsia="es-CO"/>
        </w:rPr>
        <w:t>Nombre y firma del responsable de legalizar el avance (Corresponde al investigador re</w:t>
      </w:r>
      <w:r w:rsidR="00F81BD5">
        <w:rPr>
          <w:rFonts w:eastAsia="Times New Roman"/>
          <w:color w:val="222222"/>
          <w:sz w:val="22"/>
          <w:szCs w:val="22"/>
          <w:lang w:eastAsia="es-CO"/>
        </w:rPr>
        <w:t>sponsable de la ejecución de la Movilidad</w:t>
      </w:r>
      <w:r w:rsidRPr="0024551C">
        <w:rPr>
          <w:rFonts w:eastAsia="Times New Roman"/>
          <w:color w:val="222222"/>
          <w:sz w:val="22"/>
          <w:szCs w:val="22"/>
          <w:lang w:eastAsia="es-CO"/>
        </w:rPr>
        <w:t>, es decir a quién le fue aprobado el desembolso).</w:t>
      </w:r>
    </w:p>
    <w:p w14:paraId="6C09DEAE" w14:textId="77777777" w:rsidR="00732F25" w:rsidRPr="0024551C" w:rsidRDefault="00732F25" w:rsidP="00732F25">
      <w:pPr>
        <w:pStyle w:val="Default"/>
        <w:ind w:left="1224"/>
        <w:jc w:val="both"/>
        <w:rPr>
          <w:b/>
          <w:sz w:val="22"/>
          <w:szCs w:val="22"/>
          <w:lang w:val="es-ES"/>
        </w:rPr>
      </w:pPr>
    </w:p>
    <w:p w14:paraId="51B0B178" w14:textId="77777777" w:rsidR="00732F25" w:rsidRPr="0024551C" w:rsidRDefault="00B3145B" w:rsidP="00732F25">
      <w:pPr>
        <w:pStyle w:val="Default"/>
        <w:numPr>
          <w:ilvl w:val="2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color w:val="222222"/>
          <w:sz w:val="22"/>
          <w:szCs w:val="22"/>
          <w:lang w:eastAsia="es-CO"/>
        </w:rPr>
        <w:t>Nombre y firma del jefe de dependencia (Corresponde al Director(a) del Centro de Investigaciones respectivo.</w:t>
      </w:r>
    </w:p>
    <w:p w14:paraId="029536F8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4F09A7A5" w14:textId="6B917D3D" w:rsidR="001963DC" w:rsidRPr="001963DC" w:rsidRDefault="00B3145B" w:rsidP="001963DC">
      <w:pPr>
        <w:pStyle w:val="Default"/>
        <w:numPr>
          <w:ilvl w:val="2"/>
          <w:numId w:val="33"/>
        </w:numPr>
        <w:jc w:val="both"/>
        <w:rPr>
          <w:b/>
          <w:sz w:val="22"/>
          <w:szCs w:val="22"/>
          <w:lang w:val="es-ES"/>
        </w:rPr>
      </w:pPr>
      <w:r w:rsidRPr="0024551C">
        <w:rPr>
          <w:rFonts w:eastAsia="Times New Roman"/>
          <w:color w:val="222222"/>
          <w:sz w:val="22"/>
          <w:szCs w:val="22"/>
          <w:lang w:eastAsia="es-CO"/>
        </w:rPr>
        <w:t xml:space="preserve">El </w:t>
      </w:r>
      <w:proofErr w:type="spellStart"/>
      <w:r w:rsidRPr="0024551C">
        <w:rPr>
          <w:rFonts w:eastAsia="Times New Roman"/>
          <w:color w:val="222222"/>
          <w:sz w:val="22"/>
          <w:szCs w:val="22"/>
          <w:lang w:eastAsia="es-CO"/>
        </w:rPr>
        <w:t>Vo.Bo</w:t>
      </w:r>
      <w:proofErr w:type="spellEnd"/>
      <w:r w:rsidRPr="0024551C">
        <w:rPr>
          <w:rFonts w:eastAsia="Times New Roman"/>
          <w:color w:val="222222"/>
          <w:sz w:val="22"/>
          <w:szCs w:val="22"/>
          <w:lang w:eastAsia="es-CO"/>
        </w:rPr>
        <w:t>. de la Decanatura respectiva, sin este último visto bueno la legalización no será admitida</w:t>
      </w:r>
    </w:p>
    <w:p w14:paraId="477E83EC" w14:textId="63A51C2D" w:rsidR="001963DC" w:rsidRPr="002D2926" w:rsidRDefault="001963DC" w:rsidP="001963DC">
      <w:pPr>
        <w:pStyle w:val="Default"/>
        <w:jc w:val="both"/>
        <w:rPr>
          <w:sz w:val="22"/>
          <w:szCs w:val="22"/>
        </w:rPr>
      </w:pPr>
    </w:p>
    <w:p w14:paraId="13E4C345" w14:textId="184DC7DA" w:rsidR="001963DC" w:rsidRPr="002D2926" w:rsidRDefault="001963DC" w:rsidP="001963D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2926">
        <w:rPr>
          <w:rFonts w:ascii="Arial" w:hAnsi="Arial" w:cs="Arial"/>
          <w:color w:val="000000"/>
        </w:rPr>
        <w:t>No se cubrirán gastos que superen el monto solicitado.</w:t>
      </w:r>
    </w:p>
    <w:p w14:paraId="7AF8BC66" w14:textId="77777777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F599901" w14:textId="4049C044" w:rsidR="001963DC" w:rsidRPr="002D2926" w:rsidRDefault="001963DC" w:rsidP="001963D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2926">
        <w:rPr>
          <w:rFonts w:ascii="Arial" w:hAnsi="Arial" w:cs="Arial"/>
          <w:color w:val="000000"/>
        </w:rPr>
        <w:t>Para las Movilidades Internacionales se requiere Certificado de asistencia en evento y pases de abordar.</w:t>
      </w:r>
    </w:p>
    <w:p w14:paraId="6861CDB0" w14:textId="5B1E3FB6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22114D" w14:textId="1D8BA206" w:rsidR="001963DC" w:rsidRPr="002D2926" w:rsidRDefault="001963DC" w:rsidP="001963D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2926">
        <w:rPr>
          <w:rFonts w:ascii="Arial" w:hAnsi="Arial" w:cs="Arial"/>
          <w:color w:val="000000"/>
        </w:rPr>
        <w:t xml:space="preserve">Las facturas de alojamiento serán emitidas a nombre de la UMNG con su respectivo </w:t>
      </w:r>
      <w:proofErr w:type="spellStart"/>
      <w:r w:rsidRPr="002D2926">
        <w:rPr>
          <w:rFonts w:ascii="Arial" w:hAnsi="Arial" w:cs="Arial"/>
          <w:color w:val="000000"/>
        </w:rPr>
        <w:t>Nit</w:t>
      </w:r>
      <w:proofErr w:type="spellEnd"/>
      <w:r w:rsidRPr="002D2926">
        <w:rPr>
          <w:rFonts w:ascii="Arial" w:hAnsi="Arial" w:cs="Arial"/>
          <w:color w:val="000000"/>
        </w:rPr>
        <w:t>. 800.225.340-8, debe corresponder exclusivamente a los días aprobados para la movilidad.</w:t>
      </w:r>
    </w:p>
    <w:p w14:paraId="10D37994" w14:textId="08C20090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BA5981B" w14:textId="5C66902C" w:rsidR="001963DC" w:rsidRPr="002D2926" w:rsidRDefault="001963DC" w:rsidP="001963D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2926">
        <w:rPr>
          <w:rFonts w:ascii="Arial" w:hAnsi="Arial" w:cs="Arial"/>
          <w:color w:val="000000"/>
        </w:rPr>
        <w:t>La inscripción y tiquetes aéreos, serán tramitados por la División de Gestión del Talento Humano, y descontados del rubro de movilidad.</w:t>
      </w:r>
    </w:p>
    <w:p w14:paraId="65B5D168" w14:textId="7323FD38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95C85D" w14:textId="77777777" w:rsidR="001963DC" w:rsidRPr="002D2926" w:rsidRDefault="001963DC" w:rsidP="001963D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2926">
        <w:rPr>
          <w:rFonts w:ascii="Arial" w:hAnsi="Arial" w:cs="Arial"/>
          <w:color w:val="000000"/>
        </w:rPr>
        <w:t>Para los proyectos cofinanciados con recursos externos se aplicará la legalización, según los soportes documentales y topes indicados por la convocatoria externa o contrato suscrito, si no hay lugar a ello se suscribirán bajo esta normatividad.</w:t>
      </w:r>
    </w:p>
    <w:p w14:paraId="6425D59B" w14:textId="77777777" w:rsidR="001963DC" w:rsidRPr="002D2926" w:rsidRDefault="001963DC" w:rsidP="001963DC">
      <w:pPr>
        <w:pStyle w:val="Prrafodelista"/>
        <w:rPr>
          <w:rFonts w:ascii="Arial" w:hAnsi="Arial" w:cs="Arial"/>
          <w:color w:val="000000"/>
        </w:rPr>
      </w:pPr>
    </w:p>
    <w:p w14:paraId="69A772F0" w14:textId="1F4E957C" w:rsidR="001963DC" w:rsidRPr="002D2926" w:rsidRDefault="001963DC" w:rsidP="001963D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D2926">
        <w:rPr>
          <w:rFonts w:ascii="Arial" w:hAnsi="Arial" w:cs="Arial"/>
          <w:color w:val="000000"/>
        </w:rPr>
        <w:t>Formato de Legalización (en caso de que el recurso para inscripción haya sido otorgado directamente al docente, para pago al inicio del evento)</w:t>
      </w:r>
    </w:p>
    <w:p w14:paraId="5A86DF12" w14:textId="77777777" w:rsidR="00732F25" w:rsidRPr="0024551C" w:rsidRDefault="00732F25" w:rsidP="00732F25">
      <w:pPr>
        <w:pStyle w:val="Default"/>
        <w:jc w:val="both"/>
        <w:rPr>
          <w:b/>
          <w:sz w:val="22"/>
          <w:szCs w:val="22"/>
          <w:lang w:val="es-ES"/>
        </w:rPr>
      </w:pPr>
    </w:p>
    <w:p w14:paraId="068BC9A9" w14:textId="760FF86F" w:rsidR="001963DC" w:rsidRDefault="00732F25" w:rsidP="00732F25">
      <w:pPr>
        <w:pStyle w:val="Default"/>
        <w:jc w:val="both"/>
        <w:rPr>
          <w:sz w:val="22"/>
          <w:szCs w:val="22"/>
        </w:rPr>
      </w:pPr>
      <w:r w:rsidRPr="0024551C">
        <w:rPr>
          <w:sz w:val="22"/>
          <w:szCs w:val="22"/>
        </w:rPr>
        <w:t>Independientemente del monto solicitado y con el ánimo de preservar la adecuada inversión del recuro público, se establecen las siguientes condiciones para la legalización de los gastos de viaje:</w:t>
      </w:r>
    </w:p>
    <w:p w14:paraId="6FE119FF" w14:textId="2C87B2BD" w:rsidR="001963DC" w:rsidRDefault="001963DC" w:rsidP="00732F25">
      <w:pPr>
        <w:pStyle w:val="Default"/>
        <w:jc w:val="both"/>
        <w:rPr>
          <w:sz w:val="22"/>
          <w:szCs w:val="22"/>
        </w:rPr>
      </w:pPr>
    </w:p>
    <w:p w14:paraId="6CE0CD21" w14:textId="2A622CF5" w:rsidR="002D2926" w:rsidRDefault="002D2926" w:rsidP="00732F25">
      <w:pPr>
        <w:pStyle w:val="Default"/>
        <w:jc w:val="both"/>
        <w:rPr>
          <w:sz w:val="22"/>
          <w:szCs w:val="22"/>
        </w:rPr>
      </w:pPr>
    </w:p>
    <w:p w14:paraId="136371A6" w14:textId="785DAC79" w:rsidR="002D2926" w:rsidRDefault="002D2926" w:rsidP="00732F25">
      <w:pPr>
        <w:pStyle w:val="Default"/>
        <w:jc w:val="both"/>
        <w:rPr>
          <w:sz w:val="22"/>
          <w:szCs w:val="22"/>
        </w:rPr>
      </w:pPr>
    </w:p>
    <w:p w14:paraId="3CAEA25B" w14:textId="793E871D" w:rsidR="002D2926" w:rsidRDefault="002D2926" w:rsidP="00732F25">
      <w:pPr>
        <w:pStyle w:val="Default"/>
        <w:jc w:val="both"/>
        <w:rPr>
          <w:sz w:val="22"/>
          <w:szCs w:val="22"/>
        </w:rPr>
      </w:pPr>
    </w:p>
    <w:p w14:paraId="6ED2598B" w14:textId="5486DBDD" w:rsidR="002D2926" w:rsidRDefault="002D2926" w:rsidP="00732F25">
      <w:pPr>
        <w:pStyle w:val="Default"/>
        <w:jc w:val="both"/>
        <w:rPr>
          <w:sz w:val="22"/>
          <w:szCs w:val="22"/>
        </w:rPr>
      </w:pPr>
    </w:p>
    <w:p w14:paraId="77D928D8" w14:textId="0E373313" w:rsidR="002D2926" w:rsidRDefault="002D2926" w:rsidP="00732F25">
      <w:pPr>
        <w:pStyle w:val="Default"/>
        <w:jc w:val="both"/>
        <w:rPr>
          <w:sz w:val="22"/>
          <w:szCs w:val="22"/>
        </w:rPr>
      </w:pPr>
    </w:p>
    <w:p w14:paraId="76AF06DD" w14:textId="77777777" w:rsidR="002D2926" w:rsidRPr="0024551C" w:rsidRDefault="002D2926" w:rsidP="00732F25">
      <w:pPr>
        <w:pStyle w:val="Default"/>
        <w:jc w:val="both"/>
        <w:rPr>
          <w:sz w:val="22"/>
          <w:szCs w:val="22"/>
        </w:rPr>
      </w:pPr>
    </w:p>
    <w:p w14:paraId="190CF292" w14:textId="47F969E5" w:rsidR="0024551C" w:rsidRDefault="00732F25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24551C">
        <w:rPr>
          <w:sz w:val="22"/>
          <w:szCs w:val="22"/>
        </w:rPr>
        <w:lastRenderedPageBreak/>
        <w:t xml:space="preserve">Los topes máximos para los apoyos de gasto de viaje como son: </w:t>
      </w:r>
      <w:r w:rsidRPr="0024551C">
        <w:rPr>
          <w:b/>
          <w:sz w:val="22"/>
          <w:szCs w:val="22"/>
        </w:rPr>
        <w:t xml:space="preserve">alojamiento, alimentación y transporte, </w:t>
      </w:r>
      <w:r w:rsidRPr="0024551C">
        <w:rPr>
          <w:sz w:val="22"/>
          <w:szCs w:val="22"/>
        </w:rPr>
        <w:t>dependerán de la ubicación de la ciudad de destino y se establecen en la siguiente tabla:</w:t>
      </w:r>
    </w:p>
    <w:p w14:paraId="466046E4" w14:textId="77777777" w:rsidR="002D2926" w:rsidRPr="0024551C" w:rsidRDefault="002D2926" w:rsidP="002D2926">
      <w:pPr>
        <w:pStyle w:val="Default"/>
        <w:ind w:left="1224"/>
        <w:jc w:val="both"/>
        <w:rPr>
          <w:sz w:val="22"/>
          <w:szCs w:val="22"/>
        </w:rPr>
      </w:pPr>
    </w:p>
    <w:p w14:paraId="20C284A9" w14:textId="77777777" w:rsidR="0024551C" w:rsidRDefault="0024551C" w:rsidP="0024551C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68"/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260"/>
      </w:tblGrid>
      <w:tr w:rsidR="0024551C" w:rsidRPr="00732F25" w14:paraId="794F4FCD" w14:textId="77777777" w:rsidTr="0024551C">
        <w:trPr>
          <w:trHeight w:val="9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505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70FB418C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720E84CD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32F25">
              <w:rPr>
                <w:rFonts w:ascii="Arial" w:hAnsi="Arial" w:cs="Arial"/>
                <w:b/>
                <w:color w:val="000000"/>
                <w:lang w:val="es-ES"/>
              </w:rPr>
              <w:t>Colombia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0DF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38D3335A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32F25">
              <w:rPr>
                <w:rFonts w:ascii="Arial" w:hAnsi="Arial" w:cs="Arial"/>
                <w:b/>
                <w:color w:val="000000"/>
                <w:lang w:val="es-ES"/>
              </w:rPr>
              <w:t>Sudamérica (excepto Brasil y Chile), Centroamérica y el Caribe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375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14:paraId="74D3B839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32F25">
              <w:rPr>
                <w:rFonts w:ascii="Arial" w:hAnsi="Arial" w:cs="Arial"/>
                <w:b/>
                <w:color w:val="000000"/>
                <w:lang w:val="es-ES"/>
              </w:rPr>
              <w:t>Norteamérica, África, Brasil, Chile, Europa, Asia, Australia y Oceanía</w:t>
            </w:r>
          </w:p>
        </w:tc>
      </w:tr>
      <w:tr w:rsidR="0024551C" w:rsidRPr="00732F25" w14:paraId="4D5FAD93" w14:textId="77777777" w:rsidTr="002455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74B" w14:textId="77777777" w:rsidR="0024551C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14:paraId="31E2C0C6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50 USD </w:t>
            </w:r>
            <w:r w:rsidRPr="00732F25">
              <w:rPr>
                <w:rFonts w:ascii="Arial" w:hAnsi="Arial" w:cs="Arial"/>
                <w:color w:val="000000"/>
                <w:lang w:val="es-ES"/>
              </w:rPr>
              <w:t>por noche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E64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14:paraId="18A29097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130 USD</w:t>
            </w:r>
            <w:r w:rsidRPr="00732F25">
              <w:rPr>
                <w:rFonts w:ascii="Arial" w:hAnsi="Arial" w:cs="Arial"/>
                <w:color w:val="000000"/>
                <w:lang w:val="es-ES"/>
              </w:rPr>
              <w:t xml:space="preserve"> por noche</w:t>
            </w:r>
          </w:p>
          <w:p w14:paraId="2F91B7AA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130" w14:textId="77777777" w:rsidR="0024551C" w:rsidRPr="00732F25" w:rsidRDefault="0024551C" w:rsidP="00245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14:paraId="1CE30C68" w14:textId="77777777" w:rsidR="0024551C" w:rsidRPr="0024551C" w:rsidRDefault="0024551C" w:rsidP="0024551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24551C">
              <w:rPr>
                <w:rFonts w:ascii="Arial" w:hAnsi="Arial" w:cs="Arial"/>
                <w:color w:val="000000"/>
                <w:lang w:val="es-ES"/>
              </w:rPr>
              <w:t>D           por noche</w:t>
            </w:r>
          </w:p>
        </w:tc>
      </w:tr>
    </w:tbl>
    <w:p w14:paraId="6A92B84A" w14:textId="77777777" w:rsidR="0024551C" w:rsidRDefault="0024551C" w:rsidP="0024551C">
      <w:pPr>
        <w:pStyle w:val="Default"/>
        <w:jc w:val="both"/>
        <w:rPr>
          <w:sz w:val="22"/>
          <w:szCs w:val="22"/>
        </w:rPr>
      </w:pPr>
    </w:p>
    <w:p w14:paraId="19B4F18F" w14:textId="77777777" w:rsidR="0024551C" w:rsidRDefault="0024551C" w:rsidP="0024551C">
      <w:pPr>
        <w:pStyle w:val="Default"/>
        <w:jc w:val="both"/>
        <w:rPr>
          <w:sz w:val="22"/>
          <w:szCs w:val="22"/>
        </w:rPr>
      </w:pPr>
    </w:p>
    <w:p w14:paraId="4DA3CC65" w14:textId="77777777" w:rsidR="0024551C" w:rsidRPr="001963DC" w:rsidRDefault="00732F25" w:rsidP="0024551C">
      <w:pPr>
        <w:pStyle w:val="Default"/>
        <w:numPr>
          <w:ilvl w:val="1"/>
          <w:numId w:val="33"/>
        </w:numPr>
        <w:jc w:val="both"/>
        <w:rPr>
          <w:sz w:val="22"/>
          <w:szCs w:val="22"/>
        </w:rPr>
      </w:pPr>
      <w:r w:rsidRPr="001963DC">
        <w:rPr>
          <w:b/>
          <w:sz w:val="22"/>
          <w:szCs w:val="22"/>
          <w:lang w:val="es-ES"/>
        </w:rPr>
        <w:t>MOVI</w:t>
      </w:r>
      <w:r w:rsidR="00AC3444" w:rsidRPr="001963DC">
        <w:rPr>
          <w:b/>
          <w:sz w:val="22"/>
          <w:szCs w:val="22"/>
          <w:lang w:val="es-ES"/>
        </w:rPr>
        <w:t>LIDADES</w:t>
      </w:r>
      <w:r w:rsidR="00B3145B" w:rsidRPr="001963DC">
        <w:rPr>
          <w:b/>
          <w:sz w:val="22"/>
          <w:szCs w:val="22"/>
          <w:lang w:val="es-ES"/>
        </w:rPr>
        <w:t xml:space="preserve"> NACIONALES</w:t>
      </w:r>
    </w:p>
    <w:p w14:paraId="1FE5298B" w14:textId="77777777" w:rsidR="0024551C" w:rsidRPr="0024551C" w:rsidRDefault="0024551C" w:rsidP="0024551C">
      <w:pPr>
        <w:pStyle w:val="Default"/>
        <w:ind w:left="792"/>
        <w:jc w:val="both"/>
        <w:rPr>
          <w:sz w:val="22"/>
          <w:szCs w:val="22"/>
        </w:rPr>
      </w:pPr>
    </w:p>
    <w:p w14:paraId="35776DB9" w14:textId="77777777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 xml:space="preserve">Se requieren facturas a nombre de la UMNG con su respectivo </w:t>
      </w:r>
      <w:proofErr w:type="spellStart"/>
      <w:r w:rsidRPr="001963DC">
        <w:rPr>
          <w:sz w:val="22"/>
          <w:szCs w:val="22"/>
          <w:lang w:val="es-ES"/>
        </w:rPr>
        <w:t>Nit</w:t>
      </w:r>
      <w:proofErr w:type="spellEnd"/>
      <w:r w:rsidRPr="001963DC">
        <w:rPr>
          <w:sz w:val="22"/>
          <w:szCs w:val="22"/>
          <w:lang w:val="es-ES"/>
        </w:rPr>
        <w:t>. 800.225.340-8, que soporten todos los gastos.</w:t>
      </w:r>
    </w:p>
    <w:p w14:paraId="41B91CD6" w14:textId="77777777" w:rsidR="0024551C" w:rsidRPr="0024551C" w:rsidRDefault="0024551C" w:rsidP="0024551C">
      <w:pPr>
        <w:pStyle w:val="Default"/>
        <w:ind w:left="1224"/>
        <w:jc w:val="both"/>
        <w:rPr>
          <w:sz w:val="22"/>
          <w:szCs w:val="22"/>
        </w:rPr>
      </w:pPr>
    </w:p>
    <w:p w14:paraId="75941448" w14:textId="77777777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2D2926">
        <w:rPr>
          <w:sz w:val="22"/>
          <w:szCs w:val="22"/>
          <w:lang w:val="es-ES"/>
        </w:rPr>
        <w:t>Las fechas, deben corresponder exclusivamente a los días aprobados</w:t>
      </w:r>
      <w:r w:rsidRPr="0024551C">
        <w:rPr>
          <w:lang w:val="es-ES"/>
        </w:rPr>
        <w:t xml:space="preserve"> </w:t>
      </w:r>
      <w:r w:rsidRPr="001963DC">
        <w:rPr>
          <w:sz w:val="22"/>
          <w:szCs w:val="22"/>
          <w:lang w:val="es-ES"/>
        </w:rPr>
        <w:t>en la Resolución aprobada, para la movilidad.</w:t>
      </w:r>
    </w:p>
    <w:p w14:paraId="4CDB067E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0994DED4" w14:textId="77777777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>Solo se aprobarán gastos a nombre de los participantes registrados en la Resolución aprobada para la movilidad.</w:t>
      </w:r>
    </w:p>
    <w:p w14:paraId="2F351055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6A125677" w14:textId="7D5C342A" w:rsidR="0024551C" w:rsidRDefault="00B3145B" w:rsidP="001963D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</w:rPr>
        <w:t>No se cubrirán gastos que superen el monto solicitado.</w:t>
      </w:r>
    </w:p>
    <w:p w14:paraId="554A33BB" w14:textId="2770F23B" w:rsidR="001963DC" w:rsidRPr="001963DC" w:rsidRDefault="001963DC" w:rsidP="001963DC">
      <w:pPr>
        <w:pStyle w:val="Default"/>
        <w:jc w:val="both"/>
        <w:rPr>
          <w:sz w:val="22"/>
          <w:szCs w:val="22"/>
        </w:rPr>
      </w:pPr>
    </w:p>
    <w:p w14:paraId="5C8C0DBD" w14:textId="409FF70A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>En caso de no u</w:t>
      </w:r>
      <w:r w:rsidR="009C384C" w:rsidRPr="001963DC">
        <w:rPr>
          <w:sz w:val="22"/>
          <w:szCs w:val="22"/>
          <w:lang w:val="es-ES"/>
        </w:rPr>
        <w:t xml:space="preserve">tilizar el recurso solicitado </w:t>
      </w:r>
      <w:r w:rsidRPr="001963DC">
        <w:rPr>
          <w:sz w:val="22"/>
          <w:szCs w:val="22"/>
          <w:lang w:val="es-ES"/>
        </w:rPr>
        <w:t xml:space="preserve">completamente, debe realizar el debido reintegro del dinero, consignado en la cuenta de la Universidad Militar Nueva Granada, registrar y adjuntar el soporte original de la consignación. </w:t>
      </w:r>
    </w:p>
    <w:p w14:paraId="04E80B91" w14:textId="76597BF3" w:rsidR="001963DC" w:rsidRPr="0024551C" w:rsidRDefault="001963DC" w:rsidP="0024551C">
      <w:pPr>
        <w:pStyle w:val="Default"/>
        <w:jc w:val="both"/>
        <w:rPr>
          <w:sz w:val="22"/>
          <w:szCs w:val="22"/>
        </w:rPr>
      </w:pPr>
    </w:p>
    <w:p w14:paraId="58125256" w14:textId="77777777" w:rsidR="0024551C" w:rsidRPr="001963DC" w:rsidRDefault="001E4582" w:rsidP="0024551C">
      <w:pPr>
        <w:pStyle w:val="Default"/>
        <w:numPr>
          <w:ilvl w:val="1"/>
          <w:numId w:val="33"/>
        </w:numPr>
        <w:jc w:val="both"/>
        <w:rPr>
          <w:sz w:val="22"/>
          <w:szCs w:val="22"/>
        </w:rPr>
      </w:pPr>
      <w:r w:rsidRPr="001963DC">
        <w:rPr>
          <w:b/>
          <w:sz w:val="22"/>
          <w:szCs w:val="22"/>
          <w:lang w:val="es-ES"/>
        </w:rPr>
        <w:t xml:space="preserve">MOVILIDADES </w:t>
      </w:r>
      <w:r w:rsidR="00B3145B" w:rsidRPr="001963DC">
        <w:rPr>
          <w:b/>
          <w:sz w:val="22"/>
          <w:szCs w:val="22"/>
          <w:lang w:val="es-ES"/>
        </w:rPr>
        <w:t>INTERNACIONALES</w:t>
      </w:r>
    </w:p>
    <w:p w14:paraId="51ED855B" w14:textId="77777777" w:rsidR="0024551C" w:rsidRPr="001963DC" w:rsidRDefault="0024551C" w:rsidP="0024551C">
      <w:pPr>
        <w:pStyle w:val="Default"/>
        <w:ind w:left="792"/>
        <w:jc w:val="both"/>
        <w:rPr>
          <w:sz w:val="22"/>
          <w:szCs w:val="22"/>
        </w:rPr>
      </w:pPr>
    </w:p>
    <w:p w14:paraId="2021E547" w14:textId="77777777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 xml:space="preserve">Se requieren facturas a nombre de la UMNG con su respectivo </w:t>
      </w:r>
      <w:proofErr w:type="spellStart"/>
      <w:r w:rsidRPr="001963DC">
        <w:rPr>
          <w:sz w:val="22"/>
          <w:szCs w:val="22"/>
          <w:lang w:val="es-ES"/>
        </w:rPr>
        <w:t>Nit</w:t>
      </w:r>
      <w:proofErr w:type="spellEnd"/>
      <w:r w:rsidRPr="001963DC">
        <w:rPr>
          <w:sz w:val="22"/>
          <w:szCs w:val="22"/>
          <w:lang w:val="es-ES"/>
        </w:rPr>
        <w:t>. 800.225.340-8, que soporten todos los gastos.</w:t>
      </w:r>
    </w:p>
    <w:p w14:paraId="4F6599E0" w14:textId="77777777" w:rsidR="0024551C" w:rsidRPr="001963DC" w:rsidRDefault="0024551C" w:rsidP="0024551C">
      <w:pPr>
        <w:pStyle w:val="Default"/>
        <w:ind w:left="720"/>
        <w:jc w:val="both"/>
        <w:rPr>
          <w:sz w:val="22"/>
          <w:szCs w:val="22"/>
        </w:rPr>
      </w:pPr>
    </w:p>
    <w:p w14:paraId="07CD125A" w14:textId="77777777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>Las fechas, deben corresponder exclusivamente a los días aprobados en la Resolución a</w:t>
      </w:r>
      <w:r w:rsidR="000C7782" w:rsidRPr="001963DC">
        <w:rPr>
          <w:sz w:val="22"/>
          <w:szCs w:val="22"/>
          <w:lang w:val="es-ES"/>
        </w:rPr>
        <w:t>probada, para la MOVILIDAD</w:t>
      </w:r>
      <w:r w:rsidRPr="001963DC">
        <w:rPr>
          <w:sz w:val="22"/>
          <w:szCs w:val="22"/>
          <w:lang w:val="es-ES"/>
        </w:rPr>
        <w:t>.</w:t>
      </w:r>
    </w:p>
    <w:p w14:paraId="6145B05B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498B6C99" w14:textId="77777777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 xml:space="preserve">Solo se aprobarán gastos a nombre de los participantes registrados en la Resolución </w:t>
      </w:r>
      <w:r w:rsidR="000C7782" w:rsidRPr="001963DC">
        <w:rPr>
          <w:sz w:val="22"/>
          <w:szCs w:val="22"/>
          <w:lang w:val="es-ES"/>
        </w:rPr>
        <w:t>aprobada para la MOVILIDAD</w:t>
      </w:r>
      <w:r w:rsidRPr="001963DC">
        <w:rPr>
          <w:sz w:val="22"/>
          <w:szCs w:val="22"/>
          <w:lang w:val="es-ES"/>
        </w:rPr>
        <w:t>.</w:t>
      </w:r>
    </w:p>
    <w:p w14:paraId="04D205BF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083333E7" w14:textId="77777777" w:rsidR="0024551C" w:rsidRPr="001963DC" w:rsidRDefault="002767C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</w:rPr>
        <w:t>No se cubrirán gastos que superen el monto solicitado.</w:t>
      </w:r>
    </w:p>
    <w:p w14:paraId="2F5ACB48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493562FF" w14:textId="77777777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 xml:space="preserve">Adjuntar los pases de abordar (ida y regreso). </w:t>
      </w:r>
    </w:p>
    <w:p w14:paraId="2023A250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12168A18" w14:textId="77777777" w:rsidR="0024551C" w:rsidRPr="001963DC" w:rsidRDefault="002767C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 xml:space="preserve">Adjuntar certificado de asistencia al evento </w:t>
      </w:r>
    </w:p>
    <w:p w14:paraId="05BC6296" w14:textId="77777777" w:rsidR="0024551C" w:rsidRPr="0024551C" w:rsidRDefault="0024551C" w:rsidP="0024551C">
      <w:pPr>
        <w:pStyle w:val="Default"/>
        <w:jc w:val="both"/>
        <w:rPr>
          <w:sz w:val="22"/>
          <w:szCs w:val="22"/>
        </w:rPr>
      </w:pPr>
    </w:p>
    <w:p w14:paraId="271EB9E2" w14:textId="42B1BB92" w:rsidR="0024551C" w:rsidRPr="001963DC" w:rsidRDefault="00B3145B" w:rsidP="0024551C">
      <w:pPr>
        <w:pStyle w:val="Default"/>
        <w:numPr>
          <w:ilvl w:val="2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>En caso de no u</w:t>
      </w:r>
      <w:r w:rsidR="009C384C" w:rsidRPr="001963DC">
        <w:rPr>
          <w:sz w:val="22"/>
          <w:szCs w:val="22"/>
          <w:lang w:val="es-ES"/>
        </w:rPr>
        <w:t xml:space="preserve">tilizar el recurso solicitado </w:t>
      </w:r>
      <w:r w:rsidRPr="001963DC">
        <w:rPr>
          <w:sz w:val="22"/>
          <w:szCs w:val="22"/>
          <w:lang w:val="es-ES"/>
        </w:rPr>
        <w:t xml:space="preserve">completamente, debe realizar el debido reintegro del dinero, consignado en la cuenta de la Universidad Militar Nueva Granada, registrar y adjuntar el soporte original de la consignación. </w:t>
      </w:r>
    </w:p>
    <w:p w14:paraId="60CDDF14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54F3E326" w14:textId="77777777" w:rsidR="0024551C" w:rsidRPr="001963DC" w:rsidRDefault="001E717E" w:rsidP="0024551C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1963DC">
        <w:rPr>
          <w:b/>
          <w:sz w:val="22"/>
          <w:szCs w:val="22"/>
          <w:lang w:val="es-ES"/>
        </w:rPr>
        <w:t>PARA TENER EN CUENTA</w:t>
      </w:r>
    </w:p>
    <w:p w14:paraId="2B5DFD53" w14:textId="77777777" w:rsidR="0024551C" w:rsidRPr="001963DC" w:rsidRDefault="0024551C" w:rsidP="0024551C">
      <w:pPr>
        <w:pStyle w:val="Default"/>
        <w:ind w:left="360"/>
        <w:jc w:val="both"/>
        <w:rPr>
          <w:sz w:val="22"/>
          <w:szCs w:val="22"/>
        </w:rPr>
      </w:pPr>
    </w:p>
    <w:p w14:paraId="437E0FD2" w14:textId="073EF109" w:rsidR="001963DC" w:rsidRDefault="001963DC" w:rsidP="001963D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es-ES"/>
        </w:rPr>
      </w:pPr>
      <w:r w:rsidRPr="00385EEC">
        <w:rPr>
          <w:rFonts w:cstheme="minorHAnsi"/>
          <w:b/>
          <w:color w:val="000000"/>
          <w:sz w:val="24"/>
          <w:szCs w:val="24"/>
          <w:lang w:val="es-ES"/>
        </w:rPr>
        <w:t xml:space="preserve">Facturas y recibos </w:t>
      </w:r>
      <w:r>
        <w:rPr>
          <w:rFonts w:cstheme="minorHAnsi"/>
          <w:b/>
          <w:color w:val="000000"/>
          <w:sz w:val="24"/>
          <w:szCs w:val="24"/>
          <w:lang w:val="es-ES"/>
        </w:rPr>
        <w:t xml:space="preserve">de caja: </w:t>
      </w:r>
    </w:p>
    <w:p w14:paraId="14B19720" w14:textId="77777777" w:rsidR="001963DC" w:rsidRPr="001963DC" w:rsidRDefault="001963DC" w:rsidP="001963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lang w:val="es-ES"/>
        </w:rPr>
      </w:pPr>
    </w:p>
    <w:p w14:paraId="04D2F1D5" w14:textId="207368A2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La factura debe estar a nombre y el </w:t>
      </w:r>
      <w:proofErr w:type="spellStart"/>
      <w:r w:rsidRPr="002D2926">
        <w:rPr>
          <w:rFonts w:ascii="Arial" w:hAnsi="Arial" w:cs="Arial"/>
          <w:color w:val="000000"/>
          <w:lang w:val="es-ES"/>
        </w:rPr>
        <w:t>Nit</w:t>
      </w:r>
      <w:proofErr w:type="spellEnd"/>
      <w:r w:rsidRPr="002D2926">
        <w:rPr>
          <w:rFonts w:ascii="Arial" w:hAnsi="Arial" w:cs="Arial"/>
          <w:color w:val="000000"/>
          <w:lang w:val="es-ES"/>
        </w:rPr>
        <w:t xml:space="preserve"> de la UMNG.</w:t>
      </w:r>
    </w:p>
    <w:p w14:paraId="0681E22D" w14:textId="77777777" w:rsidR="001963DC" w:rsidRPr="002D2926" w:rsidRDefault="001963DC" w:rsidP="001963DC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Arial" w:hAnsi="Arial" w:cs="Arial"/>
          <w:color w:val="000000"/>
          <w:lang w:val="es-ES"/>
        </w:rPr>
      </w:pPr>
    </w:p>
    <w:p w14:paraId="2B942FC1" w14:textId="7C648005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>El documento debe tener la fecha en que se efectuó el consumo o servicio.</w:t>
      </w:r>
    </w:p>
    <w:p w14:paraId="369041AB" w14:textId="2509A223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6EF8BB81" w14:textId="0DB0800C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Debe incluir el </w:t>
      </w:r>
      <w:proofErr w:type="spellStart"/>
      <w:r w:rsidRPr="002D2926">
        <w:rPr>
          <w:rFonts w:ascii="Arial" w:hAnsi="Arial" w:cs="Arial"/>
          <w:color w:val="000000"/>
          <w:lang w:val="es-ES"/>
        </w:rPr>
        <w:t>Nit</w:t>
      </w:r>
      <w:proofErr w:type="spellEnd"/>
      <w:r w:rsidRPr="002D2926">
        <w:rPr>
          <w:rFonts w:ascii="Arial" w:hAnsi="Arial" w:cs="Arial"/>
          <w:color w:val="000000"/>
          <w:lang w:val="es-ES"/>
        </w:rPr>
        <w:t xml:space="preserve"> o número de cédula del suministrador del consumo o servicio (legible).</w:t>
      </w:r>
    </w:p>
    <w:p w14:paraId="472D0BAC" w14:textId="22CCF9F4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573E2D23" w14:textId="2F1CCCF7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El documento debe tener la dirección o ciudad. </w:t>
      </w:r>
    </w:p>
    <w:p w14:paraId="7EEFE5C9" w14:textId="6D7E178E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07567980" w14:textId="1C0F2276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Debe incluir los números de contacto. </w:t>
      </w:r>
    </w:p>
    <w:p w14:paraId="0BA9C3EA" w14:textId="08287746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1B7FD88D" w14:textId="21FA62C4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El documento debe tener las retenciones correspondientes en la factura o recibo de caja. </w:t>
      </w:r>
    </w:p>
    <w:p w14:paraId="1DABAFFA" w14:textId="2590AE91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12A363C8" w14:textId="77777777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>Adjuntar fotocopia o fotografía del Rut o cédula del suministrador del consumo o servicio (legible).</w:t>
      </w:r>
    </w:p>
    <w:p w14:paraId="79705FFA" w14:textId="524DC96B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>Describir de manera general o especifica el tipo de consumo o servicio adquirido.</w:t>
      </w:r>
    </w:p>
    <w:p w14:paraId="0D34E983" w14:textId="77777777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6CF052BD" w14:textId="202B4921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Se deben registrar las fechas de alojamiento tanto en la factura o recibo de caja, como en el formato de legalización. </w:t>
      </w:r>
    </w:p>
    <w:p w14:paraId="37A14776" w14:textId="650B7771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5AA3118C" w14:textId="4BC32D23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Se deben registrar: las placas del vehículo, una foto de la cédula y número de teléfono del conductor. (aplica para taxis u otro transporte que no sea contratado por medio de una empresa). </w:t>
      </w:r>
    </w:p>
    <w:p w14:paraId="19A78629" w14:textId="511C3CFE" w:rsidR="001963DC" w:rsidRPr="002D2926" w:rsidRDefault="001963DC" w:rsidP="0019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69E566B3" w14:textId="1ECD9FC5" w:rsidR="001963DC" w:rsidRPr="002D2926" w:rsidRDefault="001963DC" w:rsidP="001963D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2D2926">
        <w:rPr>
          <w:rFonts w:ascii="Arial" w:hAnsi="Arial" w:cs="Arial"/>
          <w:color w:val="000000"/>
          <w:lang w:val="es-ES"/>
        </w:rPr>
        <w:t xml:space="preserve"> En caso de no realizar el gasto completo del valor solicitado para la Movilidad, el docente investigador, deberá realizar el debido reintegro del dinero y, adjuntar el soporte.</w:t>
      </w:r>
    </w:p>
    <w:p w14:paraId="1E0C5B9A" w14:textId="77777777" w:rsidR="001963DC" w:rsidRPr="002D2926" w:rsidRDefault="001963DC" w:rsidP="001963DC">
      <w:pPr>
        <w:pStyle w:val="Default"/>
        <w:ind w:left="792"/>
        <w:jc w:val="both"/>
        <w:rPr>
          <w:sz w:val="22"/>
          <w:szCs w:val="22"/>
        </w:rPr>
      </w:pPr>
    </w:p>
    <w:p w14:paraId="4FCC2ECB" w14:textId="440C119C" w:rsidR="0024551C" w:rsidRPr="001963DC" w:rsidRDefault="00B7275E" w:rsidP="0024551C">
      <w:pPr>
        <w:pStyle w:val="Default"/>
        <w:numPr>
          <w:ilvl w:val="1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</w:rPr>
        <w:t>La inscripción y tiquetes aéreos, serán tramitados por la División de Gestión del Talento Humano, y descontados del rubro de movilidad.</w:t>
      </w:r>
    </w:p>
    <w:p w14:paraId="672C132F" w14:textId="77777777" w:rsidR="0024551C" w:rsidRPr="001963DC" w:rsidRDefault="0024551C" w:rsidP="0024551C">
      <w:pPr>
        <w:pStyle w:val="Default"/>
        <w:ind w:left="792"/>
        <w:jc w:val="both"/>
        <w:rPr>
          <w:sz w:val="22"/>
          <w:szCs w:val="22"/>
        </w:rPr>
      </w:pPr>
    </w:p>
    <w:p w14:paraId="20E8F26E" w14:textId="77777777" w:rsidR="0024551C" w:rsidRPr="001963DC" w:rsidRDefault="00B7275E" w:rsidP="0024551C">
      <w:pPr>
        <w:pStyle w:val="Default"/>
        <w:numPr>
          <w:ilvl w:val="1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</w:rPr>
        <w:lastRenderedPageBreak/>
        <w:t>Para los proyectos cofinanciados con recursos externos se aplicará la legalización, según los soportes documentales y topes indicados por la convocatoria externa o contrato suscrito, si no hay lugar a ello se suscribirán bajo esta normatividad.</w:t>
      </w:r>
    </w:p>
    <w:p w14:paraId="23A91F35" w14:textId="77777777" w:rsidR="0024551C" w:rsidRPr="001963DC" w:rsidRDefault="0024551C" w:rsidP="0024551C">
      <w:pPr>
        <w:pStyle w:val="Default"/>
        <w:jc w:val="both"/>
        <w:rPr>
          <w:sz w:val="22"/>
          <w:szCs w:val="22"/>
        </w:rPr>
      </w:pPr>
    </w:p>
    <w:p w14:paraId="74E75D80" w14:textId="77777777" w:rsidR="001963DC" w:rsidRPr="001963DC" w:rsidRDefault="00FB36FA" w:rsidP="001963DC">
      <w:pPr>
        <w:pStyle w:val="Default"/>
        <w:numPr>
          <w:ilvl w:val="1"/>
          <w:numId w:val="33"/>
        </w:numPr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>Los documentos deben venir organizados en una carpeta de la siguiente manera: enumerados en el mismo orden del formato de legalización, nombrados de acuerdo al tipo de gasto (alimentación, transporte, hospedaje) y, organizados de acuerdo a las fechas.</w:t>
      </w:r>
    </w:p>
    <w:p w14:paraId="2AFEEA8D" w14:textId="39C70277" w:rsidR="0024551C" w:rsidRPr="00FC0519" w:rsidRDefault="009C384C" w:rsidP="00F60A21">
      <w:pPr>
        <w:pStyle w:val="Default"/>
        <w:jc w:val="both"/>
        <w:rPr>
          <w:sz w:val="22"/>
          <w:szCs w:val="22"/>
        </w:rPr>
      </w:pPr>
      <w:r w:rsidRPr="001963DC">
        <w:rPr>
          <w:sz w:val="22"/>
          <w:szCs w:val="22"/>
          <w:lang w:val="es-ES"/>
        </w:rPr>
        <w:tab/>
      </w:r>
    </w:p>
    <w:p w14:paraId="405D6D09" w14:textId="331E4434" w:rsidR="00FC0519" w:rsidRPr="00FC0519" w:rsidRDefault="00FC0519" w:rsidP="00FC0519">
      <w:pPr>
        <w:pStyle w:val="Default"/>
        <w:jc w:val="both"/>
        <w:rPr>
          <w:sz w:val="22"/>
          <w:szCs w:val="22"/>
        </w:rPr>
      </w:pPr>
    </w:p>
    <w:p w14:paraId="1078F87F" w14:textId="77777777" w:rsidR="00FC04D0" w:rsidRDefault="00B7275E" w:rsidP="0024551C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24551C">
        <w:rPr>
          <w:b/>
          <w:sz w:val="22"/>
          <w:szCs w:val="22"/>
        </w:rPr>
        <w:t>PENDIENTES DE PRODUCTIVIDAD POR CONCEPTO DE MOVILIDAD:</w:t>
      </w:r>
      <w:r w:rsidRPr="0024551C">
        <w:rPr>
          <w:sz w:val="22"/>
          <w:szCs w:val="22"/>
        </w:rPr>
        <w:t xml:space="preserve"> </w:t>
      </w:r>
    </w:p>
    <w:p w14:paraId="0BE1C860" w14:textId="77777777" w:rsidR="0024551C" w:rsidRPr="0024551C" w:rsidRDefault="0024551C" w:rsidP="0024551C">
      <w:pPr>
        <w:pStyle w:val="Default"/>
        <w:ind w:left="360"/>
        <w:jc w:val="both"/>
        <w:rPr>
          <w:sz w:val="22"/>
          <w:szCs w:val="22"/>
        </w:rPr>
      </w:pPr>
    </w:p>
    <w:p w14:paraId="6FD0D31A" w14:textId="77777777" w:rsidR="00B7275E" w:rsidRPr="00732F25" w:rsidRDefault="00B7275E" w:rsidP="007D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32F25">
        <w:rPr>
          <w:rFonts w:ascii="Arial" w:hAnsi="Arial" w:cs="Arial"/>
          <w:color w:val="000000"/>
        </w:rPr>
        <w:t>En caso de no disponer de los productos comprometidos en el acta de inicio, derivado</w:t>
      </w:r>
      <w:r w:rsidR="00FC04D0" w:rsidRPr="00732F25">
        <w:rPr>
          <w:rFonts w:ascii="Arial" w:hAnsi="Arial" w:cs="Arial"/>
          <w:color w:val="000000"/>
        </w:rPr>
        <w:t>s</w:t>
      </w:r>
      <w:r w:rsidRPr="00732F25">
        <w:rPr>
          <w:rFonts w:ascii="Arial" w:hAnsi="Arial" w:cs="Arial"/>
          <w:color w:val="000000"/>
        </w:rPr>
        <w:t xml:space="preserve"> de la participación en eventos nacionales o internacionales, se podrá aprobar una prórroga del proyecto, por un periodo no superior a </w:t>
      </w:r>
      <w:r w:rsidRPr="00732F25">
        <w:rPr>
          <w:rFonts w:ascii="Arial" w:hAnsi="Arial" w:cs="Arial"/>
          <w:b/>
          <w:color w:val="000000"/>
        </w:rPr>
        <w:t>seis meses</w:t>
      </w:r>
      <w:r w:rsidRPr="00732F25">
        <w:rPr>
          <w:rFonts w:ascii="Arial" w:hAnsi="Arial" w:cs="Arial"/>
          <w:color w:val="000000"/>
        </w:rPr>
        <w:t>, para realizar únicamente la movilidad.</w:t>
      </w:r>
    </w:p>
    <w:p w14:paraId="393F908B" w14:textId="77777777" w:rsidR="00B7275E" w:rsidRPr="00732F25" w:rsidRDefault="00B7275E" w:rsidP="00B727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AC1E31" w14:textId="77777777" w:rsidR="00F60A21" w:rsidRDefault="00F60A21" w:rsidP="007D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56990753" w14:textId="3F610290" w:rsidR="0024551C" w:rsidRDefault="00B7275E" w:rsidP="007D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732F25">
        <w:rPr>
          <w:rFonts w:ascii="Arial" w:hAnsi="Arial" w:cs="Arial"/>
          <w:b/>
          <w:i/>
          <w:color w:val="000000"/>
        </w:rPr>
        <w:t>Proceso que se realiza en conjunto con varias áreas de la UMNG, hasta la generación de un “Acta Modificatoria”, se solicita gestionar de la siguiente manera:</w:t>
      </w:r>
    </w:p>
    <w:p w14:paraId="19A6C008" w14:textId="77777777" w:rsidR="00F60A21" w:rsidRDefault="00F60A21" w:rsidP="007D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47BAEB65" w14:textId="77777777" w:rsidR="0024551C" w:rsidRDefault="0024551C" w:rsidP="007D50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68E55F46" w14:textId="77777777" w:rsidR="0024551C" w:rsidRPr="0024551C" w:rsidRDefault="00B7275E" w:rsidP="007D504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 xml:space="preserve">Prórroga solicitada por el investigador principal a través del Centro de Investigaciones de la Facultad. </w:t>
      </w:r>
    </w:p>
    <w:p w14:paraId="4284FB9D" w14:textId="77777777" w:rsidR="0024551C" w:rsidRPr="0024551C" w:rsidRDefault="0024551C" w:rsidP="0024551C">
      <w:pPr>
        <w:pStyle w:val="Prrafode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i/>
          <w:color w:val="000000"/>
        </w:rPr>
      </w:pPr>
    </w:p>
    <w:p w14:paraId="02B58131" w14:textId="77777777" w:rsidR="0024551C" w:rsidRPr="0024551C" w:rsidRDefault="007D504A" w:rsidP="007D504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>2.</w:t>
      </w:r>
      <w:r w:rsidR="00FC04D0" w:rsidRPr="0024551C">
        <w:rPr>
          <w:rFonts w:ascii="Arial" w:hAnsi="Arial" w:cs="Arial"/>
          <w:color w:val="000000"/>
        </w:rPr>
        <w:t>La prórroga debe tramitarse, mínimo un mes antes del vencimiento del plazo de ejecución inicial del proyecto y de que se entregue el informe final.</w:t>
      </w:r>
    </w:p>
    <w:p w14:paraId="0829EF66" w14:textId="77777777" w:rsidR="0024551C" w:rsidRPr="0024551C" w:rsidRDefault="0024551C" w:rsidP="0024551C">
      <w:pPr>
        <w:pStyle w:val="Prrafodelista"/>
        <w:rPr>
          <w:rFonts w:ascii="Arial" w:hAnsi="Arial" w:cs="Arial"/>
          <w:color w:val="000000"/>
        </w:rPr>
      </w:pPr>
    </w:p>
    <w:p w14:paraId="4BD1D12E" w14:textId="77777777" w:rsidR="0024551C" w:rsidRPr="0024551C" w:rsidRDefault="00B7275E" w:rsidP="007D504A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>El informe debe reflejar la terminación de actividades técnicas del proyecto, encontrándose pendiente únicamente, la entrega del producto de movilidad.</w:t>
      </w:r>
    </w:p>
    <w:p w14:paraId="4B52BA3A" w14:textId="77777777" w:rsidR="0024551C" w:rsidRPr="0024551C" w:rsidRDefault="0024551C" w:rsidP="0024551C">
      <w:pPr>
        <w:pStyle w:val="Prrafodelista"/>
        <w:rPr>
          <w:rFonts w:ascii="Arial" w:hAnsi="Arial" w:cs="Arial"/>
          <w:color w:val="000000"/>
        </w:rPr>
      </w:pPr>
    </w:p>
    <w:p w14:paraId="3FBF1C89" w14:textId="77777777" w:rsidR="0024551C" w:rsidRPr="0024551C" w:rsidRDefault="004F0613" w:rsidP="00B7275E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>La prórroga solo aplica para cumplir con el compromiso de productividad establecido en el acta de inicio (movilidad) y se debe cumplir dentro de los seis (6) meses siguientes.</w:t>
      </w:r>
    </w:p>
    <w:p w14:paraId="21B688F7" w14:textId="77777777" w:rsidR="0024551C" w:rsidRPr="0024551C" w:rsidRDefault="0024551C" w:rsidP="0024551C">
      <w:pPr>
        <w:pStyle w:val="Prrafodelista"/>
        <w:rPr>
          <w:rFonts w:ascii="Arial" w:hAnsi="Arial" w:cs="Arial"/>
          <w:color w:val="000000"/>
        </w:rPr>
      </w:pPr>
    </w:p>
    <w:p w14:paraId="72B1335C" w14:textId="77777777" w:rsidR="0024551C" w:rsidRPr="0024551C" w:rsidRDefault="00B7275E" w:rsidP="00B7275E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 xml:space="preserve">El Centro de Investigaciones realiza un Comité de Investigaciones donde se valida el informe final, de acuerdo con lo que se menciona en el procedimiento, de seguimiento a proyectos. </w:t>
      </w:r>
    </w:p>
    <w:p w14:paraId="130C4324" w14:textId="77777777" w:rsidR="0024551C" w:rsidRPr="0024551C" w:rsidRDefault="0024551C" w:rsidP="0024551C">
      <w:pPr>
        <w:pStyle w:val="Prrafodelista"/>
        <w:rPr>
          <w:rFonts w:ascii="Arial" w:hAnsi="Arial" w:cs="Arial"/>
          <w:color w:val="000000"/>
        </w:rPr>
      </w:pPr>
    </w:p>
    <w:p w14:paraId="58787326" w14:textId="77777777" w:rsidR="0024551C" w:rsidRPr="0024551C" w:rsidRDefault="00B7275E" w:rsidP="0024551C">
      <w:pPr>
        <w:pStyle w:val="Prrafodelist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>El centro de Investigaciones, radica en la División de Investigaciones respectiva los documentos necesarios para la aprobación de la prórroga, estos son:</w:t>
      </w:r>
    </w:p>
    <w:p w14:paraId="1FE6660D" w14:textId="77777777" w:rsidR="0024551C" w:rsidRPr="0024551C" w:rsidRDefault="0024551C" w:rsidP="0024551C">
      <w:pPr>
        <w:pStyle w:val="Prrafodelista"/>
        <w:rPr>
          <w:rFonts w:ascii="Arial" w:hAnsi="Arial" w:cs="Arial"/>
          <w:color w:val="000000"/>
        </w:rPr>
      </w:pPr>
    </w:p>
    <w:p w14:paraId="64E5D41E" w14:textId="77777777" w:rsidR="0024551C" w:rsidRPr="0024551C" w:rsidRDefault="00B7275E" w:rsidP="0024551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>Correo electrónico informando sobre la solicitud de prórroga, relacionando y adjuntando los documentos requeridos.</w:t>
      </w:r>
    </w:p>
    <w:p w14:paraId="6007631B" w14:textId="4DB0F5A1" w:rsidR="0024551C" w:rsidRDefault="0024551C" w:rsidP="0024551C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Arial" w:hAnsi="Arial" w:cs="Arial"/>
          <w:b/>
          <w:i/>
          <w:color w:val="000000"/>
        </w:rPr>
      </w:pPr>
    </w:p>
    <w:p w14:paraId="18CC0DB0" w14:textId="77777777" w:rsidR="00F60A21" w:rsidRPr="0024551C" w:rsidRDefault="00F60A21" w:rsidP="0024551C">
      <w:pPr>
        <w:pStyle w:val="Prrafodelista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Arial" w:hAnsi="Arial" w:cs="Arial"/>
          <w:b/>
          <w:i/>
          <w:color w:val="000000"/>
        </w:rPr>
      </w:pPr>
    </w:p>
    <w:p w14:paraId="1671E558" w14:textId="77777777" w:rsidR="0024551C" w:rsidRPr="0024551C" w:rsidRDefault="00B7275E" w:rsidP="0024551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>Solicitud de prórroga por parte del Investigador Principal del proyecto.</w:t>
      </w:r>
    </w:p>
    <w:p w14:paraId="2A780EFA" w14:textId="77777777" w:rsidR="0024551C" w:rsidRPr="0024551C" w:rsidRDefault="0024551C" w:rsidP="0024551C">
      <w:pPr>
        <w:pStyle w:val="Prrafodelista"/>
        <w:rPr>
          <w:rFonts w:ascii="Arial" w:hAnsi="Arial" w:cs="Arial"/>
          <w:color w:val="000000"/>
        </w:rPr>
      </w:pPr>
    </w:p>
    <w:p w14:paraId="5AE35486" w14:textId="723A0CF3" w:rsidR="00C83B08" w:rsidRPr="002D2926" w:rsidRDefault="00B7275E" w:rsidP="0024551C">
      <w:pPr>
        <w:pStyle w:val="Prrafodelist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24551C">
        <w:rPr>
          <w:rFonts w:ascii="Arial" w:hAnsi="Arial" w:cs="Arial"/>
          <w:color w:val="000000"/>
        </w:rPr>
        <w:t>Acta Comité de Investigaciones, en donde se avala la solicitud de prórroga por parte de la Facultad.</w:t>
      </w:r>
    </w:p>
    <w:p w14:paraId="215C5CDB" w14:textId="77777777" w:rsidR="002D2926" w:rsidRPr="002D2926" w:rsidRDefault="002D2926" w:rsidP="002D2926">
      <w:pPr>
        <w:pStyle w:val="Prrafodelista"/>
        <w:rPr>
          <w:rFonts w:ascii="Arial" w:hAnsi="Arial" w:cs="Arial"/>
          <w:b/>
          <w:i/>
          <w:color w:val="000000"/>
        </w:rPr>
      </w:pPr>
    </w:p>
    <w:p w14:paraId="380FC79B" w14:textId="24AC71DD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0698F28C" w14:textId="15E2F41B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3EBB5FB0" w14:textId="15826D2A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47A296E9" w14:textId="6B96C0C1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116DA128" w14:textId="0AF27A06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133FECB5" w14:textId="6D0C18DF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04230459" w14:textId="210A7DC1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2A872A4F" w14:textId="6EB87230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3501846A" w14:textId="617F380D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68964587" w14:textId="1E7AD363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690C3A07" w14:textId="143F3B94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58DD4D65" w14:textId="5887396A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56B26F3F" w14:textId="3F5706DC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08AF0310" w14:textId="146A0E05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43A8A52A" w14:textId="2468DCF4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65F15162" w14:textId="37632318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71462882" w14:textId="5F294236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4CDDFE30" w14:textId="4BCA22EE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24AADDC7" w14:textId="0F540FC7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26EE0C1A" w14:textId="1086A6BB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18B70829" w14:textId="3EA05B24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28D54FA4" w14:textId="4578E943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4A998176" w14:textId="3AC790D4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150BE63E" w14:textId="0B188C17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47C2F34C" w14:textId="101F03E0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10E45E7A" w14:textId="2BB57461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595778F1" w14:textId="2456A3CD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2AD6C1D2" w14:textId="4B8ED4A8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41811BF4" w14:textId="0C56E52B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14:paraId="7CA26C92" w14:textId="4A710683" w:rsid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tbl>
      <w:tblPr>
        <w:tblStyle w:val="Tablaconcuadrcula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2D2926" w14:paraId="433261E7" w14:textId="77777777" w:rsidTr="002D2926">
        <w:trPr>
          <w:trHeight w:val="17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61D" w14:textId="77777777" w:rsidR="002D2926" w:rsidRDefault="002D2926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CO"/>
              </w:rPr>
              <w:t>Diana Caicedo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– </w:t>
            </w:r>
            <w:r>
              <w:rPr>
                <w:rFonts w:ascii="Calibri" w:hAnsi="Calibri" w:cs="Calibri"/>
                <w:bCs/>
                <w:color w:val="222222"/>
                <w:sz w:val="16"/>
                <w:szCs w:val="16"/>
                <w:shd w:val="clear" w:color="auto" w:fill="FFFFFF"/>
              </w:rPr>
              <w:t>Jefe de la División de Investigación científica.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 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5F5D" w14:textId="77777777" w:rsidR="002D2926" w:rsidRDefault="002D2926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CO"/>
              </w:rPr>
              <w:t>Henry Acuña Barrantes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– Jefe de la División de Investigación e Innovación. </w:t>
            </w:r>
          </w:p>
        </w:tc>
      </w:tr>
      <w:tr w:rsidR="002D2926" w14:paraId="428EB463" w14:textId="77777777" w:rsidTr="002D2926">
        <w:trPr>
          <w:trHeight w:val="263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C311" w14:textId="77777777" w:rsidR="002D2926" w:rsidRDefault="002D2926">
            <w:pPr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CO"/>
              </w:rPr>
              <w:t>Firma: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4F72" w14:textId="77777777" w:rsidR="002D2926" w:rsidRDefault="002D2926">
            <w:pPr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s-CO"/>
              </w:rPr>
              <w:t>Firma:</w:t>
            </w:r>
          </w:p>
        </w:tc>
      </w:tr>
    </w:tbl>
    <w:p w14:paraId="34B4B364" w14:textId="77777777" w:rsidR="002D2926" w:rsidRPr="002D2926" w:rsidRDefault="002D2926" w:rsidP="002D2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2D2926" w:rsidRPr="002D2926" w:rsidSect="007833E0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57D4" w14:textId="77777777" w:rsidR="002954B0" w:rsidRDefault="002954B0" w:rsidP="00851CB1">
      <w:pPr>
        <w:spacing w:after="0" w:line="240" w:lineRule="auto"/>
      </w:pPr>
      <w:r>
        <w:separator/>
      </w:r>
    </w:p>
  </w:endnote>
  <w:endnote w:type="continuationSeparator" w:id="0">
    <w:p w14:paraId="2320FF08" w14:textId="77777777" w:rsidR="002954B0" w:rsidRDefault="002954B0" w:rsidP="0085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539019"/>
      <w:docPartObj>
        <w:docPartGallery w:val="Page Numbers (Bottom of Page)"/>
        <w:docPartUnique/>
      </w:docPartObj>
    </w:sdtPr>
    <w:sdtEndPr/>
    <w:sdtContent>
      <w:p w14:paraId="63410323" w14:textId="7CF5652E" w:rsidR="007833E0" w:rsidRDefault="007833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21" w:rsidRPr="00F60A21">
          <w:rPr>
            <w:noProof/>
            <w:lang w:val="es-ES"/>
          </w:rPr>
          <w:t>11</w:t>
        </w:r>
        <w:r>
          <w:fldChar w:fldCharType="end"/>
        </w:r>
      </w:p>
    </w:sdtContent>
  </w:sdt>
  <w:p w14:paraId="50223C24" w14:textId="77777777" w:rsidR="007833E0" w:rsidRDefault="007833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6FEC" w14:textId="77777777" w:rsidR="002954B0" w:rsidRDefault="002954B0" w:rsidP="00851CB1">
      <w:pPr>
        <w:spacing w:after="0" w:line="240" w:lineRule="auto"/>
      </w:pPr>
      <w:r>
        <w:separator/>
      </w:r>
    </w:p>
  </w:footnote>
  <w:footnote w:type="continuationSeparator" w:id="0">
    <w:p w14:paraId="21A62FE6" w14:textId="77777777" w:rsidR="002954B0" w:rsidRDefault="002954B0" w:rsidP="0085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F3B52" w14:textId="77777777" w:rsidR="00190CAF" w:rsidRPr="00190CAF" w:rsidRDefault="00190CAF" w:rsidP="00190CAF">
    <w:pPr>
      <w:pStyle w:val="Encabezado"/>
      <w:tabs>
        <w:tab w:val="clear" w:pos="4419"/>
        <w:tab w:val="clear" w:pos="8838"/>
        <w:tab w:val="left" w:pos="2638"/>
      </w:tabs>
      <w:jc w:val="center"/>
    </w:pPr>
    <w:r w:rsidRPr="00851CB1"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201DBB71" wp14:editId="2FAC999F">
          <wp:simplePos x="0" y="0"/>
          <wp:positionH relativeFrom="margin">
            <wp:posOffset>-107468</wp:posOffset>
          </wp:positionH>
          <wp:positionV relativeFrom="paragraph">
            <wp:posOffset>10312</wp:posOffset>
          </wp:positionV>
          <wp:extent cx="862965" cy="998220"/>
          <wp:effectExtent l="0" t="0" r="0" b="0"/>
          <wp:wrapSquare wrapText="bothSides"/>
          <wp:docPr id="1" name="Imagen 1" descr="J:\UMNG\INFO 2021\Formatos de trámites y procesos\5.log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UMNG\INFO 2021\Formatos de trámites y procesos\5.logo Institucio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6" t="2123" r="13974" b="19783"/>
                  <a:stretch/>
                </pic:blipFill>
                <pic:spPr bwMode="auto">
                  <a:xfrm>
                    <a:off x="0" y="0"/>
                    <a:ext cx="86296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CAF">
      <w:rPr>
        <w:b/>
        <w:sz w:val="20"/>
        <w:szCs w:val="28"/>
      </w:rPr>
      <w:t>UNIVERSIDAD MILITAR NUEVA GRANADA</w:t>
    </w:r>
  </w:p>
  <w:p w14:paraId="58C390C1" w14:textId="77777777" w:rsidR="00190CAF" w:rsidRDefault="00190CAF" w:rsidP="00190CAF">
    <w:pPr>
      <w:pStyle w:val="Encabezado"/>
      <w:tabs>
        <w:tab w:val="left" w:pos="2638"/>
      </w:tabs>
      <w:jc w:val="center"/>
      <w:rPr>
        <w:b/>
        <w:sz w:val="20"/>
        <w:szCs w:val="28"/>
      </w:rPr>
    </w:pPr>
    <w:r w:rsidRPr="00190CAF">
      <w:rPr>
        <w:b/>
        <w:sz w:val="20"/>
        <w:szCs w:val="28"/>
      </w:rPr>
      <w:t>V</w:t>
    </w:r>
    <w:r>
      <w:rPr>
        <w:b/>
        <w:sz w:val="20"/>
        <w:szCs w:val="28"/>
      </w:rPr>
      <w:t>ICERRECTORÍA DE INVESTIGACIONES</w:t>
    </w:r>
  </w:p>
  <w:p w14:paraId="61951F64" w14:textId="77777777" w:rsidR="00191338" w:rsidRPr="00190CAF" w:rsidRDefault="00191338" w:rsidP="00190CAF">
    <w:pPr>
      <w:pStyle w:val="Encabezado"/>
      <w:tabs>
        <w:tab w:val="left" w:pos="2638"/>
      </w:tabs>
      <w:jc w:val="center"/>
      <w:rPr>
        <w:b/>
        <w:sz w:val="20"/>
        <w:szCs w:val="28"/>
      </w:rPr>
    </w:pPr>
  </w:p>
  <w:p w14:paraId="30E23305" w14:textId="77777777" w:rsidR="00190CAF" w:rsidRPr="00190CAF" w:rsidRDefault="00190CAF" w:rsidP="00190CAF">
    <w:pPr>
      <w:pStyle w:val="Encabezado"/>
      <w:tabs>
        <w:tab w:val="left" w:pos="2638"/>
      </w:tabs>
      <w:jc w:val="center"/>
      <w:rPr>
        <w:b/>
        <w:sz w:val="20"/>
        <w:szCs w:val="28"/>
      </w:rPr>
    </w:pPr>
    <w:r w:rsidRPr="00190CAF">
      <w:rPr>
        <w:b/>
        <w:sz w:val="20"/>
        <w:szCs w:val="28"/>
      </w:rPr>
      <w:t>DIVISIÓN DE INVESTIGACIÓN CIENTÍFICA-SEDE VILLA</w:t>
    </w:r>
  </w:p>
  <w:p w14:paraId="70CC0BAC" w14:textId="77777777" w:rsidR="00190CAF" w:rsidRPr="00190CAF" w:rsidRDefault="00190CAF" w:rsidP="00190CAF">
    <w:pPr>
      <w:pStyle w:val="Encabezado"/>
      <w:tabs>
        <w:tab w:val="left" w:pos="2638"/>
      </w:tabs>
      <w:jc w:val="center"/>
      <w:rPr>
        <w:b/>
        <w:sz w:val="20"/>
        <w:szCs w:val="28"/>
      </w:rPr>
    </w:pPr>
    <w:r w:rsidRPr="00190CAF">
      <w:rPr>
        <w:b/>
        <w:sz w:val="20"/>
        <w:szCs w:val="28"/>
      </w:rPr>
      <w:t>DIVISIÓN DE INVESTIGACIÓN E INNOVACIÓN- SEDE CAMPUS</w:t>
    </w:r>
  </w:p>
  <w:p w14:paraId="5EE8C2EA" w14:textId="77777777" w:rsidR="00191338" w:rsidRDefault="00191338" w:rsidP="00DE75E3">
    <w:pPr>
      <w:shd w:val="clear" w:color="auto" w:fill="FFFFFF"/>
      <w:spacing w:after="0" w:line="240" w:lineRule="auto"/>
      <w:jc w:val="center"/>
      <w:rPr>
        <w:b/>
        <w:bCs/>
        <w:sz w:val="24"/>
      </w:rPr>
    </w:pPr>
  </w:p>
  <w:p w14:paraId="228A678C" w14:textId="77777777" w:rsidR="00017A57" w:rsidRDefault="00017A57" w:rsidP="00DF4A9E">
    <w:pPr>
      <w:shd w:val="clear" w:color="auto" w:fill="FFFFFF"/>
      <w:spacing w:after="0" w:line="240" w:lineRule="auto"/>
      <w:rPr>
        <w:rFonts w:eastAsia="Times New Roman" w:cstheme="minorHAnsi"/>
        <w:b/>
        <w:bCs/>
        <w:color w:val="222222"/>
        <w:sz w:val="20"/>
        <w:szCs w:val="20"/>
        <w:lang w:eastAsia="es-CO"/>
      </w:rPr>
    </w:pPr>
  </w:p>
  <w:p w14:paraId="32B325D9" w14:textId="77777777" w:rsidR="00190CAF" w:rsidRPr="00190CAF" w:rsidRDefault="00190CAF" w:rsidP="00633E8E">
    <w:pPr>
      <w:pStyle w:val="Encabezado"/>
      <w:tabs>
        <w:tab w:val="clear" w:pos="4419"/>
        <w:tab w:val="clear" w:pos="8838"/>
        <w:tab w:val="left" w:pos="2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5F6"/>
    <w:multiLevelType w:val="hybridMultilevel"/>
    <w:tmpl w:val="725CC51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4FB"/>
    <w:multiLevelType w:val="hybridMultilevel"/>
    <w:tmpl w:val="F1C00AD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088"/>
    <w:multiLevelType w:val="hybridMultilevel"/>
    <w:tmpl w:val="70549F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5036"/>
    <w:multiLevelType w:val="multilevel"/>
    <w:tmpl w:val="C9789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03196"/>
    <w:multiLevelType w:val="multilevel"/>
    <w:tmpl w:val="C9789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E5D53"/>
    <w:multiLevelType w:val="hybridMultilevel"/>
    <w:tmpl w:val="255C8AC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1736"/>
    <w:multiLevelType w:val="hybridMultilevel"/>
    <w:tmpl w:val="411054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A4DF6"/>
    <w:multiLevelType w:val="multilevel"/>
    <w:tmpl w:val="07DE4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C03CE9"/>
    <w:multiLevelType w:val="hybridMultilevel"/>
    <w:tmpl w:val="CD7CB6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D7FD4"/>
    <w:multiLevelType w:val="hybridMultilevel"/>
    <w:tmpl w:val="84D0C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5DB0"/>
    <w:multiLevelType w:val="hybridMultilevel"/>
    <w:tmpl w:val="AA90F1A6"/>
    <w:lvl w:ilvl="0" w:tplc="185847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94956"/>
    <w:multiLevelType w:val="hybridMultilevel"/>
    <w:tmpl w:val="81A4FAEE"/>
    <w:lvl w:ilvl="0" w:tplc="FACC160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E23E4"/>
    <w:multiLevelType w:val="hybridMultilevel"/>
    <w:tmpl w:val="3ABED476"/>
    <w:lvl w:ilvl="0" w:tplc="1BDC3E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06F5D6D"/>
    <w:multiLevelType w:val="multilevel"/>
    <w:tmpl w:val="C9789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FA1260"/>
    <w:multiLevelType w:val="hybridMultilevel"/>
    <w:tmpl w:val="452E4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D4FEE"/>
    <w:multiLevelType w:val="hybridMultilevel"/>
    <w:tmpl w:val="DCC64704"/>
    <w:lvl w:ilvl="0" w:tplc="4A701B9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0CEA"/>
    <w:multiLevelType w:val="multilevel"/>
    <w:tmpl w:val="B4A8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EC747A"/>
    <w:multiLevelType w:val="hybridMultilevel"/>
    <w:tmpl w:val="2708BF4C"/>
    <w:lvl w:ilvl="0" w:tplc="2B166B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20664"/>
    <w:multiLevelType w:val="hybridMultilevel"/>
    <w:tmpl w:val="FB2207A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20B17"/>
    <w:multiLevelType w:val="hybridMultilevel"/>
    <w:tmpl w:val="22D83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40F87"/>
    <w:multiLevelType w:val="hybridMultilevel"/>
    <w:tmpl w:val="EE26C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F76A9"/>
    <w:multiLevelType w:val="hybridMultilevel"/>
    <w:tmpl w:val="AEF4505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2A53"/>
    <w:multiLevelType w:val="hybridMultilevel"/>
    <w:tmpl w:val="289EA9F6"/>
    <w:lvl w:ilvl="0" w:tplc="C490639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AA18AA"/>
    <w:multiLevelType w:val="hybridMultilevel"/>
    <w:tmpl w:val="AEF4505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A28AE"/>
    <w:multiLevelType w:val="hybridMultilevel"/>
    <w:tmpl w:val="5D340B60"/>
    <w:lvl w:ilvl="0" w:tplc="913067D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D1D4A"/>
    <w:multiLevelType w:val="multilevel"/>
    <w:tmpl w:val="C9789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DA2994"/>
    <w:multiLevelType w:val="multilevel"/>
    <w:tmpl w:val="C9789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860BA5"/>
    <w:multiLevelType w:val="hybridMultilevel"/>
    <w:tmpl w:val="F616315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0F20CE"/>
    <w:multiLevelType w:val="multilevel"/>
    <w:tmpl w:val="C9789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795F3F"/>
    <w:multiLevelType w:val="hybridMultilevel"/>
    <w:tmpl w:val="176E5F54"/>
    <w:lvl w:ilvl="0" w:tplc="A5E490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98D"/>
    <w:multiLevelType w:val="hybridMultilevel"/>
    <w:tmpl w:val="EAAA1A7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C1E3E"/>
    <w:multiLevelType w:val="hybridMultilevel"/>
    <w:tmpl w:val="E73C8588"/>
    <w:lvl w:ilvl="0" w:tplc="240A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61745E70"/>
    <w:multiLevelType w:val="hybridMultilevel"/>
    <w:tmpl w:val="8200D8E4"/>
    <w:lvl w:ilvl="0" w:tplc="2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6F04A1E"/>
    <w:multiLevelType w:val="hybridMultilevel"/>
    <w:tmpl w:val="35A207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1734FB"/>
    <w:multiLevelType w:val="hybridMultilevel"/>
    <w:tmpl w:val="6ACEC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C17DE"/>
    <w:multiLevelType w:val="hybridMultilevel"/>
    <w:tmpl w:val="70549F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C482C"/>
    <w:multiLevelType w:val="hybridMultilevel"/>
    <w:tmpl w:val="A2FAE564"/>
    <w:lvl w:ilvl="0" w:tplc="B4E67E9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802B8"/>
    <w:multiLevelType w:val="hybridMultilevel"/>
    <w:tmpl w:val="65CCC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C775A"/>
    <w:multiLevelType w:val="hybridMultilevel"/>
    <w:tmpl w:val="3ABED476"/>
    <w:lvl w:ilvl="0" w:tplc="1BDC3E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9BC7F76"/>
    <w:multiLevelType w:val="hybridMultilevel"/>
    <w:tmpl w:val="9A40F0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D20DC"/>
    <w:multiLevelType w:val="hybridMultilevel"/>
    <w:tmpl w:val="F4CE4774"/>
    <w:lvl w:ilvl="0" w:tplc="6870FD6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960C6"/>
    <w:multiLevelType w:val="hybridMultilevel"/>
    <w:tmpl w:val="CE3C80FE"/>
    <w:lvl w:ilvl="0" w:tplc="240A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2" w15:restartNumberingAfterBreak="0">
    <w:nsid w:val="7D335F4F"/>
    <w:multiLevelType w:val="hybridMultilevel"/>
    <w:tmpl w:val="3A52D4FC"/>
    <w:lvl w:ilvl="0" w:tplc="5852B91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5C9AE226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4E441EBC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5E0690EA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F064D28C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 w:hint="default"/>
      </w:rPr>
    </w:lvl>
    <w:lvl w:ilvl="5" w:tplc="CAD6E7C8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AB00CA72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F9CCD294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 w:hint="default"/>
      </w:rPr>
    </w:lvl>
    <w:lvl w:ilvl="8" w:tplc="34D8A0A2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F4260EB"/>
    <w:multiLevelType w:val="hybridMultilevel"/>
    <w:tmpl w:val="1E8066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2"/>
  </w:num>
  <w:num w:numId="5">
    <w:abstractNumId w:val="36"/>
  </w:num>
  <w:num w:numId="6">
    <w:abstractNumId w:val="32"/>
  </w:num>
  <w:num w:numId="7">
    <w:abstractNumId w:val="27"/>
  </w:num>
  <w:num w:numId="8">
    <w:abstractNumId w:val="6"/>
  </w:num>
  <w:num w:numId="9">
    <w:abstractNumId w:val="40"/>
  </w:num>
  <w:num w:numId="10">
    <w:abstractNumId w:val="39"/>
  </w:num>
  <w:num w:numId="11">
    <w:abstractNumId w:val="43"/>
  </w:num>
  <w:num w:numId="12">
    <w:abstractNumId w:val="11"/>
  </w:num>
  <w:num w:numId="13">
    <w:abstractNumId w:val="2"/>
  </w:num>
  <w:num w:numId="14">
    <w:abstractNumId w:val="35"/>
  </w:num>
  <w:num w:numId="15">
    <w:abstractNumId w:val="14"/>
  </w:num>
  <w:num w:numId="16">
    <w:abstractNumId w:val="9"/>
  </w:num>
  <w:num w:numId="17">
    <w:abstractNumId w:val="34"/>
  </w:num>
  <w:num w:numId="18">
    <w:abstractNumId w:val="19"/>
  </w:num>
  <w:num w:numId="19">
    <w:abstractNumId w:val="20"/>
  </w:num>
  <w:num w:numId="20">
    <w:abstractNumId w:val="38"/>
  </w:num>
  <w:num w:numId="21">
    <w:abstractNumId w:val="21"/>
  </w:num>
  <w:num w:numId="22">
    <w:abstractNumId w:val="23"/>
  </w:num>
  <w:num w:numId="23">
    <w:abstractNumId w:val="12"/>
  </w:num>
  <w:num w:numId="24">
    <w:abstractNumId w:val="8"/>
  </w:num>
  <w:num w:numId="25">
    <w:abstractNumId w:val="31"/>
  </w:num>
  <w:num w:numId="26">
    <w:abstractNumId w:val="41"/>
  </w:num>
  <w:num w:numId="27">
    <w:abstractNumId w:val="5"/>
  </w:num>
  <w:num w:numId="28">
    <w:abstractNumId w:val="1"/>
  </w:num>
  <w:num w:numId="29">
    <w:abstractNumId w:val="30"/>
  </w:num>
  <w:num w:numId="30">
    <w:abstractNumId w:val="0"/>
  </w:num>
  <w:num w:numId="31">
    <w:abstractNumId w:val="24"/>
  </w:num>
  <w:num w:numId="32">
    <w:abstractNumId w:val="37"/>
  </w:num>
  <w:num w:numId="33">
    <w:abstractNumId w:val="16"/>
  </w:num>
  <w:num w:numId="34">
    <w:abstractNumId w:val="3"/>
  </w:num>
  <w:num w:numId="35">
    <w:abstractNumId w:val="25"/>
  </w:num>
  <w:num w:numId="36">
    <w:abstractNumId w:val="13"/>
  </w:num>
  <w:num w:numId="37">
    <w:abstractNumId w:val="4"/>
  </w:num>
  <w:num w:numId="38">
    <w:abstractNumId w:val="28"/>
  </w:num>
  <w:num w:numId="39">
    <w:abstractNumId w:val="26"/>
  </w:num>
  <w:num w:numId="40">
    <w:abstractNumId w:val="15"/>
  </w:num>
  <w:num w:numId="41">
    <w:abstractNumId w:val="7"/>
  </w:num>
  <w:num w:numId="42">
    <w:abstractNumId w:val="10"/>
  </w:num>
  <w:num w:numId="43">
    <w:abstractNumId w:val="17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B1"/>
    <w:rsid w:val="00017A57"/>
    <w:rsid w:val="000274F3"/>
    <w:rsid w:val="00030897"/>
    <w:rsid w:val="000442EA"/>
    <w:rsid w:val="000610C0"/>
    <w:rsid w:val="00073F51"/>
    <w:rsid w:val="000C7782"/>
    <w:rsid w:val="000F4FFE"/>
    <w:rsid w:val="00102E28"/>
    <w:rsid w:val="0011265D"/>
    <w:rsid w:val="00130600"/>
    <w:rsid w:val="00144036"/>
    <w:rsid w:val="00147E0C"/>
    <w:rsid w:val="00172496"/>
    <w:rsid w:val="0017482A"/>
    <w:rsid w:val="00190CAF"/>
    <w:rsid w:val="00191338"/>
    <w:rsid w:val="001963DC"/>
    <w:rsid w:val="001A388D"/>
    <w:rsid w:val="001A3963"/>
    <w:rsid w:val="001D6891"/>
    <w:rsid w:val="001E163D"/>
    <w:rsid w:val="001E4582"/>
    <w:rsid w:val="001E717E"/>
    <w:rsid w:val="00221F90"/>
    <w:rsid w:val="00230A96"/>
    <w:rsid w:val="00232597"/>
    <w:rsid w:val="00242A82"/>
    <w:rsid w:val="0024551C"/>
    <w:rsid w:val="00251AF0"/>
    <w:rsid w:val="00261A86"/>
    <w:rsid w:val="00272A98"/>
    <w:rsid w:val="002767CB"/>
    <w:rsid w:val="002954B0"/>
    <w:rsid w:val="002A0159"/>
    <w:rsid w:val="002D2926"/>
    <w:rsid w:val="002E3F2A"/>
    <w:rsid w:val="00321386"/>
    <w:rsid w:val="00322CA8"/>
    <w:rsid w:val="00340AEC"/>
    <w:rsid w:val="0034506F"/>
    <w:rsid w:val="003612E8"/>
    <w:rsid w:val="00373BCE"/>
    <w:rsid w:val="003D626E"/>
    <w:rsid w:val="003E4036"/>
    <w:rsid w:val="00410660"/>
    <w:rsid w:val="00417CA8"/>
    <w:rsid w:val="00421BA4"/>
    <w:rsid w:val="00443953"/>
    <w:rsid w:val="0044658E"/>
    <w:rsid w:val="00453AC8"/>
    <w:rsid w:val="004570A6"/>
    <w:rsid w:val="00486575"/>
    <w:rsid w:val="004B0E49"/>
    <w:rsid w:val="004C4F9A"/>
    <w:rsid w:val="004E7912"/>
    <w:rsid w:val="004F0613"/>
    <w:rsid w:val="004F2359"/>
    <w:rsid w:val="005068A6"/>
    <w:rsid w:val="00514C02"/>
    <w:rsid w:val="0052083E"/>
    <w:rsid w:val="00534EFB"/>
    <w:rsid w:val="00545968"/>
    <w:rsid w:val="00562835"/>
    <w:rsid w:val="00587379"/>
    <w:rsid w:val="005B0C39"/>
    <w:rsid w:val="005E43DB"/>
    <w:rsid w:val="00614E60"/>
    <w:rsid w:val="00617D4C"/>
    <w:rsid w:val="00633E8E"/>
    <w:rsid w:val="00642D64"/>
    <w:rsid w:val="0065280C"/>
    <w:rsid w:val="00657A79"/>
    <w:rsid w:val="0066528E"/>
    <w:rsid w:val="0067461B"/>
    <w:rsid w:val="00692482"/>
    <w:rsid w:val="00696636"/>
    <w:rsid w:val="006D1E0B"/>
    <w:rsid w:val="006E07DC"/>
    <w:rsid w:val="006E323D"/>
    <w:rsid w:val="006E727F"/>
    <w:rsid w:val="006F7BDA"/>
    <w:rsid w:val="007100B4"/>
    <w:rsid w:val="0071061C"/>
    <w:rsid w:val="007325FA"/>
    <w:rsid w:val="00732F25"/>
    <w:rsid w:val="0074070A"/>
    <w:rsid w:val="007624BE"/>
    <w:rsid w:val="007833E0"/>
    <w:rsid w:val="007C41C7"/>
    <w:rsid w:val="007D504A"/>
    <w:rsid w:val="00804BA0"/>
    <w:rsid w:val="00830946"/>
    <w:rsid w:val="008355A7"/>
    <w:rsid w:val="0083600A"/>
    <w:rsid w:val="00851CB1"/>
    <w:rsid w:val="00857A36"/>
    <w:rsid w:val="008654AD"/>
    <w:rsid w:val="00881165"/>
    <w:rsid w:val="008961C1"/>
    <w:rsid w:val="00924059"/>
    <w:rsid w:val="0092533A"/>
    <w:rsid w:val="0094279E"/>
    <w:rsid w:val="009430BA"/>
    <w:rsid w:val="009921D8"/>
    <w:rsid w:val="009A5DDC"/>
    <w:rsid w:val="009A7EF8"/>
    <w:rsid w:val="009C1774"/>
    <w:rsid w:val="009C384C"/>
    <w:rsid w:val="009C6824"/>
    <w:rsid w:val="00A103F3"/>
    <w:rsid w:val="00A25232"/>
    <w:rsid w:val="00A566C3"/>
    <w:rsid w:val="00A56C7D"/>
    <w:rsid w:val="00A74BE3"/>
    <w:rsid w:val="00AA70DF"/>
    <w:rsid w:val="00AB08B9"/>
    <w:rsid w:val="00AB4CB8"/>
    <w:rsid w:val="00AC3444"/>
    <w:rsid w:val="00AC4EA8"/>
    <w:rsid w:val="00AF02E0"/>
    <w:rsid w:val="00B31016"/>
    <w:rsid w:val="00B3145B"/>
    <w:rsid w:val="00B36523"/>
    <w:rsid w:val="00B7275E"/>
    <w:rsid w:val="00B97EF8"/>
    <w:rsid w:val="00BC0856"/>
    <w:rsid w:val="00BC0DA1"/>
    <w:rsid w:val="00BD5B61"/>
    <w:rsid w:val="00BD79B4"/>
    <w:rsid w:val="00BE56A5"/>
    <w:rsid w:val="00BF2FA0"/>
    <w:rsid w:val="00C13468"/>
    <w:rsid w:val="00C5705E"/>
    <w:rsid w:val="00C83B08"/>
    <w:rsid w:val="00C900C2"/>
    <w:rsid w:val="00CA1D23"/>
    <w:rsid w:val="00CB3069"/>
    <w:rsid w:val="00CB454F"/>
    <w:rsid w:val="00CC0526"/>
    <w:rsid w:val="00CC34C0"/>
    <w:rsid w:val="00CC3EF9"/>
    <w:rsid w:val="00CC7B50"/>
    <w:rsid w:val="00CF1FC1"/>
    <w:rsid w:val="00CF7ECC"/>
    <w:rsid w:val="00D17FB4"/>
    <w:rsid w:val="00D4302C"/>
    <w:rsid w:val="00D47ABA"/>
    <w:rsid w:val="00D5369C"/>
    <w:rsid w:val="00D753F5"/>
    <w:rsid w:val="00D85ABC"/>
    <w:rsid w:val="00D970DA"/>
    <w:rsid w:val="00DC7FA7"/>
    <w:rsid w:val="00DE40B9"/>
    <w:rsid w:val="00DE75E3"/>
    <w:rsid w:val="00DF4A9E"/>
    <w:rsid w:val="00E02CE8"/>
    <w:rsid w:val="00E47D3E"/>
    <w:rsid w:val="00E518A6"/>
    <w:rsid w:val="00E81BA8"/>
    <w:rsid w:val="00E95A82"/>
    <w:rsid w:val="00EC386D"/>
    <w:rsid w:val="00ED1DE4"/>
    <w:rsid w:val="00ED6DD9"/>
    <w:rsid w:val="00EF5A8B"/>
    <w:rsid w:val="00F1246C"/>
    <w:rsid w:val="00F228ED"/>
    <w:rsid w:val="00F5082E"/>
    <w:rsid w:val="00F55770"/>
    <w:rsid w:val="00F60A21"/>
    <w:rsid w:val="00F65D03"/>
    <w:rsid w:val="00F72B06"/>
    <w:rsid w:val="00F746FD"/>
    <w:rsid w:val="00F75E7D"/>
    <w:rsid w:val="00F81BD5"/>
    <w:rsid w:val="00F95777"/>
    <w:rsid w:val="00FB36FA"/>
    <w:rsid w:val="00FC04D0"/>
    <w:rsid w:val="00FC0519"/>
    <w:rsid w:val="00FC6B62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738D4"/>
  <w15:chartTrackingRefBased/>
  <w15:docId w15:val="{F51D3CD2-D2F6-4F9E-A5B0-74479CDC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E3"/>
  </w:style>
  <w:style w:type="paragraph" w:styleId="Ttulo2">
    <w:name w:val="heading 2"/>
    <w:basedOn w:val="Normal"/>
    <w:link w:val="Ttulo2Car"/>
    <w:uiPriority w:val="9"/>
    <w:qFormat/>
    <w:rsid w:val="0083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CB1"/>
  </w:style>
  <w:style w:type="paragraph" w:styleId="Piedepgina">
    <w:name w:val="footer"/>
    <w:basedOn w:val="Normal"/>
    <w:link w:val="PiedepginaCar"/>
    <w:uiPriority w:val="99"/>
    <w:unhideWhenUsed/>
    <w:rsid w:val="0085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CB1"/>
  </w:style>
  <w:style w:type="paragraph" w:styleId="Sinespaciado">
    <w:name w:val="No Spacing"/>
    <w:uiPriority w:val="1"/>
    <w:qFormat/>
    <w:rsid w:val="00851CB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3094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unhideWhenUsed/>
    <w:rsid w:val="00830946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7833E0"/>
  </w:style>
  <w:style w:type="paragraph" w:styleId="Prrafodelista">
    <w:name w:val="List Paragraph"/>
    <w:basedOn w:val="Normal"/>
    <w:uiPriority w:val="34"/>
    <w:qFormat/>
    <w:rsid w:val="00190CA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9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7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0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3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3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quidacion.proyectos.vicein@unimilitar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quidacion.proyectos.vicein@unimilitar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4318-57D4-401F-83F8-B94FC975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hernandez</dc:creator>
  <cp:keywords/>
  <dc:description/>
  <cp:lastModifiedBy>Dora Ines Sierra Rueda</cp:lastModifiedBy>
  <cp:revision>6</cp:revision>
  <dcterms:created xsi:type="dcterms:W3CDTF">2022-03-03T21:00:00Z</dcterms:created>
  <dcterms:modified xsi:type="dcterms:W3CDTF">2022-03-10T20:00:00Z</dcterms:modified>
</cp:coreProperties>
</file>