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="Arial" w:cstheme="majorHAnsi"/>
          <w:sz w:val="22"/>
          <w:szCs w:val="22"/>
          <w:lang w:val="es-ES"/>
        </w:rPr>
        <w:id w:val="-1057394030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</w:rPr>
      </w:sdtEndPr>
      <w:sdtContent>
        <w:p w14:paraId="583B1BBE" w14:textId="7111C6E9" w:rsidR="008711F2" w:rsidRPr="00A157D8" w:rsidRDefault="008711F2" w:rsidP="00155356">
          <w:pPr>
            <w:jc w:val="both"/>
            <w:rPr>
              <w:rFonts w:asciiTheme="majorHAnsi" w:hAnsiTheme="majorHAnsi" w:cstheme="majorHAnsi"/>
              <w:b/>
              <w:sz w:val="22"/>
              <w:szCs w:val="22"/>
            </w:rPr>
          </w:pPr>
          <w:r w:rsidRPr="00A157D8">
            <w:rPr>
              <w:rFonts w:asciiTheme="majorHAnsi" w:hAnsiTheme="majorHAnsi" w:cstheme="majorHAnsi"/>
              <w:sz w:val="22"/>
              <w:szCs w:val="22"/>
              <w:lang w:val="es-ES"/>
            </w:rPr>
            <w:t>Tabla de contenido</w:t>
          </w:r>
        </w:p>
        <w:p w14:paraId="6FC3D9FD" w14:textId="577E1D72" w:rsidR="00A157D8" w:rsidRPr="00A157D8" w:rsidRDefault="008711F2">
          <w:pPr>
            <w:pStyle w:val="TDC1"/>
            <w:tabs>
              <w:tab w:val="right" w:leader="dot" w:pos="8828"/>
            </w:tabs>
            <w:rPr>
              <w:rFonts w:asciiTheme="majorHAnsi" w:eastAsiaTheme="minorEastAsia" w:hAnsiTheme="majorHAnsi" w:cstheme="majorHAnsi"/>
              <w:noProof/>
            </w:rPr>
          </w:pPr>
          <w:r w:rsidRPr="00A157D8">
            <w:rPr>
              <w:rFonts w:asciiTheme="majorHAnsi" w:hAnsiTheme="majorHAnsi" w:cstheme="majorHAnsi"/>
            </w:rPr>
            <w:fldChar w:fldCharType="begin"/>
          </w:r>
          <w:r w:rsidRPr="00A157D8">
            <w:rPr>
              <w:rFonts w:asciiTheme="majorHAnsi" w:hAnsiTheme="majorHAnsi" w:cstheme="majorHAnsi"/>
            </w:rPr>
            <w:instrText xml:space="preserve"> TOC \o "1-3" \h \z \u </w:instrText>
          </w:r>
          <w:r w:rsidRPr="00A157D8">
            <w:rPr>
              <w:rFonts w:asciiTheme="majorHAnsi" w:hAnsiTheme="majorHAnsi" w:cstheme="majorHAnsi"/>
            </w:rPr>
            <w:fldChar w:fldCharType="separate"/>
          </w:r>
          <w:hyperlink w:anchor="_Toc31273783" w:history="1">
            <w:r w:rsidR="00A157D8" w:rsidRPr="00A157D8">
              <w:rPr>
                <w:rStyle w:val="Hipervnculo"/>
                <w:rFonts w:asciiTheme="majorHAnsi" w:hAnsiTheme="majorHAnsi" w:cstheme="majorHAnsi"/>
                <w:noProof/>
              </w:rPr>
              <w:t>INTRODUCCIÓN</w:t>
            </w:r>
            <w:r w:rsidR="00A157D8" w:rsidRPr="00A157D8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A157D8" w:rsidRPr="00A157D8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A157D8" w:rsidRPr="00A157D8">
              <w:rPr>
                <w:rFonts w:asciiTheme="majorHAnsi" w:hAnsiTheme="majorHAnsi" w:cstheme="majorHAnsi"/>
                <w:noProof/>
                <w:webHidden/>
              </w:rPr>
              <w:instrText xml:space="preserve"> PAGEREF _Toc31273783 \h </w:instrText>
            </w:r>
            <w:r w:rsidR="00A157D8" w:rsidRPr="00A157D8">
              <w:rPr>
                <w:rFonts w:asciiTheme="majorHAnsi" w:hAnsiTheme="majorHAnsi" w:cstheme="majorHAnsi"/>
                <w:noProof/>
                <w:webHidden/>
              </w:rPr>
            </w:r>
            <w:r w:rsidR="00A157D8" w:rsidRPr="00A157D8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A157D8" w:rsidRPr="00A157D8">
              <w:rPr>
                <w:rFonts w:asciiTheme="majorHAnsi" w:hAnsiTheme="majorHAnsi" w:cstheme="majorHAnsi"/>
                <w:noProof/>
                <w:webHidden/>
              </w:rPr>
              <w:t>2</w:t>
            </w:r>
            <w:r w:rsidR="00A157D8" w:rsidRPr="00A157D8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478EA20B" w14:textId="0E1EB338" w:rsidR="00A157D8" w:rsidRPr="00A157D8" w:rsidRDefault="00A157D8">
          <w:pPr>
            <w:pStyle w:val="TDC1"/>
            <w:tabs>
              <w:tab w:val="right" w:leader="dot" w:pos="8828"/>
            </w:tabs>
            <w:rPr>
              <w:rFonts w:asciiTheme="majorHAnsi" w:eastAsiaTheme="minorEastAsia" w:hAnsiTheme="majorHAnsi" w:cstheme="majorHAnsi"/>
              <w:noProof/>
            </w:rPr>
          </w:pPr>
          <w:hyperlink w:anchor="_Toc31273784" w:history="1">
            <w:r w:rsidRPr="00A157D8">
              <w:rPr>
                <w:rStyle w:val="Hipervnculo"/>
                <w:rFonts w:asciiTheme="majorHAnsi" w:hAnsiTheme="majorHAnsi" w:cstheme="majorHAnsi"/>
                <w:noProof/>
              </w:rPr>
              <w:t>OBJETIVOS</w:t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tab/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instrText xml:space="preserve"> PAGEREF _Toc31273784 \h </w:instrText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t>2</w:t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45EB5663" w14:textId="3B256BB4" w:rsidR="00A157D8" w:rsidRPr="00A157D8" w:rsidRDefault="00A157D8">
          <w:pPr>
            <w:pStyle w:val="TDC1"/>
            <w:tabs>
              <w:tab w:val="right" w:leader="dot" w:pos="8828"/>
            </w:tabs>
            <w:rPr>
              <w:rFonts w:asciiTheme="majorHAnsi" w:eastAsiaTheme="minorEastAsia" w:hAnsiTheme="majorHAnsi" w:cstheme="majorHAnsi"/>
              <w:noProof/>
            </w:rPr>
          </w:pPr>
          <w:hyperlink w:anchor="_Toc31273785" w:history="1">
            <w:r w:rsidRPr="00A157D8">
              <w:rPr>
                <w:rStyle w:val="Hipervnculo"/>
                <w:rFonts w:asciiTheme="majorHAnsi" w:hAnsiTheme="majorHAnsi" w:cstheme="majorHAnsi"/>
                <w:noProof/>
              </w:rPr>
              <w:t>Objetivos específicos</w:t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tab/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instrText xml:space="preserve"> PAGEREF _Toc31273785 \h </w:instrText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t>2</w:t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705DFE5C" w14:textId="71F0BABB" w:rsidR="00A157D8" w:rsidRPr="00A157D8" w:rsidRDefault="00A157D8">
          <w:pPr>
            <w:pStyle w:val="TDC1"/>
            <w:tabs>
              <w:tab w:val="right" w:leader="dot" w:pos="8828"/>
            </w:tabs>
            <w:rPr>
              <w:rFonts w:asciiTheme="majorHAnsi" w:eastAsiaTheme="minorEastAsia" w:hAnsiTheme="majorHAnsi" w:cstheme="majorHAnsi"/>
              <w:noProof/>
            </w:rPr>
          </w:pPr>
          <w:hyperlink w:anchor="_Toc31273786" w:history="1">
            <w:r w:rsidRPr="00A157D8">
              <w:rPr>
                <w:rStyle w:val="Hipervnculo"/>
                <w:rFonts w:asciiTheme="majorHAnsi" w:hAnsiTheme="majorHAnsi" w:cstheme="majorHAnsi"/>
                <w:noProof/>
              </w:rPr>
              <w:t>ALCANCE</w:t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tab/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instrText xml:space="preserve"> PAGEREF _Toc31273786 \h </w:instrText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t>3</w:t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60F40CED" w14:textId="10E62322" w:rsidR="00A157D8" w:rsidRPr="00A157D8" w:rsidRDefault="00A157D8">
          <w:pPr>
            <w:pStyle w:val="TDC1"/>
            <w:tabs>
              <w:tab w:val="left" w:pos="440"/>
              <w:tab w:val="right" w:leader="dot" w:pos="8828"/>
            </w:tabs>
            <w:rPr>
              <w:rFonts w:asciiTheme="majorHAnsi" w:eastAsiaTheme="minorEastAsia" w:hAnsiTheme="majorHAnsi" w:cstheme="majorHAnsi"/>
              <w:noProof/>
            </w:rPr>
          </w:pPr>
          <w:hyperlink w:anchor="_Toc31273787" w:history="1">
            <w:r w:rsidRPr="00A157D8">
              <w:rPr>
                <w:rStyle w:val="Hipervnculo"/>
                <w:rFonts w:asciiTheme="majorHAnsi" w:hAnsiTheme="majorHAnsi" w:cstheme="majorHAnsi"/>
                <w:noProof/>
              </w:rPr>
              <w:t>1.</w:t>
            </w:r>
            <w:r w:rsidRPr="00A157D8">
              <w:rPr>
                <w:rFonts w:asciiTheme="majorHAnsi" w:eastAsiaTheme="minorEastAsia" w:hAnsiTheme="majorHAnsi" w:cstheme="majorHAnsi"/>
                <w:noProof/>
              </w:rPr>
              <w:tab/>
            </w:r>
            <w:r w:rsidRPr="00A157D8">
              <w:rPr>
                <w:rStyle w:val="Hipervnculo"/>
                <w:rFonts w:asciiTheme="majorHAnsi" w:hAnsiTheme="majorHAnsi" w:cstheme="majorHAnsi"/>
                <w:noProof/>
              </w:rPr>
              <w:t>ACTIVIDADES</w:t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tab/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instrText xml:space="preserve"> PAGEREF _Toc31273787 \h </w:instrText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t>3</w:t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0DA0C388" w14:textId="60281408" w:rsidR="00A157D8" w:rsidRPr="00A157D8" w:rsidRDefault="00A157D8">
          <w:pPr>
            <w:pStyle w:val="TDC1"/>
            <w:tabs>
              <w:tab w:val="left" w:pos="440"/>
              <w:tab w:val="right" w:leader="dot" w:pos="8828"/>
            </w:tabs>
            <w:rPr>
              <w:rFonts w:asciiTheme="majorHAnsi" w:eastAsiaTheme="minorEastAsia" w:hAnsiTheme="majorHAnsi" w:cstheme="majorHAnsi"/>
              <w:noProof/>
            </w:rPr>
          </w:pPr>
          <w:hyperlink w:anchor="_Toc31273788" w:history="1">
            <w:r w:rsidRPr="00A157D8">
              <w:rPr>
                <w:rStyle w:val="Hipervnculo"/>
                <w:rFonts w:asciiTheme="majorHAnsi" w:hAnsiTheme="majorHAnsi" w:cstheme="majorHAnsi"/>
                <w:noProof/>
              </w:rPr>
              <w:t>2.</w:t>
            </w:r>
            <w:r w:rsidRPr="00A157D8">
              <w:rPr>
                <w:rFonts w:asciiTheme="majorHAnsi" w:eastAsiaTheme="minorEastAsia" w:hAnsiTheme="majorHAnsi" w:cstheme="majorHAnsi"/>
                <w:noProof/>
              </w:rPr>
              <w:tab/>
            </w:r>
            <w:r w:rsidRPr="00A157D8">
              <w:rPr>
                <w:rStyle w:val="Hipervnculo"/>
                <w:rFonts w:asciiTheme="majorHAnsi" w:hAnsiTheme="majorHAnsi" w:cstheme="majorHAnsi"/>
                <w:noProof/>
              </w:rPr>
              <w:t>RESPONSABILIDAD</w:t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tab/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instrText xml:space="preserve"> PAGEREF _Toc31273788 \h </w:instrText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t>3</w:t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6B79ED4E" w14:textId="40673846" w:rsidR="00A157D8" w:rsidRPr="00A157D8" w:rsidRDefault="00A157D8">
          <w:pPr>
            <w:pStyle w:val="TDC1"/>
            <w:tabs>
              <w:tab w:val="left" w:pos="440"/>
              <w:tab w:val="right" w:leader="dot" w:pos="8828"/>
            </w:tabs>
            <w:rPr>
              <w:rFonts w:asciiTheme="majorHAnsi" w:eastAsiaTheme="minorEastAsia" w:hAnsiTheme="majorHAnsi" w:cstheme="majorHAnsi"/>
              <w:noProof/>
            </w:rPr>
          </w:pPr>
          <w:hyperlink w:anchor="_Toc31273789" w:history="1">
            <w:r w:rsidRPr="00A157D8">
              <w:rPr>
                <w:rStyle w:val="Hipervnculo"/>
                <w:rFonts w:asciiTheme="majorHAnsi" w:hAnsiTheme="majorHAnsi" w:cstheme="majorHAnsi"/>
                <w:noProof/>
              </w:rPr>
              <w:t>3.</w:t>
            </w:r>
            <w:r w:rsidRPr="00A157D8">
              <w:rPr>
                <w:rFonts w:asciiTheme="majorHAnsi" w:eastAsiaTheme="minorEastAsia" w:hAnsiTheme="majorHAnsi" w:cstheme="majorHAnsi"/>
                <w:noProof/>
              </w:rPr>
              <w:tab/>
            </w:r>
            <w:r w:rsidRPr="00A157D8">
              <w:rPr>
                <w:rStyle w:val="Hipervnculo"/>
                <w:rFonts w:asciiTheme="majorHAnsi" w:hAnsiTheme="majorHAnsi" w:cstheme="majorHAnsi"/>
                <w:noProof/>
              </w:rPr>
              <w:t>PLAN DE MANTENIMIENTO</w:t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tab/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instrText xml:space="preserve"> PAGEREF _Toc31273789 \h </w:instrText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t>4</w:t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3F91AC51" w14:textId="3EE74A3D" w:rsidR="00A157D8" w:rsidRPr="00A157D8" w:rsidRDefault="00A157D8">
          <w:pPr>
            <w:pStyle w:val="TDC1"/>
            <w:tabs>
              <w:tab w:val="left" w:pos="660"/>
              <w:tab w:val="right" w:leader="dot" w:pos="8828"/>
            </w:tabs>
            <w:rPr>
              <w:rFonts w:asciiTheme="majorHAnsi" w:eastAsiaTheme="minorEastAsia" w:hAnsiTheme="majorHAnsi" w:cstheme="majorHAnsi"/>
              <w:noProof/>
            </w:rPr>
          </w:pPr>
          <w:hyperlink w:anchor="_Toc31273790" w:history="1">
            <w:r w:rsidRPr="00A157D8">
              <w:rPr>
                <w:rStyle w:val="Hipervnculo"/>
                <w:rFonts w:asciiTheme="majorHAnsi" w:hAnsiTheme="majorHAnsi" w:cstheme="majorHAnsi"/>
                <w:noProof/>
              </w:rPr>
              <w:t>3.1</w:t>
            </w:r>
            <w:r w:rsidRPr="00A157D8">
              <w:rPr>
                <w:rFonts w:asciiTheme="majorHAnsi" w:eastAsiaTheme="minorEastAsia" w:hAnsiTheme="majorHAnsi" w:cstheme="majorHAnsi"/>
                <w:noProof/>
              </w:rPr>
              <w:tab/>
            </w:r>
            <w:r w:rsidRPr="00A157D8">
              <w:rPr>
                <w:rStyle w:val="Hipervnculo"/>
                <w:rFonts w:asciiTheme="majorHAnsi" w:hAnsiTheme="majorHAnsi" w:cstheme="majorHAnsi"/>
                <w:noProof/>
              </w:rPr>
              <w:t>Descripción de actividades de Mantenimientos preventivos</w:t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tab/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instrText xml:space="preserve"> PAGEREF _Toc31273790 \h </w:instrText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t>5</w:t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528C7751" w14:textId="55D2668B" w:rsidR="00A157D8" w:rsidRPr="00A157D8" w:rsidRDefault="00A157D8">
          <w:pPr>
            <w:pStyle w:val="TDC1"/>
            <w:tabs>
              <w:tab w:val="left" w:pos="660"/>
              <w:tab w:val="right" w:leader="dot" w:pos="8828"/>
            </w:tabs>
            <w:rPr>
              <w:rFonts w:asciiTheme="majorHAnsi" w:eastAsiaTheme="minorEastAsia" w:hAnsiTheme="majorHAnsi" w:cstheme="majorHAnsi"/>
              <w:noProof/>
            </w:rPr>
          </w:pPr>
          <w:hyperlink w:anchor="_Toc31273791" w:history="1">
            <w:r w:rsidRPr="00A157D8">
              <w:rPr>
                <w:rStyle w:val="Hipervnculo"/>
                <w:rFonts w:asciiTheme="majorHAnsi" w:hAnsiTheme="majorHAnsi" w:cstheme="majorHAnsi"/>
                <w:noProof/>
              </w:rPr>
              <w:t>3.2</w:t>
            </w:r>
            <w:r w:rsidRPr="00A157D8">
              <w:rPr>
                <w:rFonts w:asciiTheme="majorHAnsi" w:eastAsiaTheme="minorEastAsia" w:hAnsiTheme="majorHAnsi" w:cstheme="majorHAnsi"/>
                <w:noProof/>
              </w:rPr>
              <w:tab/>
            </w:r>
            <w:r w:rsidRPr="00A157D8">
              <w:rPr>
                <w:rStyle w:val="Hipervnculo"/>
                <w:rFonts w:asciiTheme="majorHAnsi" w:hAnsiTheme="majorHAnsi" w:cstheme="majorHAnsi"/>
                <w:noProof/>
              </w:rPr>
              <w:t>Seguimiento y Monitoreo</w:t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tab/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instrText xml:space="preserve"> PAGEREF _Toc31273791 \h </w:instrText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t>5</w:t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71CA3ABC" w14:textId="66643E37" w:rsidR="00A157D8" w:rsidRPr="00A157D8" w:rsidRDefault="00A157D8">
          <w:pPr>
            <w:pStyle w:val="TDC1"/>
            <w:tabs>
              <w:tab w:val="left" w:pos="660"/>
              <w:tab w:val="right" w:leader="dot" w:pos="8828"/>
            </w:tabs>
            <w:rPr>
              <w:rFonts w:asciiTheme="majorHAnsi" w:eastAsiaTheme="minorEastAsia" w:hAnsiTheme="majorHAnsi" w:cstheme="majorHAnsi"/>
              <w:noProof/>
            </w:rPr>
          </w:pPr>
          <w:hyperlink w:anchor="_Toc31273792" w:history="1">
            <w:r w:rsidRPr="00A157D8">
              <w:rPr>
                <w:rStyle w:val="Hipervnculo"/>
                <w:rFonts w:asciiTheme="majorHAnsi" w:hAnsiTheme="majorHAnsi" w:cstheme="majorHAnsi"/>
                <w:noProof/>
              </w:rPr>
              <w:t>3.3</w:t>
            </w:r>
            <w:r w:rsidRPr="00A157D8">
              <w:rPr>
                <w:rFonts w:asciiTheme="majorHAnsi" w:eastAsiaTheme="minorEastAsia" w:hAnsiTheme="majorHAnsi" w:cstheme="majorHAnsi"/>
                <w:noProof/>
              </w:rPr>
              <w:tab/>
            </w:r>
            <w:r w:rsidRPr="00A157D8">
              <w:rPr>
                <w:rStyle w:val="Hipervnculo"/>
                <w:rFonts w:asciiTheme="majorHAnsi" w:hAnsiTheme="majorHAnsi" w:cstheme="majorHAnsi"/>
                <w:noProof/>
              </w:rPr>
              <w:t>Riesgos</w:t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tab/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instrText xml:space="preserve"> PAGEREF _Toc31273792 \h </w:instrText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t>6</w:t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763C361B" w14:textId="5A7AD2C0" w:rsidR="00A157D8" w:rsidRPr="00A157D8" w:rsidRDefault="00A157D8">
          <w:pPr>
            <w:pStyle w:val="TDC1"/>
            <w:tabs>
              <w:tab w:val="left" w:pos="440"/>
              <w:tab w:val="right" w:leader="dot" w:pos="8828"/>
            </w:tabs>
            <w:rPr>
              <w:rFonts w:asciiTheme="majorHAnsi" w:eastAsiaTheme="minorEastAsia" w:hAnsiTheme="majorHAnsi" w:cstheme="majorHAnsi"/>
              <w:noProof/>
            </w:rPr>
          </w:pPr>
          <w:hyperlink w:anchor="_Toc31273793" w:history="1">
            <w:r w:rsidRPr="00A157D8">
              <w:rPr>
                <w:rStyle w:val="Hipervnculo"/>
                <w:rFonts w:asciiTheme="majorHAnsi" w:hAnsiTheme="majorHAnsi" w:cstheme="majorHAnsi"/>
                <w:noProof/>
              </w:rPr>
              <w:t>4.</w:t>
            </w:r>
            <w:r w:rsidRPr="00A157D8">
              <w:rPr>
                <w:rFonts w:asciiTheme="majorHAnsi" w:eastAsiaTheme="minorEastAsia" w:hAnsiTheme="majorHAnsi" w:cstheme="majorHAnsi"/>
                <w:noProof/>
              </w:rPr>
              <w:tab/>
            </w:r>
            <w:r w:rsidRPr="00A157D8">
              <w:rPr>
                <w:rStyle w:val="Hipervnculo"/>
                <w:rFonts w:asciiTheme="majorHAnsi" w:hAnsiTheme="majorHAnsi" w:cstheme="majorHAnsi"/>
                <w:noProof/>
              </w:rPr>
              <w:t>GLOSARIO</w:t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tab/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instrText xml:space="preserve"> PAGEREF _Toc31273793 \h </w:instrText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t>6</w:t>
            </w:r>
            <w:r w:rsidRPr="00A157D8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699E93FE" w14:textId="02D63BE1" w:rsidR="008711F2" w:rsidRPr="00403BEE" w:rsidRDefault="008711F2" w:rsidP="00C95596">
          <w:pPr>
            <w:jc w:val="both"/>
            <w:rPr>
              <w:rFonts w:asciiTheme="majorHAnsi" w:hAnsiTheme="majorHAnsi" w:cstheme="majorHAnsi"/>
              <w:sz w:val="22"/>
              <w:szCs w:val="22"/>
            </w:rPr>
          </w:pPr>
          <w:r w:rsidRPr="00A157D8">
            <w:rPr>
              <w:rFonts w:asciiTheme="majorHAnsi" w:hAnsiTheme="majorHAnsi" w:cstheme="majorHAnsi"/>
              <w:b/>
              <w:bCs/>
              <w:sz w:val="22"/>
              <w:szCs w:val="22"/>
              <w:lang w:val="es-ES"/>
            </w:rPr>
            <w:fldChar w:fldCharType="end"/>
          </w:r>
        </w:p>
      </w:sdtContent>
    </w:sdt>
    <w:p w14:paraId="03A05A68" w14:textId="77777777" w:rsidR="008711F2" w:rsidRPr="00403BEE" w:rsidRDefault="008711F2" w:rsidP="00C95596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9B9072C" w14:textId="77777777" w:rsidR="008711F2" w:rsidRPr="00403BEE" w:rsidRDefault="008711F2" w:rsidP="00C95596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403BEE">
        <w:rPr>
          <w:rFonts w:asciiTheme="majorHAnsi" w:hAnsiTheme="majorHAnsi" w:cstheme="majorHAnsi"/>
          <w:b/>
          <w:sz w:val="22"/>
          <w:szCs w:val="22"/>
        </w:rPr>
        <w:br w:type="page"/>
      </w:r>
    </w:p>
    <w:p w14:paraId="0A54F017" w14:textId="77777777" w:rsidR="008711F2" w:rsidRPr="00403BEE" w:rsidRDefault="008711F2" w:rsidP="00C95596">
      <w:pPr>
        <w:pStyle w:val="Ttulo1"/>
        <w:jc w:val="both"/>
        <w:rPr>
          <w:rFonts w:asciiTheme="majorHAnsi" w:hAnsiTheme="majorHAnsi" w:cstheme="majorHAnsi"/>
          <w:sz w:val="22"/>
          <w:szCs w:val="22"/>
        </w:rPr>
      </w:pPr>
      <w:bookmarkStart w:id="0" w:name="_Toc1723544"/>
      <w:bookmarkStart w:id="1" w:name="_Toc31273783"/>
      <w:r w:rsidRPr="00403BEE">
        <w:rPr>
          <w:rFonts w:asciiTheme="majorHAnsi" w:hAnsiTheme="majorHAnsi" w:cstheme="majorHAnsi"/>
          <w:sz w:val="22"/>
          <w:szCs w:val="22"/>
        </w:rPr>
        <w:lastRenderedPageBreak/>
        <w:t>INTRODUCCIÓN</w:t>
      </w:r>
      <w:bookmarkEnd w:id="0"/>
      <w:bookmarkEnd w:id="1"/>
      <w:r w:rsidRPr="00403BE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4054EAB" w14:textId="2F9905FF" w:rsidR="00C95596" w:rsidRDefault="00C95596" w:rsidP="00C95596">
      <w:pPr>
        <w:spacing w:line="259" w:lineRule="auto"/>
        <w:ind w:left="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La Universidad Militar Nueva Granada</w:t>
      </w:r>
      <w:r w:rsidRPr="00C95596">
        <w:rPr>
          <w:rFonts w:asciiTheme="majorHAnsi" w:hAnsiTheme="majorHAnsi" w:cstheme="majorHAnsi"/>
          <w:sz w:val="22"/>
          <w:szCs w:val="22"/>
        </w:rPr>
        <w:t>, comprometido con el uso eficiente de las Tecnologías de Información y Comunicaciones (TIC),</w:t>
      </w:r>
      <w:r>
        <w:rPr>
          <w:rFonts w:asciiTheme="majorHAnsi" w:hAnsiTheme="majorHAnsi" w:cstheme="majorHAnsi"/>
          <w:sz w:val="22"/>
          <w:szCs w:val="22"/>
        </w:rPr>
        <w:t xml:space="preserve"> a través de la Oficina Asesora de Tecnologías de la Información y las Comunicaciones </w:t>
      </w:r>
      <w:r w:rsidRPr="00C95596">
        <w:rPr>
          <w:rFonts w:asciiTheme="majorHAnsi" w:hAnsiTheme="majorHAnsi" w:cstheme="majorHAnsi"/>
          <w:sz w:val="22"/>
          <w:szCs w:val="22"/>
        </w:rPr>
        <w:t xml:space="preserve">contempla los mantenimientos preventivos y correctivos de sus servicios tecnológicos.   </w:t>
      </w:r>
    </w:p>
    <w:p w14:paraId="0E3DAA21" w14:textId="77777777" w:rsidR="00C95596" w:rsidRPr="00C95596" w:rsidRDefault="00C95596" w:rsidP="00C95596">
      <w:pPr>
        <w:spacing w:line="259" w:lineRule="auto"/>
        <w:ind w:left="7"/>
        <w:jc w:val="both"/>
        <w:rPr>
          <w:rFonts w:asciiTheme="majorHAnsi" w:hAnsiTheme="majorHAnsi" w:cstheme="majorHAnsi"/>
          <w:sz w:val="22"/>
          <w:szCs w:val="22"/>
        </w:rPr>
      </w:pPr>
    </w:p>
    <w:p w14:paraId="3AA7D668" w14:textId="05DD4192" w:rsidR="00C95596" w:rsidRPr="00C95596" w:rsidRDefault="00C95596" w:rsidP="00C95596">
      <w:pPr>
        <w:spacing w:line="259" w:lineRule="auto"/>
        <w:ind w:left="7"/>
        <w:jc w:val="both"/>
        <w:rPr>
          <w:rFonts w:asciiTheme="majorHAnsi" w:hAnsiTheme="majorHAnsi" w:cstheme="majorHAnsi"/>
          <w:sz w:val="22"/>
          <w:szCs w:val="22"/>
        </w:rPr>
      </w:pPr>
      <w:r w:rsidRPr="00C95596">
        <w:rPr>
          <w:rFonts w:asciiTheme="majorHAnsi" w:hAnsiTheme="majorHAnsi" w:cstheme="majorHAnsi"/>
          <w:sz w:val="22"/>
          <w:szCs w:val="22"/>
        </w:rPr>
        <w:t xml:space="preserve">Este plan permite a la </w:t>
      </w:r>
      <w:r>
        <w:rPr>
          <w:rFonts w:asciiTheme="majorHAnsi" w:hAnsiTheme="majorHAnsi" w:cstheme="majorHAnsi"/>
          <w:sz w:val="22"/>
          <w:szCs w:val="22"/>
        </w:rPr>
        <w:t>Universidad</w:t>
      </w:r>
      <w:r w:rsidRPr="00C95596">
        <w:rPr>
          <w:rFonts w:asciiTheme="majorHAnsi" w:hAnsiTheme="majorHAnsi" w:cstheme="majorHAnsi"/>
          <w:sz w:val="22"/>
          <w:szCs w:val="22"/>
        </w:rPr>
        <w:t xml:space="preserve"> contar con un registro detallado de necesidades, intervalos de tiempo, actividad que se ejecutaran y los recursos que están involucrados en la ejecución de este, también se detalla el cronograma de los mantenimientos de la infraestructura</w:t>
      </w:r>
      <w:r w:rsidR="00491F65">
        <w:rPr>
          <w:rFonts w:asciiTheme="majorHAnsi" w:hAnsiTheme="majorHAnsi" w:cstheme="majorHAnsi"/>
          <w:sz w:val="22"/>
          <w:szCs w:val="22"/>
        </w:rPr>
        <w:t xml:space="preserve"> y los sistemas de información.</w:t>
      </w:r>
    </w:p>
    <w:p w14:paraId="66E30C85" w14:textId="77777777" w:rsidR="00C95596" w:rsidRDefault="00C95596" w:rsidP="00C95596">
      <w:pPr>
        <w:spacing w:line="259" w:lineRule="auto"/>
        <w:ind w:left="7"/>
        <w:jc w:val="both"/>
        <w:rPr>
          <w:rFonts w:asciiTheme="majorHAnsi" w:hAnsiTheme="majorHAnsi" w:cstheme="majorHAnsi"/>
          <w:sz w:val="22"/>
          <w:szCs w:val="22"/>
        </w:rPr>
      </w:pPr>
    </w:p>
    <w:p w14:paraId="53D916EB" w14:textId="072D2262" w:rsidR="00C95596" w:rsidRPr="00C95596" w:rsidRDefault="00C95596" w:rsidP="00C95596">
      <w:pPr>
        <w:spacing w:line="259" w:lineRule="auto"/>
        <w:ind w:left="7"/>
        <w:jc w:val="both"/>
        <w:rPr>
          <w:rFonts w:asciiTheme="majorHAnsi" w:hAnsiTheme="majorHAnsi" w:cstheme="majorHAnsi"/>
          <w:sz w:val="22"/>
          <w:szCs w:val="22"/>
        </w:rPr>
      </w:pPr>
      <w:r w:rsidRPr="00C95596">
        <w:rPr>
          <w:rFonts w:asciiTheme="majorHAnsi" w:hAnsiTheme="majorHAnsi" w:cstheme="majorHAnsi"/>
          <w:sz w:val="22"/>
          <w:szCs w:val="22"/>
        </w:rPr>
        <w:t xml:space="preserve">Por medio de los mantenimientos preventivos, </w:t>
      </w:r>
      <w:r w:rsidR="00491F65">
        <w:rPr>
          <w:rFonts w:asciiTheme="majorHAnsi" w:hAnsiTheme="majorHAnsi" w:cstheme="majorHAnsi"/>
          <w:sz w:val="22"/>
          <w:szCs w:val="22"/>
        </w:rPr>
        <w:t xml:space="preserve">se </w:t>
      </w:r>
      <w:r w:rsidRPr="00C95596">
        <w:rPr>
          <w:rFonts w:asciiTheme="majorHAnsi" w:hAnsiTheme="majorHAnsi" w:cstheme="majorHAnsi"/>
          <w:sz w:val="22"/>
          <w:szCs w:val="22"/>
        </w:rPr>
        <w:t>busca cumplir con los requerimientos, la capacidad, disponibilidad y</w:t>
      </w:r>
      <w:r w:rsidR="00491F65">
        <w:rPr>
          <w:rFonts w:asciiTheme="majorHAnsi" w:hAnsiTheme="majorHAnsi" w:cstheme="majorHAnsi"/>
          <w:sz w:val="22"/>
          <w:szCs w:val="22"/>
        </w:rPr>
        <w:t xml:space="preserve"> continuidad de los servicios tecnológicos</w:t>
      </w:r>
      <w:r w:rsidRPr="00C95596">
        <w:rPr>
          <w:rFonts w:asciiTheme="majorHAnsi" w:hAnsiTheme="majorHAnsi" w:cstheme="majorHAnsi"/>
          <w:sz w:val="22"/>
          <w:szCs w:val="22"/>
        </w:rPr>
        <w:t xml:space="preserve">, mitigando la ocurrencia de eventos e incidentes que puedan generar riesgos para la operación.  </w:t>
      </w:r>
    </w:p>
    <w:p w14:paraId="337D99A8" w14:textId="77777777" w:rsidR="00C95596" w:rsidRDefault="00C95596" w:rsidP="00C95596">
      <w:pPr>
        <w:spacing w:line="259" w:lineRule="auto"/>
        <w:ind w:left="7"/>
        <w:jc w:val="both"/>
        <w:rPr>
          <w:rFonts w:asciiTheme="majorHAnsi" w:hAnsiTheme="majorHAnsi" w:cstheme="majorHAnsi"/>
          <w:sz w:val="22"/>
          <w:szCs w:val="22"/>
        </w:rPr>
      </w:pPr>
    </w:p>
    <w:p w14:paraId="4A51059E" w14:textId="238B22EA" w:rsidR="00C95596" w:rsidRDefault="00491F65" w:rsidP="00C95596">
      <w:pPr>
        <w:spacing w:line="259" w:lineRule="auto"/>
        <w:ind w:left="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La Universidad </w:t>
      </w:r>
      <w:r w:rsidR="00C95596" w:rsidRPr="00C95596">
        <w:rPr>
          <w:rFonts w:asciiTheme="majorHAnsi" w:hAnsiTheme="majorHAnsi" w:cstheme="majorHAnsi"/>
          <w:sz w:val="22"/>
          <w:szCs w:val="22"/>
        </w:rPr>
        <w:t>cuenta con una</w:t>
      </w:r>
      <w:r>
        <w:rPr>
          <w:rFonts w:asciiTheme="majorHAnsi" w:hAnsiTheme="majorHAnsi" w:cstheme="majorHAnsi"/>
          <w:sz w:val="22"/>
          <w:szCs w:val="22"/>
        </w:rPr>
        <w:t xml:space="preserve"> Mesa de Servicios</w:t>
      </w:r>
      <w:r w:rsidR="00C95596" w:rsidRPr="00C95596">
        <w:rPr>
          <w:rFonts w:asciiTheme="majorHAnsi" w:hAnsiTheme="majorHAnsi" w:cstheme="majorHAnsi"/>
          <w:sz w:val="22"/>
          <w:szCs w:val="22"/>
        </w:rPr>
        <w:t>, para el soporte de primer nivel e</w:t>
      </w:r>
      <w:r w:rsidR="00CE60F6">
        <w:rPr>
          <w:rFonts w:asciiTheme="majorHAnsi" w:hAnsiTheme="majorHAnsi" w:cstheme="majorHAnsi"/>
          <w:sz w:val="22"/>
          <w:szCs w:val="22"/>
        </w:rPr>
        <w:t>l cual se realiza a través de un contrato de Outsoursing</w:t>
      </w:r>
      <w:r w:rsidR="00C95596" w:rsidRPr="00C95596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96C4317" w14:textId="77777777" w:rsidR="00C95596" w:rsidRPr="00C95596" w:rsidRDefault="00C95596" w:rsidP="00C95596">
      <w:pPr>
        <w:spacing w:line="259" w:lineRule="auto"/>
        <w:ind w:left="7"/>
        <w:jc w:val="both"/>
        <w:rPr>
          <w:rFonts w:asciiTheme="majorHAnsi" w:hAnsiTheme="majorHAnsi" w:cstheme="majorHAnsi"/>
          <w:sz w:val="22"/>
          <w:szCs w:val="22"/>
        </w:rPr>
      </w:pPr>
    </w:p>
    <w:p w14:paraId="21516CD8" w14:textId="3EC22E87" w:rsidR="00C95596" w:rsidRPr="00C95596" w:rsidRDefault="00C95596" w:rsidP="00C95596">
      <w:pPr>
        <w:spacing w:line="259" w:lineRule="auto"/>
        <w:ind w:left="7"/>
        <w:jc w:val="both"/>
        <w:rPr>
          <w:rFonts w:asciiTheme="majorHAnsi" w:hAnsiTheme="majorHAnsi" w:cstheme="majorHAnsi"/>
          <w:sz w:val="22"/>
          <w:szCs w:val="22"/>
        </w:rPr>
      </w:pPr>
      <w:r w:rsidRPr="00C95596">
        <w:rPr>
          <w:rFonts w:asciiTheme="majorHAnsi" w:hAnsiTheme="majorHAnsi" w:cstheme="majorHAnsi"/>
          <w:sz w:val="22"/>
          <w:szCs w:val="22"/>
        </w:rPr>
        <w:t xml:space="preserve">La </w:t>
      </w:r>
      <w:r w:rsidR="00CE60F6">
        <w:rPr>
          <w:rFonts w:asciiTheme="majorHAnsi" w:hAnsiTheme="majorHAnsi" w:cstheme="majorHAnsi"/>
          <w:sz w:val="22"/>
          <w:szCs w:val="22"/>
        </w:rPr>
        <w:t>Oficina Asesora de Tecnologías de la Información y las Comunicaciones</w:t>
      </w:r>
      <w:r w:rsidR="00CE60F6" w:rsidRPr="00C95596">
        <w:rPr>
          <w:rFonts w:asciiTheme="majorHAnsi" w:hAnsiTheme="majorHAnsi" w:cstheme="majorHAnsi"/>
          <w:sz w:val="22"/>
          <w:szCs w:val="22"/>
        </w:rPr>
        <w:t xml:space="preserve"> </w:t>
      </w:r>
      <w:r w:rsidRPr="00C95596">
        <w:rPr>
          <w:rFonts w:asciiTheme="majorHAnsi" w:hAnsiTheme="majorHAnsi" w:cstheme="majorHAnsi"/>
          <w:sz w:val="22"/>
          <w:szCs w:val="22"/>
        </w:rPr>
        <w:t>es la responsable de la implementación y seguimiento al avance del plan de mantenimiento, de definir las cargas de trabajo, las funciones, roles, mecanismos de seguimiento y control, la transferencia de conocimientos y divulgación necesarias para la apropiación de</w:t>
      </w:r>
      <w:r w:rsidR="00CE60F6">
        <w:rPr>
          <w:rFonts w:asciiTheme="majorHAnsi" w:hAnsiTheme="majorHAnsi" w:cstheme="majorHAnsi"/>
          <w:sz w:val="22"/>
          <w:szCs w:val="22"/>
        </w:rPr>
        <w:t xml:space="preserve"> este </w:t>
      </w:r>
      <w:r w:rsidRPr="00C95596">
        <w:rPr>
          <w:rFonts w:asciiTheme="majorHAnsi" w:hAnsiTheme="majorHAnsi" w:cstheme="majorHAnsi"/>
          <w:sz w:val="22"/>
          <w:szCs w:val="22"/>
        </w:rPr>
        <w:t>plan</w:t>
      </w:r>
      <w:r w:rsidR="00CE60F6">
        <w:rPr>
          <w:rFonts w:asciiTheme="majorHAnsi" w:hAnsiTheme="majorHAnsi" w:cstheme="majorHAnsi"/>
          <w:sz w:val="22"/>
          <w:szCs w:val="22"/>
        </w:rPr>
        <w:t>.</w:t>
      </w:r>
    </w:p>
    <w:p w14:paraId="4BC96A44" w14:textId="77777777" w:rsidR="00C95596" w:rsidRPr="00C95596" w:rsidRDefault="00C95596" w:rsidP="00C95596">
      <w:pPr>
        <w:spacing w:line="259" w:lineRule="auto"/>
        <w:ind w:left="7"/>
        <w:jc w:val="both"/>
        <w:rPr>
          <w:rFonts w:asciiTheme="majorHAnsi" w:hAnsiTheme="majorHAnsi" w:cstheme="majorHAnsi"/>
          <w:sz w:val="22"/>
          <w:szCs w:val="22"/>
        </w:rPr>
      </w:pPr>
      <w:r w:rsidRPr="00C9559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8FE9DB4" w14:textId="39198744" w:rsidR="00C95596" w:rsidRPr="00C95596" w:rsidRDefault="00C95596" w:rsidP="00C95596">
      <w:pPr>
        <w:pStyle w:val="Ttulo1"/>
        <w:jc w:val="both"/>
        <w:rPr>
          <w:rFonts w:asciiTheme="majorHAnsi" w:hAnsiTheme="majorHAnsi" w:cstheme="majorHAnsi"/>
          <w:sz w:val="22"/>
          <w:szCs w:val="22"/>
        </w:rPr>
      </w:pPr>
      <w:bookmarkStart w:id="2" w:name="_Toc31273784"/>
      <w:r w:rsidRPr="00C95596">
        <w:rPr>
          <w:rFonts w:asciiTheme="majorHAnsi" w:hAnsiTheme="majorHAnsi" w:cstheme="majorHAnsi"/>
          <w:sz w:val="22"/>
          <w:szCs w:val="22"/>
        </w:rPr>
        <w:t>OBJETIVOS</w:t>
      </w:r>
      <w:bookmarkEnd w:id="2"/>
      <w:r w:rsidRPr="00C9559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0BD6D13" w14:textId="77777777" w:rsidR="00365DEA" w:rsidRDefault="00A1602E" w:rsidP="00365DEA">
      <w:pPr>
        <w:spacing w:line="259" w:lineRule="auto"/>
        <w:ind w:left="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Describir el cronograma de </w:t>
      </w:r>
      <w:r w:rsidR="00C95596" w:rsidRPr="00C95596">
        <w:rPr>
          <w:rFonts w:asciiTheme="majorHAnsi" w:hAnsiTheme="majorHAnsi" w:cstheme="majorHAnsi"/>
          <w:sz w:val="22"/>
          <w:szCs w:val="22"/>
        </w:rPr>
        <w:t>las actividades necesarias para el desarrollo de los mantenimientos preventivos a los elementos tecnológicos de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C95596" w:rsidRPr="00C95596">
        <w:rPr>
          <w:rFonts w:asciiTheme="majorHAnsi" w:hAnsiTheme="majorHAnsi" w:cstheme="majorHAnsi"/>
          <w:sz w:val="22"/>
          <w:szCs w:val="22"/>
        </w:rPr>
        <w:t>l</w:t>
      </w:r>
      <w:r>
        <w:rPr>
          <w:rFonts w:asciiTheme="majorHAnsi" w:hAnsiTheme="majorHAnsi" w:cstheme="majorHAnsi"/>
          <w:sz w:val="22"/>
          <w:szCs w:val="22"/>
        </w:rPr>
        <w:t>a</w:t>
      </w:r>
      <w:r w:rsidR="00C95596" w:rsidRPr="00C95596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Universidad Militar Nueva Granada</w:t>
      </w:r>
      <w:r w:rsidR="00C95596" w:rsidRPr="00C95596">
        <w:rPr>
          <w:rFonts w:asciiTheme="majorHAnsi" w:hAnsiTheme="majorHAnsi" w:cstheme="majorHAnsi"/>
          <w:sz w:val="22"/>
          <w:szCs w:val="22"/>
        </w:rPr>
        <w:t>, para prevenir, mitigar y corregir fall</w:t>
      </w:r>
      <w:r>
        <w:rPr>
          <w:rFonts w:asciiTheme="majorHAnsi" w:hAnsiTheme="majorHAnsi" w:cstheme="majorHAnsi"/>
          <w:sz w:val="22"/>
          <w:szCs w:val="22"/>
        </w:rPr>
        <w:t>as o daños, relacionados con la Infraestructura Tecnológica</w:t>
      </w:r>
      <w:r w:rsidR="00C95596" w:rsidRPr="00C95596">
        <w:rPr>
          <w:rFonts w:asciiTheme="majorHAnsi" w:hAnsiTheme="majorHAnsi" w:cstheme="majorHAnsi"/>
          <w:sz w:val="22"/>
          <w:szCs w:val="22"/>
        </w:rPr>
        <w:t>, sistemas de información, segurida</w:t>
      </w:r>
      <w:r>
        <w:rPr>
          <w:rFonts w:asciiTheme="majorHAnsi" w:hAnsiTheme="majorHAnsi" w:cstheme="majorHAnsi"/>
          <w:sz w:val="22"/>
          <w:szCs w:val="22"/>
        </w:rPr>
        <w:t>d informática y de red de datos,</w:t>
      </w:r>
      <w:r w:rsidR="00C95596" w:rsidRPr="00C95596">
        <w:rPr>
          <w:rFonts w:asciiTheme="majorHAnsi" w:hAnsiTheme="majorHAnsi" w:cstheme="majorHAnsi"/>
          <w:sz w:val="22"/>
          <w:szCs w:val="22"/>
        </w:rPr>
        <w:t xml:space="preserve"> asegurando la vida útil y confiabilidad de los componentes de </w:t>
      </w:r>
      <w:r>
        <w:rPr>
          <w:rFonts w:asciiTheme="majorHAnsi" w:hAnsiTheme="majorHAnsi" w:cstheme="majorHAnsi"/>
          <w:sz w:val="22"/>
          <w:szCs w:val="22"/>
        </w:rPr>
        <w:t>la infraestructura tecnológica</w:t>
      </w:r>
      <w:r w:rsidR="00365DEA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A78D046" w14:textId="77777777" w:rsidR="00365DEA" w:rsidRDefault="00365DEA" w:rsidP="00365DEA">
      <w:pPr>
        <w:spacing w:line="259" w:lineRule="auto"/>
        <w:ind w:left="7"/>
        <w:jc w:val="both"/>
        <w:rPr>
          <w:rFonts w:asciiTheme="majorHAnsi" w:hAnsiTheme="majorHAnsi" w:cstheme="majorHAnsi"/>
          <w:sz w:val="22"/>
          <w:szCs w:val="22"/>
        </w:rPr>
      </w:pPr>
    </w:p>
    <w:p w14:paraId="2F71A0AE" w14:textId="5E0E6D02" w:rsidR="00C95596" w:rsidRPr="00C95596" w:rsidRDefault="00C95596" w:rsidP="00365DEA">
      <w:pPr>
        <w:pStyle w:val="Ttulo1"/>
        <w:jc w:val="both"/>
        <w:rPr>
          <w:rFonts w:asciiTheme="majorHAnsi" w:hAnsiTheme="majorHAnsi" w:cstheme="majorHAnsi"/>
          <w:sz w:val="22"/>
          <w:szCs w:val="22"/>
        </w:rPr>
      </w:pPr>
      <w:bookmarkStart w:id="3" w:name="_Toc31273785"/>
      <w:r w:rsidRPr="00C95596">
        <w:rPr>
          <w:rFonts w:asciiTheme="majorHAnsi" w:hAnsiTheme="majorHAnsi" w:cstheme="majorHAnsi"/>
          <w:sz w:val="22"/>
          <w:szCs w:val="22"/>
        </w:rPr>
        <w:t>Objetivos específicos</w:t>
      </w:r>
      <w:bookmarkEnd w:id="3"/>
      <w:r w:rsidRPr="00C9559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52DFF44" w14:textId="77777777" w:rsidR="00C95596" w:rsidRPr="00C95596" w:rsidRDefault="00C95596" w:rsidP="00C95596">
      <w:pPr>
        <w:spacing w:line="259" w:lineRule="auto"/>
        <w:ind w:left="7"/>
        <w:jc w:val="both"/>
        <w:rPr>
          <w:rFonts w:asciiTheme="majorHAnsi" w:hAnsiTheme="majorHAnsi" w:cstheme="majorHAnsi"/>
          <w:sz w:val="22"/>
          <w:szCs w:val="22"/>
        </w:rPr>
      </w:pPr>
      <w:r w:rsidRPr="00C9559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A0C52DF" w14:textId="77777777" w:rsidR="00322B5E" w:rsidRDefault="00C95596" w:rsidP="007A7DDA">
      <w:pPr>
        <w:pStyle w:val="Prrafodelista"/>
        <w:numPr>
          <w:ilvl w:val="0"/>
          <w:numId w:val="1"/>
        </w:numPr>
        <w:spacing w:line="259" w:lineRule="auto"/>
        <w:rPr>
          <w:rFonts w:asciiTheme="majorHAnsi" w:hAnsiTheme="majorHAnsi" w:cstheme="majorHAnsi"/>
        </w:rPr>
      </w:pPr>
      <w:r w:rsidRPr="00322B5E">
        <w:rPr>
          <w:rFonts w:asciiTheme="majorHAnsi" w:hAnsiTheme="majorHAnsi" w:cstheme="majorHAnsi"/>
        </w:rPr>
        <w:t xml:space="preserve">Definir las fechas para la realización de los </w:t>
      </w:r>
      <w:r w:rsidR="00A1602E" w:rsidRPr="00322B5E">
        <w:rPr>
          <w:rFonts w:asciiTheme="majorHAnsi" w:hAnsiTheme="majorHAnsi" w:cstheme="majorHAnsi"/>
        </w:rPr>
        <w:t xml:space="preserve">contratos de </w:t>
      </w:r>
      <w:r w:rsidRPr="00322B5E">
        <w:rPr>
          <w:rFonts w:asciiTheme="majorHAnsi" w:hAnsiTheme="majorHAnsi" w:cstheme="majorHAnsi"/>
        </w:rPr>
        <w:t>mantenimiento</w:t>
      </w:r>
      <w:r w:rsidR="00A1602E" w:rsidRPr="00322B5E">
        <w:rPr>
          <w:rFonts w:asciiTheme="majorHAnsi" w:hAnsiTheme="majorHAnsi" w:cstheme="majorHAnsi"/>
        </w:rPr>
        <w:t xml:space="preserve"> </w:t>
      </w:r>
      <w:r w:rsidRPr="00322B5E">
        <w:rPr>
          <w:rFonts w:asciiTheme="majorHAnsi" w:hAnsiTheme="majorHAnsi" w:cstheme="majorHAnsi"/>
        </w:rPr>
        <w:t>a los servicios tecnológicos de</w:t>
      </w:r>
      <w:r w:rsidR="00A1602E" w:rsidRPr="00322B5E">
        <w:rPr>
          <w:rFonts w:asciiTheme="majorHAnsi" w:hAnsiTheme="majorHAnsi" w:cstheme="majorHAnsi"/>
        </w:rPr>
        <w:t xml:space="preserve"> la Universidad</w:t>
      </w:r>
      <w:r w:rsidRPr="00322B5E">
        <w:rPr>
          <w:rFonts w:asciiTheme="majorHAnsi" w:hAnsiTheme="majorHAnsi" w:cstheme="majorHAnsi"/>
        </w:rPr>
        <w:t>.</w:t>
      </w:r>
    </w:p>
    <w:p w14:paraId="51B64933" w14:textId="5A35337D" w:rsidR="00C95596" w:rsidRPr="00322B5E" w:rsidRDefault="00C95596" w:rsidP="007A7DDA">
      <w:pPr>
        <w:pStyle w:val="Prrafodelista"/>
        <w:numPr>
          <w:ilvl w:val="0"/>
          <w:numId w:val="1"/>
        </w:numPr>
        <w:spacing w:line="259" w:lineRule="auto"/>
        <w:rPr>
          <w:rFonts w:asciiTheme="majorHAnsi" w:hAnsiTheme="majorHAnsi" w:cstheme="majorHAnsi"/>
        </w:rPr>
      </w:pPr>
      <w:r w:rsidRPr="00322B5E">
        <w:rPr>
          <w:rFonts w:asciiTheme="majorHAnsi" w:hAnsiTheme="majorHAnsi" w:cstheme="majorHAnsi"/>
        </w:rPr>
        <w:lastRenderedPageBreak/>
        <w:t xml:space="preserve">Mantener en buen estado </w:t>
      </w:r>
      <w:r w:rsidR="00322B5E">
        <w:rPr>
          <w:rFonts w:asciiTheme="majorHAnsi" w:hAnsiTheme="majorHAnsi" w:cstheme="majorHAnsi"/>
        </w:rPr>
        <w:t xml:space="preserve">el hardware </w:t>
      </w:r>
      <w:r w:rsidRPr="00322B5E">
        <w:rPr>
          <w:rFonts w:asciiTheme="majorHAnsi" w:hAnsiTheme="majorHAnsi" w:cstheme="majorHAnsi"/>
        </w:rPr>
        <w:t>que componen la infraestructura tecnológica de</w:t>
      </w:r>
      <w:r w:rsidR="00322B5E">
        <w:rPr>
          <w:rFonts w:asciiTheme="majorHAnsi" w:hAnsiTheme="majorHAnsi" w:cstheme="majorHAnsi"/>
        </w:rPr>
        <w:t xml:space="preserve"> </w:t>
      </w:r>
      <w:r w:rsidRPr="00322B5E">
        <w:rPr>
          <w:rFonts w:asciiTheme="majorHAnsi" w:hAnsiTheme="majorHAnsi" w:cstheme="majorHAnsi"/>
        </w:rPr>
        <w:t>l</w:t>
      </w:r>
      <w:r w:rsidR="00322B5E">
        <w:rPr>
          <w:rFonts w:asciiTheme="majorHAnsi" w:hAnsiTheme="majorHAnsi" w:cstheme="majorHAnsi"/>
        </w:rPr>
        <w:t>a</w:t>
      </w:r>
      <w:r w:rsidRPr="00322B5E">
        <w:rPr>
          <w:rFonts w:asciiTheme="majorHAnsi" w:hAnsiTheme="majorHAnsi" w:cstheme="majorHAnsi"/>
        </w:rPr>
        <w:t xml:space="preserve"> </w:t>
      </w:r>
      <w:r w:rsidR="00322B5E">
        <w:rPr>
          <w:rFonts w:asciiTheme="majorHAnsi" w:hAnsiTheme="majorHAnsi" w:cstheme="majorHAnsi"/>
        </w:rPr>
        <w:t>Universidad Militar Nueva Granada</w:t>
      </w:r>
      <w:r w:rsidRPr="00322B5E">
        <w:rPr>
          <w:rFonts w:asciiTheme="majorHAnsi" w:hAnsiTheme="majorHAnsi" w:cstheme="majorHAnsi"/>
        </w:rPr>
        <w:t xml:space="preserve">, </w:t>
      </w:r>
      <w:r w:rsidR="00322B5E">
        <w:rPr>
          <w:rFonts w:asciiTheme="majorHAnsi" w:hAnsiTheme="majorHAnsi" w:cstheme="majorHAnsi"/>
        </w:rPr>
        <w:t xml:space="preserve">lo que </w:t>
      </w:r>
      <w:r w:rsidRPr="00322B5E">
        <w:rPr>
          <w:rFonts w:asciiTheme="majorHAnsi" w:hAnsiTheme="majorHAnsi" w:cstheme="majorHAnsi"/>
        </w:rPr>
        <w:t xml:space="preserve">garantiza la continuidad en la prestación de los servicios </w:t>
      </w:r>
      <w:r w:rsidR="00322B5E">
        <w:rPr>
          <w:rFonts w:asciiTheme="majorHAnsi" w:hAnsiTheme="majorHAnsi" w:cstheme="majorHAnsi"/>
        </w:rPr>
        <w:t>tecnológicos ofrecidos a la Comunidad Universitaria</w:t>
      </w:r>
      <w:r w:rsidRPr="00322B5E">
        <w:rPr>
          <w:rFonts w:asciiTheme="majorHAnsi" w:hAnsiTheme="majorHAnsi" w:cstheme="majorHAnsi"/>
        </w:rPr>
        <w:t xml:space="preserve">. </w:t>
      </w:r>
    </w:p>
    <w:p w14:paraId="5922FF8B" w14:textId="2D1F35CE" w:rsidR="00C95596" w:rsidRPr="00A1602E" w:rsidRDefault="00365DEA" w:rsidP="007A7DDA">
      <w:pPr>
        <w:pStyle w:val="Prrafodelista"/>
        <w:numPr>
          <w:ilvl w:val="0"/>
          <w:numId w:val="1"/>
        </w:numPr>
        <w:spacing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Coordinar el recurso de la </w:t>
      </w:r>
      <w:r w:rsidRPr="00365DEA">
        <w:rPr>
          <w:rFonts w:asciiTheme="majorHAnsi" w:hAnsiTheme="majorHAnsi" w:cstheme="majorHAnsi"/>
        </w:rPr>
        <w:t>Oficina Asesora de Tecnologías de la Información y las Comunicaciones</w:t>
      </w:r>
      <w:r>
        <w:rPr>
          <w:rFonts w:asciiTheme="majorHAnsi" w:hAnsiTheme="majorHAnsi" w:cstheme="majorHAnsi"/>
        </w:rPr>
        <w:t>, para mantener la infraestructura tecnológica en un correcto funcionamiento</w:t>
      </w:r>
      <w:r w:rsidR="00C95596" w:rsidRPr="00A1602E">
        <w:rPr>
          <w:rFonts w:asciiTheme="majorHAnsi" w:hAnsiTheme="majorHAnsi" w:cstheme="majorHAnsi"/>
        </w:rPr>
        <w:t xml:space="preserve">. </w:t>
      </w:r>
    </w:p>
    <w:p w14:paraId="2EB2656B" w14:textId="77777777" w:rsidR="00C95596" w:rsidRPr="00C95596" w:rsidRDefault="00C95596" w:rsidP="00C95596">
      <w:pPr>
        <w:spacing w:line="259" w:lineRule="auto"/>
        <w:ind w:left="7"/>
        <w:jc w:val="both"/>
        <w:rPr>
          <w:rFonts w:asciiTheme="majorHAnsi" w:hAnsiTheme="majorHAnsi" w:cstheme="majorHAnsi"/>
          <w:sz w:val="22"/>
          <w:szCs w:val="22"/>
        </w:rPr>
      </w:pPr>
      <w:r w:rsidRPr="00C9559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CE97F42" w14:textId="2AF98363" w:rsidR="00C95596" w:rsidRPr="00C95596" w:rsidRDefault="00365DEA" w:rsidP="00365DEA">
      <w:pPr>
        <w:pStyle w:val="Ttulo1"/>
        <w:jc w:val="both"/>
        <w:rPr>
          <w:rFonts w:asciiTheme="majorHAnsi" w:hAnsiTheme="majorHAnsi" w:cstheme="majorHAnsi"/>
          <w:sz w:val="22"/>
          <w:szCs w:val="22"/>
        </w:rPr>
      </w:pPr>
      <w:bookmarkStart w:id="4" w:name="_Toc31273786"/>
      <w:r>
        <w:rPr>
          <w:rFonts w:asciiTheme="majorHAnsi" w:hAnsiTheme="majorHAnsi" w:cstheme="majorHAnsi"/>
          <w:sz w:val="22"/>
          <w:szCs w:val="22"/>
        </w:rPr>
        <w:t>A</w:t>
      </w:r>
      <w:r w:rsidR="00C95596" w:rsidRPr="00C95596">
        <w:rPr>
          <w:rFonts w:asciiTheme="majorHAnsi" w:hAnsiTheme="majorHAnsi" w:cstheme="majorHAnsi"/>
          <w:sz w:val="22"/>
          <w:szCs w:val="22"/>
        </w:rPr>
        <w:t>LCANCE</w:t>
      </w:r>
      <w:bookmarkEnd w:id="4"/>
      <w:r w:rsidR="00C95596" w:rsidRPr="00C9559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4C3C6CC" w14:textId="01486674" w:rsidR="00C95596" w:rsidRPr="00365DEA" w:rsidRDefault="00C95596" w:rsidP="007A7DDA">
      <w:pPr>
        <w:pStyle w:val="Prrafodelista"/>
        <w:numPr>
          <w:ilvl w:val="0"/>
          <w:numId w:val="2"/>
        </w:numPr>
        <w:spacing w:line="259" w:lineRule="auto"/>
        <w:rPr>
          <w:rFonts w:asciiTheme="majorHAnsi" w:hAnsiTheme="majorHAnsi" w:cstheme="majorHAnsi"/>
        </w:rPr>
      </w:pPr>
      <w:r w:rsidRPr="00365DEA">
        <w:rPr>
          <w:rFonts w:asciiTheme="majorHAnsi" w:hAnsiTheme="majorHAnsi" w:cstheme="majorHAnsi"/>
        </w:rPr>
        <w:t xml:space="preserve">Definición del cronograma de mantenimiento para los servicios tecnológicos de la </w:t>
      </w:r>
      <w:r w:rsidR="00365DEA">
        <w:rPr>
          <w:rFonts w:asciiTheme="majorHAnsi" w:hAnsiTheme="majorHAnsi" w:cstheme="majorHAnsi"/>
        </w:rPr>
        <w:t>Universidad</w:t>
      </w:r>
      <w:r w:rsidRPr="00365DEA">
        <w:rPr>
          <w:rFonts w:asciiTheme="majorHAnsi" w:hAnsiTheme="majorHAnsi" w:cstheme="majorHAnsi"/>
        </w:rPr>
        <w:t xml:space="preserve">  </w:t>
      </w:r>
    </w:p>
    <w:p w14:paraId="75AE748C" w14:textId="34B1AF19" w:rsidR="00C95596" w:rsidRPr="00365DEA" w:rsidRDefault="00365DEA" w:rsidP="007A7DDA">
      <w:pPr>
        <w:pStyle w:val="Prrafodelista"/>
        <w:numPr>
          <w:ilvl w:val="0"/>
          <w:numId w:val="2"/>
        </w:numPr>
        <w:spacing w:line="259" w:lineRule="auto"/>
        <w:rPr>
          <w:rFonts w:asciiTheme="majorHAnsi" w:hAnsiTheme="majorHAnsi" w:cstheme="majorHAnsi"/>
        </w:rPr>
      </w:pPr>
      <w:r w:rsidRPr="00365DEA">
        <w:rPr>
          <w:rFonts w:asciiTheme="majorHAnsi" w:hAnsiTheme="majorHAnsi" w:cstheme="majorHAnsi"/>
        </w:rPr>
        <w:t>A</w:t>
      </w:r>
      <w:r w:rsidR="00C95596" w:rsidRPr="00365DEA">
        <w:rPr>
          <w:rFonts w:asciiTheme="majorHAnsi" w:hAnsiTheme="majorHAnsi" w:cstheme="majorHAnsi"/>
        </w:rPr>
        <w:t>sig</w:t>
      </w:r>
      <w:r>
        <w:rPr>
          <w:rFonts w:asciiTheme="majorHAnsi" w:hAnsiTheme="majorHAnsi" w:cstheme="majorHAnsi"/>
        </w:rPr>
        <w:t>nar</w:t>
      </w:r>
      <w:r w:rsidR="00C95596" w:rsidRPr="00365DE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las </w:t>
      </w:r>
      <w:r w:rsidR="00C95596" w:rsidRPr="00365DEA">
        <w:rPr>
          <w:rFonts w:asciiTheme="majorHAnsi" w:hAnsiTheme="majorHAnsi" w:cstheme="majorHAnsi"/>
        </w:rPr>
        <w:t xml:space="preserve">responsabilidades a los </w:t>
      </w:r>
      <w:r>
        <w:rPr>
          <w:rFonts w:asciiTheme="majorHAnsi" w:hAnsiTheme="majorHAnsi" w:cstheme="majorHAnsi"/>
        </w:rPr>
        <w:t xml:space="preserve">funcionarios de la </w:t>
      </w:r>
      <w:r w:rsidR="007067F0" w:rsidRPr="00365DEA">
        <w:rPr>
          <w:rFonts w:asciiTheme="majorHAnsi" w:hAnsiTheme="majorHAnsi" w:cstheme="majorHAnsi"/>
        </w:rPr>
        <w:t>Oficina Asesora de Tecnologías de la Información y las Comunicaciones</w:t>
      </w:r>
      <w:r w:rsidR="00C95596" w:rsidRPr="00365DEA">
        <w:rPr>
          <w:rFonts w:asciiTheme="majorHAnsi" w:hAnsiTheme="majorHAnsi" w:cstheme="majorHAnsi"/>
        </w:rPr>
        <w:t>,</w:t>
      </w:r>
      <w:r w:rsidR="007067F0">
        <w:rPr>
          <w:rFonts w:asciiTheme="majorHAnsi" w:hAnsiTheme="majorHAnsi" w:cstheme="majorHAnsi"/>
        </w:rPr>
        <w:t xml:space="preserve"> </w:t>
      </w:r>
      <w:r w:rsidR="00C95596" w:rsidRPr="00365DEA">
        <w:rPr>
          <w:rFonts w:asciiTheme="majorHAnsi" w:hAnsiTheme="majorHAnsi" w:cstheme="majorHAnsi"/>
        </w:rPr>
        <w:t xml:space="preserve">para </w:t>
      </w:r>
      <w:r w:rsidR="007067F0">
        <w:rPr>
          <w:rFonts w:asciiTheme="majorHAnsi" w:hAnsiTheme="majorHAnsi" w:cstheme="majorHAnsi"/>
        </w:rPr>
        <w:t xml:space="preserve">coordinar las labores de soporte técnico y </w:t>
      </w:r>
      <w:r w:rsidR="00C95596" w:rsidRPr="00365DEA">
        <w:rPr>
          <w:rFonts w:asciiTheme="majorHAnsi" w:hAnsiTheme="majorHAnsi" w:cstheme="majorHAnsi"/>
        </w:rPr>
        <w:t xml:space="preserve">mantenimiento de los recursos tecnológicos. </w:t>
      </w:r>
    </w:p>
    <w:p w14:paraId="3B136AEE" w14:textId="3CB36045" w:rsidR="00C95596" w:rsidRPr="00C95596" w:rsidRDefault="00C95596" w:rsidP="00C95596">
      <w:pPr>
        <w:spacing w:line="259" w:lineRule="auto"/>
        <w:ind w:left="7"/>
        <w:jc w:val="both"/>
        <w:rPr>
          <w:rFonts w:asciiTheme="majorHAnsi" w:hAnsiTheme="majorHAnsi" w:cstheme="majorHAnsi"/>
          <w:sz w:val="22"/>
          <w:szCs w:val="22"/>
        </w:rPr>
      </w:pPr>
      <w:r w:rsidRPr="00C95596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72F9ED32" w14:textId="4A3DE1B2" w:rsidR="00C95596" w:rsidRPr="00C95596" w:rsidRDefault="007067F0" w:rsidP="007A7DDA">
      <w:pPr>
        <w:pStyle w:val="Ttulo1"/>
        <w:numPr>
          <w:ilvl w:val="0"/>
          <w:numId w:val="4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bookmarkStart w:id="5" w:name="_Toc31273787"/>
      <w:r>
        <w:rPr>
          <w:rFonts w:asciiTheme="majorHAnsi" w:hAnsiTheme="majorHAnsi" w:cstheme="majorHAnsi"/>
          <w:sz w:val="22"/>
          <w:szCs w:val="22"/>
        </w:rPr>
        <w:t>ACTIVIDADES</w:t>
      </w:r>
      <w:bookmarkEnd w:id="5"/>
    </w:p>
    <w:p w14:paraId="1918C709" w14:textId="1D4F6238" w:rsidR="00C95596" w:rsidRPr="007067F0" w:rsidRDefault="00C95596" w:rsidP="007067F0">
      <w:pPr>
        <w:spacing w:line="259" w:lineRule="auto"/>
        <w:ind w:left="7"/>
        <w:jc w:val="both"/>
        <w:rPr>
          <w:rFonts w:asciiTheme="majorHAnsi" w:hAnsiTheme="majorHAnsi" w:cstheme="majorHAnsi"/>
        </w:rPr>
      </w:pPr>
      <w:r w:rsidRPr="007067F0">
        <w:rPr>
          <w:rFonts w:asciiTheme="majorHAnsi" w:hAnsiTheme="majorHAnsi" w:cstheme="majorHAnsi"/>
        </w:rPr>
        <w:t>A continuación, se relacionan las actividades a ejecutar por l</w:t>
      </w:r>
      <w:r w:rsidR="006C03D6">
        <w:rPr>
          <w:rFonts w:asciiTheme="majorHAnsi" w:hAnsiTheme="majorHAnsi" w:cstheme="majorHAnsi"/>
        </w:rPr>
        <w:t xml:space="preserve">a </w:t>
      </w:r>
      <w:r w:rsidR="006C03D6" w:rsidRPr="006C03D6">
        <w:rPr>
          <w:rFonts w:asciiTheme="majorHAnsi" w:hAnsiTheme="majorHAnsi" w:cstheme="majorHAnsi"/>
        </w:rPr>
        <w:t>Oficina Asesora de Tecnologías de la Información y las Comunicaciones</w:t>
      </w:r>
      <w:r w:rsidRPr="007067F0">
        <w:rPr>
          <w:rFonts w:asciiTheme="majorHAnsi" w:hAnsiTheme="majorHAnsi" w:cstheme="majorHAnsi"/>
        </w:rPr>
        <w:t xml:space="preserve">: </w:t>
      </w:r>
    </w:p>
    <w:p w14:paraId="3E7FD8D1" w14:textId="77777777" w:rsidR="007067F0" w:rsidRPr="00C95596" w:rsidRDefault="007067F0" w:rsidP="007067F0">
      <w:pPr>
        <w:spacing w:line="259" w:lineRule="auto"/>
        <w:ind w:left="7"/>
        <w:jc w:val="both"/>
        <w:rPr>
          <w:rFonts w:asciiTheme="majorHAnsi" w:hAnsiTheme="majorHAnsi" w:cstheme="majorHAnsi"/>
          <w:sz w:val="22"/>
          <w:szCs w:val="22"/>
        </w:rPr>
      </w:pPr>
    </w:p>
    <w:p w14:paraId="66986F1F" w14:textId="72E3AF12" w:rsidR="00C95596" w:rsidRPr="007067F0" w:rsidRDefault="006C03D6" w:rsidP="007A7DDA">
      <w:pPr>
        <w:pStyle w:val="Prrafodelista"/>
        <w:numPr>
          <w:ilvl w:val="0"/>
          <w:numId w:val="3"/>
        </w:numPr>
        <w:spacing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Levantamiento de requerimiento para el mantenimiento a los sistemas de Información (Requisitos de Ley para el sistema Univex).</w:t>
      </w:r>
    </w:p>
    <w:p w14:paraId="00EBE3B7" w14:textId="0F85E60D" w:rsidR="00C95596" w:rsidRPr="007067F0" w:rsidRDefault="00C95596" w:rsidP="007A7DDA">
      <w:pPr>
        <w:pStyle w:val="Prrafodelista"/>
        <w:numPr>
          <w:ilvl w:val="0"/>
          <w:numId w:val="3"/>
        </w:numPr>
        <w:spacing w:line="259" w:lineRule="auto"/>
        <w:rPr>
          <w:rFonts w:asciiTheme="majorHAnsi" w:hAnsiTheme="majorHAnsi" w:cstheme="majorHAnsi"/>
        </w:rPr>
      </w:pPr>
      <w:r w:rsidRPr="007067F0">
        <w:rPr>
          <w:rFonts w:asciiTheme="majorHAnsi" w:hAnsiTheme="majorHAnsi" w:cstheme="majorHAnsi"/>
        </w:rPr>
        <w:t xml:space="preserve">Revisar el estado </w:t>
      </w:r>
      <w:r w:rsidR="006C03D6">
        <w:rPr>
          <w:rFonts w:asciiTheme="majorHAnsi" w:hAnsiTheme="majorHAnsi" w:cstheme="majorHAnsi"/>
        </w:rPr>
        <w:t xml:space="preserve">de los </w:t>
      </w:r>
      <w:r w:rsidRPr="007067F0">
        <w:rPr>
          <w:rFonts w:asciiTheme="majorHAnsi" w:hAnsiTheme="majorHAnsi" w:cstheme="majorHAnsi"/>
        </w:rPr>
        <w:t>equipo</w:t>
      </w:r>
      <w:r w:rsidR="006C03D6">
        <w:rPr>
          <w:rFonts w:asciiTheme="majorHAnsi" w:hAnsiTheme="majorHAnsi" w:cstheme="majorHAnsi"/>
        </w:rPr>
        <w:t xml:space="preserve">s </w:t>
      </w:r>
      <w:r w:rsidRPr="007067F0">
        <w:rPr>
          <w:rFonts w:asciiTheme="majorHAnsi" w:hAnsiTheme="majorHAnsi" w:cstheme="majorHAnsi"/>
        </w:rPr>
        <w:t>de cómputo</w:t>
      </w:r>
      <w:r w:rsidR="006C03D6">
        <w:rPr>
          <w:rFonts w:asciiTheme="majorHAnsi" w:hAnsiTheme="majorHAnsi" w:cstheme="majorHAnsi"/>
        </w:rPr>
        <w:t xml:space="preserve"> </w:t>
      </w:r>
      <w:r w:rsidRPr="007067F0">
        <w:rPr>
          <w:rFonts w:asciiTheme="majorHAnsi" w:hAnsiTheme="majorHAnsi" w:cstheme="majorHAnsi"/>
        </w:rPr>
        <w:t>y en caso de ser necesario gestionar la</w:t>
      </w:r>
      <w:r w:rsidR="006C03D6">
        <w:rPr>
          <w:rFonts w:asciiTheme="majorHAnsi" w:hAnsiTheme="majorHAnsi" w:cstheme="majorHAnsi"/>
        </w:rPr>
        <w:t>s</w:t>
      </w:r>
      <w:r w:rsidRPr="007067F0">
        <w:rPr>
          <w:rFonts w:asciiTheme="majorHAnsi" w:hAnsiTheme="majorHAnsi" w:cstheme="majorHAnsi"/>
        </w:rPr>
        <w:t xml:space="preserve"> garantía</w:t>
      </w:r>
      <w:r w:rsidR="006C03D6">
        <w:rPr>
          <w:rFonts w:asciiTheme="majorHAnsi" w:hAnsiTheme="majorHAnsi" w:cstheme="majorHAnsi"/>
        </w:rPr>
        <w:t>s</w:t>
      </w:r>
      <w:r w:rsidRPr="007067F0">
        <w:rPr>
          <w:rFonts w:asciiTheme="majorHAnsi" w:hAnsiTheme="majorHAnsi" w:cstheme="majorHAnsi"/>
        </w:rPr>
        <w:t xml:space="preserve"> con </w:t>
      </w:r>
      <w:r w:rsidR="006C03D6">
        <w:rPr>
          <w:rFonts w:asciiTheme="majorHAnsi" w:hAnsiTheme="majorHAnsi" w:cstheme="majorHAnsi"/>
        </w:rPr>
        <w:t xml:space="preserve">los </w:t>
      </w:r>
      <w:r w:rsidRPr="007067F0">
        <w:rPr>
          <w:rFonts w:asciiTheme="majorHAnsi" w:hAnsiTheme="majorHAnsi" w:cstheme="majorHAnsi"/>
        </w:rPr>
        <w:t>proveedor</w:t>
      </w:r>
      <w:r w:rsidR="006C03D6">
        <w:rPr>
          <w:rFonts w:asciiTheme="majorHAnsi" w:hAnsiTheme="majorHAnsi" w:cstheme="majorHAnsi"/>
        </w:rPr>
        <w:t>es</w:t>
      </w:r>
      <w:r w:rsidRPr="007067F0">
        <w:rPr>
          <w:rFonts w:asciiTheme="majorHAnsi" w:hAnsiTheme="majorHAnsi" w:cstheme="majorHAnsi"/>
        </w:rPr>
        <w:t xml:space="preserve">.  </w:t>
      </w:r>
    </w:p>
    <w:p w14:paraId="2722E999" w14:textId="1CD2E1EC" w:rsidR="00C95596" w:rsidRPr="007067F0" w:rsidRDefault="00C95596" w:rsidP="007A7DDA">
      <w:pPr>
        <w:pStyle w:val="Prrafodelista"/>
        <w:numPr>
          <w:ilvl w:val="0"/>
          <w:numId w:val="3"/>
        </w:numPr>
        <w:spacing w:line="259" w:lineRule="auto"/>
        <w:rPr>
          <w:rFonts w:asciiTheme="majorHAnsi" w:hAnsiTheme="majorHAnsi" w:cstheme="majorHAnsi"/>
        </w:rPr>
      </w:pPr>
      <w:r w:rsidRPr="007067F0">
        <w:rPr>
          <w:rFonts w:asciiTheme="majorHAnsi" w:hAnsiTheme="majorHAnsi" w:cstheme="majorHAnsi"/>
        </w:rPr>
        <w:t xml:space="preserve">Revisar el estado </w:t>
      </w:r>
      <w:r w:rsidR="006C03D6">
        <w:rPr>
          <w:rFonts w:asciiTheme="majorHAnsi" w:hAnsiTheme="majorHAnsi" w:cstheme="majorHAnsi"/>
        </w:rPr>
        <w:t xml:space="preserve">del sistema de </w:t>
      </w:r>
      <w:r w:rsidRPr="007067F0">
        <w:rPr>
          <w:rFonts w:asciiTheme="majorHAnsi" w:hAnsiTheme="majorHAnsi" w:cstheme="majorHAnsi"/>
        </w:rPr>
        <w:t xml:space="preserve">antivirus, comprobar si esta con la respectiva licencia y firmas actualizadas.  </w:t>
      </w:r>
    </w:p>
    <w:p w14:paraId="0168514D" w14:textId="3B0C5F43" w:rsidR="00C95596" w:rsidRPr="007067F0" w:rsidRDefault="00C95596" w:rsidP="007A7DDA">
      <w:pPr>
        <w:pStyle w:val="Prrafodelista"/>
        <w:numPr>
          <w:ilvl w:val="0"/>
          <w:numId w:val="3"/>
        </w:numPr>
        <w:spacing w:line="259" w:lineRule="auto"/>
        <w:rPr>
          <w:rFonts w:asciiTheme="majorHAnsi" w:hAnsiTheme="majorHAnsi" w:cstheme="majorHAnsi"/>
        </w:rPr>
      </w:pPr>
      <w:r w:rsidRPr="007067F0">
        <w:rPr>
          <w:rFonts w:asciiTheme="majorHAnsi" w:hAnsiTheme="majorHAnsi" w:cstheme="majorHAnsi"/>
        </w:rPr>
        <w:t>Desinstalar todo el software que no disponga de licencia</w:t>
      </w:r>
      <w:r w:rsidR="000E013F">
        <w:rPr>
          <w:rFonts w:asciiTheme="majorHAnsi" w:hAnsiTheme="majorHAnsi" w:cstheme="majorHAnsi"/>
        </w:rPr>
        <w:t>miento</w:t>
      </w:r>
      <w:r w:rsidRPr="007067F0">
        <w:rPr>
          <w:rFonts w:asciiTheme="majorHAnsi" w:hAnsiTheme="majorHAnsi" w:cstheme="majorHAnsi"/>
        </w:rPr>
        <w:t xml:space="preserve">.  </w:t>
      </w:r>
    </w:p>
    <w:p w14:paraId="392CF4D7" w14:textId="4DE3F172" w:rsidR="000E013F" w:rsidRDefault="000E013F" w:rsidP="007A7DDA">
      <w:pPr>
        <w:pStyle w:val="Prrafodelista"/>
        <w:numPr>
          <w:ilvl w:val="0"/>
          <w:numId w:val="3"/>
        </w:numPr>
        <w:spacing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Revisar el estado del Hardware de los Centros de Datos y de los Cuartos Técnicos</w:t>
      </w:r>
    </w:p>
    <w:p w14:paraId="19DFAD41" w14:textId="37510C7A" w:rsidR="00C95596" w:rsidRPr="007067F0" w:rsidRDefault="000E013F" w:rsidP="007A7DDA">
      <w:pPr>
        <w:pStyle w:val="Prrafodelista"/>
        <w:numPr>
          <w:ilvl w:val="0"/>
          <w:numId w:val="3"/>
        </w:numPr>
        <w:spacing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Realizar los contratos de </w:t>
      </w:r>
      <w:r w:rsidR="00C95596" w:rsidRPr="007067F0">
        <w:rPr>
          <w:rFonts w:asciiTheme="majorHAnsi" w:hAnsiTheme="majorHAnsi" w:cstheme="majorHAnsi"/>
        </w:rPr>
        <w:t>mantenimiento</w:t>
      </w:r>
      <w:r>
        <w:rPr>
          <w:rFonts w:asciiTheme="majorHAnsi" w:hAnsiTheme="majorHAnsi" w:cstheme="majorHAnsi"/>
        </w:rPr>
        <w:t xml:space="preserve"> y actualización tecnológica</w:t>
      </w:r>
      <w:r w:rsidR="00C95596" w:rsidRPr="007067F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de Software y el Hardware de la infraestructura tecnológica de la Universidad.</w:t>
      </w:r>
      <w:r w:rsidR="00C95596" w:rsidRPr="007067F0">
        <w:rPr>
          <w:rFonts w:asciiTheme="majorHAnsi" w:hAnsiTheme="majorHAnsi" w:cstheme="majorHAnsi"/>
        </w:rPr>
        <w:t xml:space="preserve"> </w:t>
      </w:r>
    </w:p>
    <w:p w14:paraId="35065BD0" w14:textId="77777777" w:rsidR="00C95596" w:rsidRPr="00C95596" w:rsidRDefault="00C95596" w:rsidP="00C95596">
      <w:pPr>
        <w:spacing w:line="259" w:lineRule="auto"/>
        <w:ind w:left="7"/>
        <w:jc w:val="both"/>
        <w:rPr>
          <w:rFonts w:asciiTheme="majorHAnsi" w:hAnsiTheme="majorHAnsi" w:cstheme="majorHAnsi"/>
          <w:sz w:val="22"/>
          <w:szCs w:val="22"/>
        </w:rPr>
      </w:pPr>
      <w:r w:rsidRPr="00C9559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FFCF771" w14:textId="2F8B381B" w:rsidR="00C95596" w:rsidRPr="00C95596" w:rsidRDefault="00C95596" w:rsidP="007A7DDA">
      <w:pPr>
        <w:pStyle w:val="Ttulo1"/>
        <w:numPr>
          <w:ilvl w:val="0"/>
          <w:numId w:val="4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bookmarkStart w:id="6" w:name="_Toc31273788"/>
      <w:r w:rsidRPr="00C95596">
        <w:rPr>
          <w:rFonts w:asciiTheme="majorHAnsi" w:hAnsiTheme="majorHAnsi" w:cstheme="majorHAnsi"/>
          <w:sz w:val="22"/>
          <w:szCs w:val="22"/>
        </w:rPr>
        <w:t>RESPONSABILIDAD</w:t>
      </w:r>
      <w:bookmarkEnd w:id="6"/>
      <w:r w:rsidRPr="00C9559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08FC918" w14:textId="77777777" w:rsidR="000E013F" w:rsidRDefault="000E013F" w:rsidP="000E013F">
      <w:pPr>
        <w:spacing w:line="259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83B9350" w14:textId="4966BE65" w:rsidR="00C95596" w:rsidRPr="00C95596" w:rsidRDefault="000E013F" w:rsidP="000E013F">
      <w:pPr>
        <w:spacing w:line="259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El J</w:t>
      </w:r>
      <w:r w:rsidR="00C95596" w:rsidRPr="00C95596">
        <w:rPr>
          <w:rFonts w:asciiTheme="majorHAnsi" w:hAnsiTheme="majorHAnsi" w:cstheme="majorHAnsi"/>
          <w:sz w:val="22"/>
          <w:szCs w:val="22"/>
        </w:rPr>
        <w:t xml:space="preserve">efe de la </w:t>
      </w:r>
      <w:r w:rsidRPr="000E013F">
        <w:rPr>
          <w:rFonts w:asciiTheme="majorHAnsi" w:hAnsiTheme="majorHAnsi" w:cstheme="majorHAnsi"/>
          <w:sz w:val="22"/>
          <w:szCs w:val="22"/>
        </w:rPr>
        <w:t>Oficina Asesora de Tecnologías de la Información y las Comunicaciones</w:t>
      </w:r>
      <w:r>
        <w:rPr>
          <w:rFonts w:asciiTheme="majorHAnsi" w:hAnsiTheme="majorHAnsi" w:cstheme="majorHAnsi"/>
          <w:sz w:val="22"/>
          <w:szCs w:val="22"/>
        </w:rPr>
        <w:t xml:space="preserve"> y </w:t>
      </w:r>
      <w:r w:rsidR="00C95596" w:rsidRPr="00C95596">
        <w:rPr>
          <w:rFonts w:asciiTheme="majorHAnsi" w:hAnsiTheme="majorHAnsi" w:cstheme="majorHAnsi"/>
          <w:sz w:val="22"/>
          <w:szCs w:val="22"/>
        </w:rPr>
        <w:t xml:space="preserve">el Líder de </w:t>
      </w:r>
      <w:r>
        <w:rPr>
          <w:rFonts w:asciiTheme="majorHAnsi" w:hAnsiTheme="majorHAnsi" w:cstheme="majorHAnsi"/>
          <w:sz w:val="22"/>
          <w:szCs w:val="22"/>
        </w:rPr>
        <w:t xml:space="preserve">la Sección de Servicios </w:t>
      </w:r>
      <w:r w:rsidR="00FE68F3">
        <w:rPr>
          <w:rFonts w:asciiTheme="majorHAnsi" w:hAnsiTheme="majorHAnsi" w:cstheme="majorHAnsi"/>
          <w:sz w:val="22"/>
          <w:szCs w:val="22"/>
        </w:rPr>
        <w:t>Tecnológico</w:t>
      </w:r>
      <w:r>
        <w:rPr>
          <w:rFonts w:asciiTheme="majorHAnsi" w:hAnsiTheme="majorHAnsi" w:cstheme="majorHAnsi"/>
          <w:sz w:val="22"/>
          <w:szCs w:val="22"/>
        </w:rPr>
        <w:t xml:space="preserve">s </w:t>
      </w:r>
      <w:r w:rsidR="00C95596" w:rsidRPr="00C95596">
        <w:rPr>
          <w:rFonts w:asciiTheme="majorHAnsi" w:hAnsiTheme="majorHAnsi" w:cstheme="majorHAnsi"/>
          <w:sz w:val="22"/>
          <w:szCs w:val="22"/>
        </w:rPr>
        <w:t>será el responsable de asegurar la capacitación del personal para el cumplimiento del plan de mantenimiento</w:t>
      </w:r>
      <w:r>
        <w:rPr>
          <w:rFonts w:asciiTheme="majorHAnsi" w:hAnsiTheme="majorHAnsi" w:cstheme="majorHAnsi"/>
          <w:sz w:val="22"/>
          <w:szCs w:val="22"/>
        </w:rPr>
        <w:t xml:space="preserve"> y</w:t>
      </w:r>
      <w:r w:rsidR="00C95596" w:rsidRPr="00C95596">
        <w:rPr>
          <w:rFonts w:asciiTheme="majorHAnsi" w:hAnsiTheme="majorHAnsi" w:cstheme="majorHAnsi"/>
          <w:sz w:val="22"/>
          <w:szCs w:val="22"/>
        </w:rPr>
        <w:t xml:space="preserve"> realizará el seguimiento estratégico de la implementación del plan. </w:t>
      </w:r>
    </w:p>
    <w:p w14:paraId="708F0AB9" w14:textId="77777777" w:rsidR="00C95596" w:rsidRPr="00C95596" w:rsidRDefault="00C95596" w:rsidP="00C95596">
      <w:pPr>
        <w:spacing w:line="259" w:lineRule="auto"/>
        <w:ind w:left="7"/>
        <w:jc w:val="both"/>
        <w:rPr>
          <w:rFonts w:asciiTheme="majorHAnsi" w:hAnsiTheme="majorHAnsi" w:cstheme="majorHAnsi"/>
          <w:sz w:val="22"/>
          <w:szCs w:val="22"/>
        </w:rPr>
      </w:pPr>
      <w:r w:rsidRPr="00C95596">
        <w:rPr>
          <w:rFonts w:asciiTheme="majorHAnsi" w:hAnsiTheme="majorHAnsi" w:cstheme="majorHAnsi"/>
          <w:sz w:val="22"/>
          <w:szCs w:val="22"/>
        </w:rPr>
        <w:lastRenderedPageBreak/>
        <w:t xml:space="preserve">  </w:t>
      </w:r>
    </w:p>
    <w:p w14:paraId="3A9B50EC" w14:textId="3632002D" w:rsidR="00C95596" w:rsidRPr="000E013F" w:rsidRDefault="000E013F" w:rsidP="000E013F">
      <w:pPr>
        <w:spacing w:line="259" w:lineRule="auto"/>
        <w:ind w:left="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Funcionarios de la </w:t>
      </w:r>
      <w:r w:rsidRPr="00C95596">
        <w:rPr>
          <w:rFonts w:asciiTheme="majorHAnsi" w:hAnsiTheme="majorHAnsi" w:cstheme="majorHAnsi"/>
          <w:sz w:val="22"/>
          <w:szCs w:val="22"/>
        </w:rPr>
        <w:t>Oficina</w:t>
      </w:r>
      <w:r w:rsidRPr="000E013F">
        <w:rPr>
          <w:rFonts w:asciiTheme="majorHAnsi" w:hAnsiTheme="majorHAnsi" w:cstheme="majorHAnsi"/>
          <w:sz w:val="22"/>
          <w:szCs w:val="22"/>
        </w:rPr>
        <w:t xml:space="preserve"> Asesora de Tecnologías de la Información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0E013F">
        <w:rPr>
          <w:rFonts w:asciiTheme="majorHAnsi" w:hAnsiTheme="majorHAnsi" w:cstheme="majorHAnsi"/>
          <w:sz w:val="22"/>
          <w:szCs w:val="22"/>
        </w:rPr>
        <w:t>y las Comunicaciones</w:t>
      </w:r>
      <w:r>
        <w:rPr>
          <w:rFonts w:asciiTheme="majorHAnsi" w:hAnsiTheme="majorHAnsi" w:cstheme="majorHAnsi"/>
          <w:sz w:val="22"/>
          <w:szCs w:val="22"/>
        </w:rPr>
        <w:t>:</w:t>
      </w:r>
    </w:p>
    <w:p w14:paraId="737C2EFE" w14:textId="43BB18E0" w:rsidR="00C95596" w:rsidRPr="000E013F" w:rsidRDefault="000E013F" w:rsidP="007A7DDA">
      <w:pPr>
        <w:pStyle w:val="Prrafodelista"/>
        <w:numPr>
          <w:ilvl w:val="0"/>
          <w:numId w:val="3"/>
        </w:numPr>
        <w:spacing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Coordinar la realización de los </w:t>
      </w:r>
      <w:r w:rsidR="00C95596" w:rsidRPr="000E013F">
        <w:rPr>
          <w:rFonts w:asciiTheme="majorHAnsi" w:hAnsiTheme="majorHAnsi" w:cstheme="majorHAnsi"/>
        </w:rPr>
        <w:t xml:space="preserve">mantenimientos preventivos </w:t>
      </w:r>
      <w:r>
        <w:rPr>
          <w:rFonts w:asciiTheme="majorHAnsi" w:hAnsiTheme="majorHAnsi" w:cstheme="majorHAnsi"/>
        </w:rPr>
        <w:t xml:space="preserve">o correctivos de </w:t>
      </w:r>
      <w:r w:rsidR="00C95596" w:rsidRPr="000E013F">
        <w:rPr>
          <w:rFonts w:asciiTheme="majorHAnsi" w:hAnsiTheme="majorHAnsi" w:cstheme="majorHAnsi"/>
        </w:rPr>
        <w:t>l</w:t>
      </w:r>
      <w:r>
        <w:rPr>
          <w:rFonts w:asciiTheme="majorHAnsi" w:hAnsiTheme="majorHAnsi" w:cstheme="majorHAnsi"/>
        </w:rPr>
        <w:t xml:space="preserve">os servicios tecnológicos </w:t>
      </w:r>
      <w:r w:rsidR="00C95596" w:rsidRPr="000E013F">
        <w:rPr>
          <w:rFonts w:asciiTheme="majorHAnsi" w:hAnsiTheme="majorHAnsi" w:cstheme="majorHAnsi"/>
        </w:rPr>
        <w:t>de acuerdo con las fechas estipuladas</w:t>
      </w:r>
      <w:r w:rsidR="001B1E3E">
        <w:rPr>
          <w:rFonts w:asciiTheme="majorHAnsi" w:hAnsiTheme="majorHAnsi" w:cstheme="majorHAnsi"/>
        </w:rPr>
        <w:t xml:space="preserve"> con los proveedores</w:t>
      </w:r>
      <w:r w:rsidR="00C95596" w:rsidRPr="000E013F">
        <w:rPr>
          <w:rFonts w:asciiTheme="majorHAnsi" w:hAnsiTheme="majorHAnsi" w:cstheme="majorHAnsi"/>
        </w:rPr>
        <w:t xml:space="preserve">. </w:t>
      </w:r>
    </w:p>
    <w:p w14:paraId="692D3F82" w14:textId="5F04EDFD" w:rsidR="001B1E3E" w:rsidRDefault="001B1E3E" w:rsidP="007A7DDA">
      <w:pPr>
        <w:pStyle w:val="Prrafodelista"/>
        <w:numPr>
          <w:ilvl w:val="0"/>
          <w:numId w:val="3"/>
        </w:numPr>
        <w:spacing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Atender los casos de soporte que sean asignados por la mesa de servicio.</w:t>
      </w:r>
    </w:p>
    <w:p w14:paraId="7E23CE7D" w14:textId="6F30AD31" w:rsidR="00C95596" w:rsidRPr="000E013F" w:rsidRDefault="001B1E3E" w:rsidP="007A7DDA">
      <w:pPr>
        <w:pStyle w:val="Prrafodelista"/>
        <w:numPr>
          <w:ilvl w:val="0"/>
          <w:numId w:val="3"/>
        </w:numPr>
        <w:spacing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Atender e</w:t>
      </w:r>
      <w:r w:rsidR="00C95596" w:rsidRPr="000E013F">
        <w:rPr>
          <w:rFonts w:asciiTheme="majorHAnsi" w:hAnsiTheme="majorHAnsi" w:cstheme="majorHAnsi"/>
        </w:rPr>
        <w:t>ventos</w:t>
      </w:r>
      <w:r>
        <w:rPr>
          <w:rFonts w:asciiTheme="majorHAnsi" w:hAnsiTheme="majorHAnsi" w:cstheme="majorHAnsi"/>
        </w:rPr>
        <w:t xml:space="preserve"> de soporte de la infraestructura tecnológica,</w:t>
      </w:r>
      <w:r w:rsidR="00C95596" w:rsidRPr="000E013F">
        <w:rPr>
          <w:rFonts w:asciiTheme="majorHAnsi" w:hAnsiTheme="majorHAnsi" w:cstheme="majorHAnsi"/>
        </w:rPr>
        <w:t xml:space="preserve"> para mitigar los riesgos</w:t>
      </w:r>
      <w:r>
        <w:rPr>
          <w:rFonts w:asciiTheme="majorHAnsi" w:hAnsiTheme="majorHAnsi" w:cstheme="majorHAnsi"/>
        </w:rPr>
        <w:t xml:space="preserve"> y evitar la recurrencia de los incidentes</w:t>
      </w:r>
      <w:r w:rsidR="00C95596" w:rsidRPr="000E013F">
        <w:rPr>
          <w:rFonts w:asciiTheme="majorHAnsi" w:hAnsiTheme="majorHAnsi" w:cstheme="majorHAnsi"/>
        </w:rPr>
        <w:t xml:space="preserve">.  </w:t>
      </w:r>
    </w:p>
    <w:p w14:paraId="3EB59A4E" w14:textId="3971264A" w:rsidR="00C95596" w:rsidRDefault="00C95596" w:rsidP="007A7DDA">
      <w:pPr>
        <w:pStyle w:val="Prrafodelista"/>
        <w:numPr>
          <w:ilvl w:val="0"/>
          <w:numId w:val="3"/>
        </w:numPr>
        <w:spacing w:line="259" w:lineRule="auto"/>
        <w:rPr>
          <w:rFonts w:asciiTheme="majorHAnsi" w:hAnsiTheme="majorHAnsi" w:cstheme="majorHAnsi"/>
        </w:rPr>
      </w:pPr>
      <w:r w:rsidRPr="000E013F">
        <w:rPr>
          <w:rFonts w:asciiTheme="majorHAnsi" w:hAnsiTheme="majorHAnsi" w:cstheme="majorHAnsi"/>
        </w:rPr>
        <w:t xml:space="preserve">Informar del correcto uso a los diferentes usuarios de los servicios tecnológicos.  </w:t>
      </w:r>
    </w:p>
    <w:p w14:paraId="44D6B787" w14:textId="7D0676E1" w:rsidR="001B1E3E" w:rsidRPr="000E013F" w:rsidRDefault="001B1E3E" w:rsidP="007A7DDA">
      <w:pPr>
        <w:pStyle w:val="Prrafodelista"/>
        <w:numPr>
          <w:ilvl w:val="0"/>
          <w:numId w:val="3"/>
        </w:numPr>
        <w:spacing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Hacer cumplir los niveles de servicio con los diferentes proveedores de tecnología que tiene la Universidad. </w:t>
      </w:r>
    </w:p>
    <w:p w14:paraId="3B89E29A" w14:textId="77777777" w:rsidR="000E013F" w:rsidRDefault="000E013F" w:rsidP="00C95596">
      <w:pPr>
        <w:spacing w:line="259" w:lineRule="auto"/>
        <w:ind w:left="7"/>
        <w:jc w:val="both"/>
        <w:rPr>
          <w:rFonts w:asciiTheme="majorHAnsi" w:hAnsiTheme="majorHAnsi" w:cstheme="majorHAnsi"/>
          <w:sz w:val="22"/>
          <w:szCs w:val="22"/>
        </w:rPr>
      </w:pPr>
    </w:p>
    <w:p w14:paraId="4BF2A555" w14:textId="523059E1" w:rsidR="00C95596" w:rsidRPr="00C95596" w:rsidRDefault="001B1E3E" w:rsidP="00C95596">
      <w:pPr>
        <w:spacing w:line="259" w:lineRule="auto"/>
        <w:ind w:left="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Comunidad Universitaria</w:t>
      </w:r>
      <w:r w:rsidR="00C95596" w:rsidRPr="00C95596">
        <w:rPr>
          <w:rFonts w:asciiTheme="majorHAnsi" w:hAnsiTheme="majorHAnsi" w:cstheme="majorHAnsi"/>
          <w:sz w:val="22"/>
          <w:szCs w:val="22"/>
        </w:rPr>
        <w:t xml:space="preserve">:  </w:t>
      </w:r>
    </w:p>
    <w:p w14:paraId="36BD7D14" w14:textId="25642744" w:rsidR="00C95596" w:rsidRPr="001B1E3E" w:rsidRDefault="00C95596" w:rsidP="007A7DDA">
      <w:pPr>
        <w:pStyle w:val="Prrafodelista"/>
        <w:numPr>
          <w:ilvl w:val="0"/>
          <w:numId w:val="3"/>
        </w:numPr>
        <w:spacing w:line="259" w:lineRule="auto"/>
        <w:rPr>
          <w:rFonts w:asciiTheme="majorHAnsi" w:hAnsiTheme="majorHAnsi" w:cstheme="majorHAnsi"/>
        </w:rPr>
      </w:pPr>
      <w:r w:rsidRPr="001B1E3E">
        <w:rPr>
          <w:rFonts w:asciiTheme="majorHAnsi" w:hAnsiTheme="majorHAnsi" w:cstheme="majorHAnsi"/>
        </w:rPr>
        <w:t xml:space="preserve">Es responsabilidad </w:t>
      </w:r>
      <w:r w:rsidR="001B1E3E">
        <w:rPr>
          <w:rFonts w:asciiTheme="majorHAnsi" w:hAnsiTheme="majorHAnsi" w:cstheme="majorHAnsi"/>
        </w:rPr>
        <w:t xml:space="preserve">del </w:t>
      </w:r>
      <w:r w:rsidRPr="001B1E3E">
        <w:rPr>
          <w:rFonts w:asciiTheme="majorHAnsi" w:hAnsiTheme="majorHAnsi" w:cstheme="majorHAnsi"/>
        </w:rPr>
        <w:t xml:space="preserve">usuario </w:t>
      </w:r>
      <w:r w:rsidR="001B1E3E">
        <w:rPr>
          <w:rFonts w:asciiTheme="majorHAnsi" w:hAnsiTheme="majorHAnsi" w:cstheme="majorHAnsi"/>
        </w:rPr>
        <w:t xml:space="preserve">de los servicios tecnológicos que ofrece la </w:t>
      </w:r>
      <w:r w:rsidR="001B1E3E" w:rsidRPr="001B1E3E">
        <w:rPr>
          <w:rFonts w:asciiTheme="majorHAnsi" w:hAnsiTheme="majorHAnsi" w:cstheme="majorHAnsi"/>
        </w:rPr>
        <w:t xml:space="preserve">Universidad Militar Nueva Granada </w:t>
      </w:r>
      <w:r w:rsidRPr="001B1E3E">
        <w:rPr>
          <w:rFonts w:asciiTheme="majorHAnsi" w:hAnsiTheme="majorHAnsi" w:cstheme="majorHAnsi"/>
        </w:rPr>
        <w:t xml:space="preserve">el buen uso y </w:t>
      </w:r>
      <w:r w:rsidR="001B1E3E">
        <w:rPr>
          <w:rFonts w:asciiTheme="majorHAnsi" w:hAnsiTheme="majorHAnsi" w:cstheme="majorHAnsi"/>
        </w:rPr>
        <w:t>manejo de estos</w:t>
      </w:r>
      <w:r w:rsidR="001B1E3E" w:rsidRPr="001B1E3E">
        <w:rPr>
          <w:rFonts w:asciiTheme="majorHAnsi" w:hAnsiTheme="majorHAnsi" w:cstheme="majorHAnsi"/>
        </w:rPr>
        <w:t xml:space="preserve">. </w:t>
      </w:r>
    </w:p>
    <w:p w14:paraId="1622BD44" w14:textId="77777777" w:rsidR="001B1E3E" w:rsidRDefault="001B1E3E" w:rsidP="007A7DDA">
      <w:pPr>
        <w:pStyle w:val="Prrafodelista"/>
        <w:numPr>
          <w:ilvl w:val="0"/>
          <w:numId w:val="3"/>
        </w:numPr>
        <w:spacing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Es responsabilidad de los usuarios de los sistemas de información el m</w:t>
      </w:r>
      <w:r w:rsidR="00C95596" w:rsidRPr="001B1E3E">
        <w:rPr>
          <w:rFonts w:asciiTheme="majorHAnsi" w:hAnsiTheme="majorHAnsi" w:cstheme="majorHAnsi"/>
        </w:rPr>
        <w:t>antener seguras las contraseñas de acceso y l</w:t>
      </w:r>
      <w:r>
        <w:rPr>
          <w:rFonts w:asciiTheme="majorHAnsi" w:hAnsiTheme="majorHAnsi" w:cstheme="majorHAnsi"/>
        </w:rPr>
        <w:t>os privilegios otorgados.</w:t>
      </w:r>
    </w:p>
    <w:p w14:paraId="1E7441E2" w14:textId="5645887A" w:rsidR="00C95596" w:rsidRPr="001B1E3E" w:rsidRDefault="001B1E3E" w:rsidP="007A7DDA">
      <w:pPr>
        <w:pStyle w:val="Prrafodelista"/>
        <w:numPr>
          <w:ilvl w:val="0"/>
          <w:numId w:val="3"/>
        </w:numPr>
        <w:spacing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Es responsabilidad de la Comunidad Universitaria el cumplir con los lineamientos de seguridad de la información y de protección de datos personales de la Universidad. </w:t>
      </w:r>
    </w:p>
    <w:p w14:paraId="6D1037DE" w14:textId="77777777" w:rsidR="00C95596" w:rsidRPr="00C95596" w:rsidRDefault="00C95596" w:rsidP="00C95596">
      <w:pPr>
        <w:spacing w:line="259" w:lineRule="auto"/>
        <w:ind w:left="7"/>
        <w:jc w:val="both"/>
        <w:rPr>
          <w:rFonts w:asciiTheme="majorHAnsi" w:hAnsiTheme="majorHAnsi" w:cstheme="majorHAnsi"/>
          <w:sz w:val="22"/>
          <w:szCs w:val="22"/>
        </w:rPr>
      </w:pPr>
      <w:r w:rsidRPr="00C9559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23C2567" w14:textId="5D987188" w:rsidR="00C95596" w:rsidRPr="00C95596" w:rsidRDefault="00C95596" w:rsidP="007A7DDA">
      <w:pPr>
        <w:pStyle w:val="Ttulo1"/>
        <w:numPr>
          <w:ilvl w:val="0"/>
          <w:numId w:val="4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bookmarkStart w:id="7" w:name="_Toc31273789"/>
      <w:r w:rsidRPr="00C95596">
        <w:rPr>
          <w:rFonts w:asciiTheme="majorHAnsi" w:hAnsiTheme="majorHAnsi" w:cstheme="majorHAnsi"/>
          <w:sz w:val="22"/>
          <w:szCs w:val="22"/>
        </w:rPr>
        <w:t>PLAN DE MANTENIMIENTO</w:t>
      </w:r>
      <w:bookmarkEnd w:id="7"/>
      <w:r w:rsidRPr="00C9559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A636D7C" w14:textId="223EA70F" w:rsidR="00C95596" w:rsidRPr="00C95596" w:rsidRDefault="00C95596" w:rsidP="00C95596">
      <w:pPr>
        <w:spacing w:line="259" w:lineRule="auto"/>
        <w:ind w:left="7"/>
        <w:jc w:val="both"/>
        <w:rPr>
          <w:rFonts w:asciiTheme="majorHAnsi" w:hAnsiTheme="majorHAnsi" w:cstheme="majorHAnsi"/>
          <w:sz w:val="22"/>
          <w:szCs w:val="22"/>
        </w:rPr>
      </w:pPr>
      <w:r w:rsidRPr="00C95596">
        <w:rPr>
          <w:rFonts w:asciiTheme="majorHAnsi" w:hAnsiTheme="majorHAnsi" w:cstheme="majorHAnsi"/>
          <w:sz w:val="22"/>
          <w:szCs w:val="22"/>
        </w:rPr>
        <w:t>Lo</w:t>
      </w:r>
      <w:r w:rsidR="00E55A99">
        <w:rPr>
          <w:rFonts w:asciiTheme="majorHAnsi" w:hAnsiTheme="majorHAnsi" w:cstheme="majorHAnsi"/>
          <w:sz w:val="22"/>
          <w:szCs w:val="22"/>
        </w:rPr>
        <w:t xml:space="preserve">s tipos de mantenimiento que realiza la </w:t>
      </w:r>
      <w:r w:rsidR="00E55A99" w:rsidRPr="00C95596">
        <w:rPr>
          <w:rFonts w:asciiTheme="majorHAnsi" w:hAnsiTheme="majorHAnsi" w:cstheme="majorHAnsi"/>
          <w:sz w:val="22"/>
          <w:szCs w:val="22"/>
        </w:rPr>
        <w:t>Oficina</w:t>
      </w:r>
      <w:r w:rsidR="00E55A99" w:rsidRPr="000E013F">
        <w:rPr>
          <w:rFonts w:asciiTheme="majorHAnsi" w:hAnsiTheme="majorHAnsi" w:cstheme="majorHAnsi"/>
          <w:sz w:val="22"/>
          <w:szCs w:val="22"/>
        </w:rPr>
        <w:t xml:space="preserve"> Asesora de Tecnologías de la Información</w:t>
      </w:r>
      <w:r w:rsidR="00E55A99">
        <w:rPr>
          <w:rFonts w:asciiTheme="majorHAnsi" w:hAnsiTheme="majorHAnsi" w:cstheme="majorHAnsi"/>
          <w:sz w:val="22"/>
          <w:szCs w:val="22"/>
        </w:rPr>
        <w:t xml:space="preserve"> </w:t>
      </w:r>
      <w:r w:rsidR="00E55A99" w:rsidRPr="000E013F">
        <w:rPr>
          <w:rFonts w:asciiTheme="majorHAnsi" w:hAnsiTheme="majorHAnsi" w:cstheme="majorHAnsi"/>
          <w:sz w:val="22"/>
          <w:szCs w:val="22"/>
        </w:rPr>
        <w:t>y las Comunicaciones</w:t>
      </w:r>
      <w:r w:rsidR="00E55A99">
        <w:rPr>
          <w:rFonts w:asciiTheme="majorHAnsi" w:hAnsiTheme="majorHAnsi" w:cstheme="majorHAnsi"/>
          <w:sz w:val="22"/>
          <w:szCs w:val="22"/>
        </w:rPr>
        <w:t xml:space="preserve"> a través de sus proveedores son</w:t>
      </w:r>
      <w:r w:rsidRPr="00C95596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736BDD8C" w14:textId="77777777" w:rsidR="00C95596" w:rsidRPr="00C95596" w:rsidRDefault="00C95596" w:rsidP="00C95596">
      <w:pPr>
        <w:spacing w:line="259" w:lineRule="auto"/>
        <w:ind w:left="7"/>
        <w:jc w:val="both"/>
        <w:rPr>
          <w:rFonts w:asciiTheme="majorHAnsi" w:hAnsiTheme="majorHAnsi" w:cstheme="majorHAnsi"/>
          <w:sz w:val="22"/>
          <w:szCs w:val="22"/>
        </w:rPr>
      </w:pPr>
      <w:r w:rsidRPr="00C9559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C1F4A36" w14:textId="48071CFD" w:rsidR="00C95596" w:rsidRPr="003E53D5" w:rsidRDefault="003E53D5" w:rsidP="007A7DDA">
      <w:pPr>
        <w:pStyle w:val="Prrafodelista"/>
        <w:numPr>
          <w:ilvl w:val="0"/>
          <w:numId w:val="3"/>
        </w:numPr>
        <w:spacing w:line="259" w:lineRule="auto"/>
        <w:rPr>
          <w:rFonts w:asciiTheme="majorHAnsi" w:hAnsiTheme="majorHAnsi" w:cstheme="majorHAnsi"/>
        </w:rPr>
      </w:pPr>
      <w:r w:rsidRPr="003E53D5">
        <w:rPr>
          <w:rFonts w:asciiTheme="majorHAnsi" w:hAnsiTheme="majorHAnsi" w:cstheme="majorHAnsi"/>
        </w:rPr>
        <w:t xml:space="preserve">Mantenimiento Correctivo: </w:t>
      </w:r>
      <w:r w:rsidR="00C95596" w:rsidRPr="003E53D5">
        <w:rPr>
          <w:rFonts w:asciiTheme="majorHAnsi" w:hAnsiTheme="majorHAnsi" w:cstheme="majorHAnsi"/>
        </w:rPr>
        <w:t xml:space="preserve">Es aquel que se realiza </w:t>
      </w:r>
      <w:r w:rsidRPr="003E53D5">
        <w:rPr>
          <w:rFonts w:asciiTheme="majorHAnsi" w:hAnsiTheme="majorHAnsi" w:cstheme="majorHAnsi"/>
        </w:rPr>
        <w:t>c</w:t>
      </w:r>
      <w:r w:rsidR="00C95596" w:rsidRPr="003E53D5">
        <w:rPr>
          <w:rFonts w:asciiTheme="majorHAnsi" w:hAnsiTheme="majorHAnsi" w:cstheme="majorHAnsi"/>
        </w:rPr>
        <w:t>uando ocurre un fallo</w:t>
      </w:r>
      <w:r w:rsidRPr="003E53D5">
        <w:rPr>
          <w:rFonts w:asciiTheme="majorHAnsi" w:hAnsiTheme="majorHAnsi" w:cstheme="majorHAnsi"/>
        </w:rPr>
        <w:t xml:space="preserve"> imprevisto y se requiere </w:t>
      </w:r>
      <w:r w:rsidR="00C95596" w:rsidRPr="003E53D5">
        <w:rPr>
          <w:rFonts w:asciiTheme="majorHAnsi" w:hAnsiTheme="majorHAnsi" w:cstheme="majorHAnsi"/>
        </w:rPr>
        <w:t xml:space="preserve">reparar </w:t>
      </w:r>
      <w:r w:rsidRPr="003E53D5">
        <w:rPr>
          <w:rFonts w:asciiTheme="majorHAnsi" w:hAnsiTheme="majorHAnsi" w:cstheme="majorHAnsi"/>
        </w:rPr>
        <w:t xml:space="preserve">el </w:t>
      </w:r>
      <w:r w:rsidR="00C95596" w:rsidRPr="003E53D5">
        <w:rPr>
          <w:rFonts w:asciiTheme="majorHAnsi" w:hAnsiTheme="majorHAnsi" w:cstheme="majorHAnsi"/>
        </w:rPr>
        <w:t>equipo antes de poder continuar</w:t>
      </w:r>
      <w:r w:rsidRPr="003E53D5">
        <w:rPr>
          <w:rFonts w:asciiTheme="majorHAnsi" w:hAnsiTheme="majorHAnsi" w:cstheme="majorHAnsi"/>
        </w:rPr>
        <w:t xml:space="preserve"> su operación</w:t>
      </w:r>
      <w:r w:rsidR="00C95596" w:rsidRPr="003E53D5">
        <w:rPr>
          <w:rFonts w:asciiTheme="majorHAnsi" w:hAnsiTheme="majorHAnsi" w:cstheme="majorHAnsi"/>
        </w:rPr>
        <w:t xml:space="preserve">. En este sentido, el mantenimiento correctivo </w:t>
      </w:r>
      <w:r w:rsidRPr="003E53D5">
        <w:rPr>
          <w:rFonts w:asciiTheme="majorHAnsi" w:hAnsiTheme="majorHAnsi" w:cstheme="majorHAnsi"/>
        </w:rPr>
        <w:t>requiere que se hagan cumplir ANS con los proveedores encargados del mantenimiento o de la garantía</w:t>
      </w:r>
      <w:r w:rsidR="00C95596" w:rsidRPr="003E53D5">
        <w:rPr>
          <w:rFonts w:asciiTheme="majorHAnsi" w:hAnsiTheme="majorHAnsi" w:cstheme="majorHAnsi"/>
        </w:rPr>
        <w:t xml:space="preserve">. </w:t>
      </w:r>
    </w:p>
    <w:p w14:paraId="276EA0F5" w14:textId="77777777" w:rsidR="00C95596" w:rsidRPr="00C95596" w:rsidRDefault="00C95596" w:rsidP="00C95596">
      <w:pPr>
        <w:spacing w:line="259" w:lineRule="auto"/>
        <w:ind w:left="7"/>
        <w:jc w:val="both"/>
        <w:rPr>
          <w:rFonts w:asciiTheme="majorHAnsi" w:hAnsiTheme="majorHAnsi" w:cstheme="majorHAnsi"/>
          <w:sz w:val="22"/>
          <w:szCs w:val="22"/>
        </w:rPr>
      </w:pPr>
      <w:r w:rsidRPr="00C9559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A219857" w14:textId="1308A5D9" w:rsidR="00C95596" w:rsidRPr="003E53D5" w:rsidRDefault="003E53D5" w:rsidP="007A7DDA">
      <w:pPr>
        <w:pStyle w:val="Prrafodelista"/>
        <w:numPr>
          <w:ilvl w:val="0"/>
          <w:numId w:val="3"/>
        </w:numPr>
        <w:spacing w:line="259" w:lineRule="auto"/>
        <w:rPr>
          <w:rFonts w:asciiTheme="majorHAnsi" w:hAnsiTheme="majorHAnsi" w:cstheme="majorHAnsi"/>
        </w:rPr>
      </w:pPr>
      <w:r w:rsidRPr="003E53D5">
        <w:rPr>
          <w:rFonts w:asciiTheme="majorHAnsi" w:hAnsiTheme="majorHAnsi" w:cstheme="majorHAnsi"/>
        </w:rPr>
        <w:t>Mantenimiento Preventivo</w:t>
      </w:r>
      <w:r w:rsidR="00C95596" w:rsidRPr="003E53D5">
        <w:rPr>
          <w:rFonts w:asciiTheme="majorHAnsi" w:hAnsiTheme="majorHAnsi" w:cstheme="majorHAnsi"/>
        </w:rPr>
        <w:t>: Es aquel que se hace con anticipación y de manera programada con</w:t>
      </w:r>
      <w:r w:rsidRPr="003E53D5">
        <w:rPr>
          <w:rFonts w:asciiTheme="majorHAnsi" w:hAnsiTheme="majorHAnsi" w:cstheme="majorHAnsi"/>
        </w:rPr>
        <w:t xml:space="preserve"> el fin de evitar desperfectos.</w:t>
      </w:r>
    </w:p>
    <w:p w14:paraId="55DE2A6E" w14:textId="77777777" w:rsidR="00C95596" w:rsidRPr="00C95596" w:rsidRDefault="00C95596" w:rsidP="00C95596">
      <w:pPr>
        <w:spacing w:line="259" w:lineRule="auto"/>
        <w:ind w:left="7"/>
        <w:jc w:val="both"/>
        <w:rPr>
          <w:rFonts w:asciiTheme="majorHAnsi" w:hAnsiTheme="majorHAnsi" w:cstheme="majorHAnsi"/>
          <w:sz w:val="22"/>
          <w:szCs w:val="22"/>
        </w:rPr>
      </w:pPr>
      <w:r w:rsidRPr="00C9559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70E9C38" w14:textId="77777777" w:rsidR="00C95596" w:rsidRPr="00C95596" w:rsidRDefault="00C95596" w:rsidP="00C95596">
      <w:pPr>
        <w:spacing w:line="259" w:lineRule="auto"/>
        <w:ind w:left="7"/>
        <w:jc w:val="both"/>
        <w:rPr>
          <w:rFonts w:asciiTheme="majorHAnsi" w:hAnsiTheme="majorHAnsi" w:cstheme="majorHAnsi"/>
          <w:sz w:val="22"/>
          <w:szCs w:val="22"/>
        </w:rPr>
      </w:pPr>
      <w:r w:rsidRPr="00C9559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68BFD84" w14:textId="7062D68D" w:rsidR="00C95596" w:rsidRPr="00C95596" w:rsidRDefault="00C95596" w:rsidP="007A7DDA">
      <w:pPr>
        <w:pStyle w:val="Ttulo1"/>
        <w:numPr>
          <w:ilvl w:val="1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bookmarkStart w:id="8" w:name="_Toc31273790"/>
      <w:r w:rsidRPr="00C95596">
        <w:rPr>
          <w:rFonts w:asciiTheme="majorHAnsi" w:hAnsiTheme="majorHAnsi" w:cstheme="majorHAnsi"/>
          <w:sz w:val="22"/>
          <w:szCs w:val="22"/>
        </w:rPr>
        <w:lastRenderedPageBreak/>
        <w:t>Descripción de actividades de Mantenimientos preventivos</w:t>
      </w:r>
      <w:bookmarkEnd w:id="8"/>
      <w:r w:rsidRPr="00C95596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54CE4013" w14:textId="0B79EA37" w:rsidR="00DE0CFF" w:rsidRDefault="00C95596" w:rsidP="00C95596">
      <w:pPr>
        <w:spacing w:line="259" w:lineRule="auto"/>
        <w:ind w:left="7"/>
        <w:jc w:val="both"/>
        <w:rPr>
          <w:rFonts w:asciiTheme="majorHAnsi" w:hAnsiTheme="majorHAnsi" w:cstheme="majorHAnsi"/>
          <w:sz w:val="22"/>
          <w:szCs w:val="22"/>
        </w:rPr>
      </w:pPr>
      <w:r w:rsidRPr="00C95596">
        <w:rPr>
          <w:rFonts w:asciiTheme="majorHAnsi" w:hAnsiTheme="majorHAnsi" w:cstheme="majorHAnsi"/>
          <w:sz w:val="22"/>
          <w:szCs w:val="22"/>
        </w:rPr>
        <w:t xml:space="preserve">A continuación, se presenta los mantenimientos preventivos </w:t>
      </w:r>
      <w:r w:rsidR="00DE0CFF">
        <w:rPr>
          <w:rFonts w:asciiTheme="majorHAnsi" w:hAnsiTheme="majorHAnsi" w:cstheme="majorHAnsi"/>
          <w:sz w:val="22"/>
          <w:szCs w:val="22"/>
        </w:rPr>
        <w:t xml:space="preserve">que realizará la </w:t>
      </w:r>
      <w:r w:rsidR="00DE0CFF" w:rsidRPr="00DE0CFF">
        <w:rPr>
          <w:rFonts w:asciiTheme="majorHAnsi" w:hAnsiTheme="majorHAnsi" w:cstheme="majorHAnsi"/>
          <w:sz w:val="22"/>
          <w:szCs w:val="22"/>
        </w:rPr>
        <w:t>Oficina Asesora de Tecnologías de la Información y las Comunicaciones</w:t>
      </w:r>
      <w:r w:rsidR="00DE0CFF">
        <w:rPr>
          <w:rFonts w:asciiTheme="majorHAnsi" w:hAnsiTheme="majorHAnsi" w:cstheme="majorHAnsi"/>
          <w:sz w:val="22"/>
          <w:szCs w:val="22"/>
        </w:rPr>
        <w:t xml:space="preserve"> y las fechas en que terminan los respectivos contratos </w:t>
      </w:r>
    </w:p>
    <w:p w14:paraId="61A11BDD" w14:textId="77777777" w:rsidR="00DE0CFF" w:rsidRDefault="00DE0CFF" w:rsidP="00C95596">
      <w:pPr>
        <w:spacing w:line="259" w:lineRule="auto"/>
        <w:ind w:left="7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5"/>
        <w:gridCol w:w="1170"/>
        <w:gridCol w:w="1368"/>
        <w:gridCol w:w="2194"/>
        <w:gridCol w:w="1338"/>
        <w:gridCol w:w="1152"/>
      </w:tblGrid>
      <w:tr w:rsidR="00C25E8B" w:rsidRPr="00C25E8B" w14:paraId="0FCD46AE" w14:textId="77777777" w:rsidTr="006016B8">
        <w:trPr>
          <w:trHeight w:val="132"/>
        </w:trPr>
        <w:tc>
          <w:tcPr>
            <w:tcW w:w="2265" w:type="dxa"/>
            <w:shd w:val="clear" w:color="auto" w:fill="EEECE1" w:themeFill="background2"/>
            <w:noWrap/>
            <w:hideMark/>
          </w:tcPr>
          <w:p w14:paraId="70B50E44" w14:textId="77777777" w:rsidR="00C25E8B" w:rsidRPr="00DE0CFF" w:rsidRDefault="00C25E8B" w:rsidP="00C25E8B">
            <w:pPr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  <w:lang w:val="es-CO" w:eastAsia="es-CO"/>
              </w:rPr>
            </w:pPr>
            <w:r w:rsidRPr="00DE0CFF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  <w:lang w:val="es-CO" w:eastAsia="es-CO"/>
              </w:rPr>
              <w:t>Proceso</w:t>
            </w:r>
          </w:p>
        </w:tc>
        <w:tc>
          <w:tcPr>
            <w:tcW w:w="991" w:type="dxa"/>
            <w:shd w:val="clear" w:color="auto" w:fill="EEECE1" w:themeFill="background2"/>
          </w:tcPr>
          <w:p w14:paraId="62DA7616" w14:textId="50722A3D" w:rsidR="00C25E8B" w:rsidRPr="00C25E8B" w:rsidRDefault="00C25E8B" w:rsidP="00C25E8B">
            <w:pPr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  <w:lang w:val="es-CO" w:eastAsia="es-CO"/>
              </w:rPr>
            </w:pPr>
            <w:r w:rsidRPr="00C25E8B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  <w:lang w:val="es-CO" w:eastAsia="es-CO"/>
              </w:rPr>
              <w:t>Cantidad equipos</w:t>
            </w:r>
          </w:p>
        </w:tc>
        <w:tc>
          <w:tcPr>
            <w:tcW w:w="1417" w:type="dxa"/>
            <w:shd w:val="clear" w:color="auto" w:fill="EEECE1" w:themeFill="background2"/>
          </w:tcPr>
          <w:p w14:paraId="43F1EA1F" w14:textId="508B0784" w:rsidR="00C25E8B" w:rsidRPr="00C25E8B" w:rsidRDefault="00C25E8B" w:rsidP="00C25E8B">
            <w:pPr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  <w:lang w:val="es-CO" w:eastAsia="es-CO"/>
              </w:rPr>
              <w:t>Sede</w:t>
            </w:r>
          </w:p>
        </w:tc>
        <w:tc>
          <w:tcPr>
            <w:tcW w:w="2286" w:type="dxa"/>
            <w:shd w:val="clear" w:color="auto" w:fill="EEECE1" w:themeFill="background2"/>
          </w:tcPr>
          <w:p w14:paraId="451B4BAE" w14:textId="661EBAD2" w:rsidR="00C25E8B" w:rsidRPr="00C25E8B" w:rsidRDefault="00C25E8B" w:rsidP="00C25E8B">
            <w:pPr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  <w:lang w:val="es-CO" w:eastAsia="es-CO"/>
              </w:rPr>
            </w:pPr>
            <w:r w:rsidRPr="00C25E8B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  <w:lang w:val="es-CO" w:eastAsia="es-CO"/>
              </w:rPr>
              <w:t>Descripción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  <w:lang w:val="es-CO" w:eastAsia="es-CO"/>
              </w:rPr>
              <w:t xml:space="preserve"> M</w:t>
            </w:r>
            <w:r w:rsidRPr="00C25E8B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  <w:lang w:val="es-CO" w:eastAsia="es-CO"/>
              </w:rPr>
              <w:t>antenimiento</w:t>
            </w:r>
          </w:p>
        </w:tc>
        <w:tc>
          <w:tcPr>
            <w:tcW w:w="1376" w:type="dxa"/>
            <w:shd w:val="clear" w:color="auto" w:fill="EEECE1" w:themeFill="background2"/>
          </w:tcPr>
          <w:p w14:paraId="6F06C0DD" w14:textId="4420B4A9" w:rsidR="00C25E8B" w:rsidRPr="00C25E8B" w:rsidRDefault="00C25E8B" w:rsidP="00C25E8B">
            <w:pPr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  <w:lang w:val="es-CO" w:eastAsia="es-CO"/>
              </w:rPr>
            </w:pPr>
            <w:r w:rsidRPr="00C25E8B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  <w:lang w:val="es-CO" w:eastAsia="es-CO"/>
              </w:rPr>
              <w:t>Fecha inicio</w:t>
            </w:r>
          </w:p>
        </w:tc>
        <w:tc>
          <w:tcPr>
            <w:tcW w:w="1152" w:type="dxa"/>
            <w:shd w:val="clear" w:color="auto" w:fill="EEECE1" w:themeFill="background2"/>
            <w:noWrap/>
            <w:hideMark/>
          </w:tcPr>
          <w:p w14:paraId="3B28302F" w14:textId="1FED4182" w:rsidR="00C25E8B" w:rsidRPr="00DE0CFF" w:rsidRDefault="00C25E8B" w:rsidP="00C25E8B">
            <w:pPr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  <w:lang w:val="es-CO" w:eastAsia="es-CO"/>
              </w:rPr>
            </w:pPr>
            <w:r w:rsidRPr="00DE0CFF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  <w:lang w:val="es-CO" w:eastAsia="es-CO"/>
              </w:rPr>
              <w:t xml:space="preserve">Fecha </w:t>
            </w:r>
            <w:r w:rsidRPr="00C25E8B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  <w:lang w:val="es-CO" w:eastAsia="es-CO"/>
              </w:rPr>
              <w:t>Terminación</w:t>
            </w:r>
          </w:p>
        </w:tc>
      </w:tr>
      <w:tr w:rsidR="00C25E8B" w:rsidRPr="00C25E8B" w14:paraId="78216C8B" w14:textId="77777777" w:rsidTr="006016B8">
        <w:trPr>
          <w:trHeight w:val="132"/>
        </w:trPr>
        <w:tc>
          <w:tcPr>
            <w:tcW w:w="2265" w:type="dxa"/>
            <w:shd w:val="clear" w:color="auto" w:fill="auto"/>
            <w:hideMark/>
          </w:tcPr>
          <w:p w14:paraId="14343B0C" w14:textId="5BB47F59" w:rsidR="00C25E8B" w:rsidRPr="00DE0CFF" w:rsidRDefault="00C25E8B" w:rsidP="00C25E8B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 w:rsidRPr="00C25E8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Blackboard Collaborate</w:t>
            </w:r>
          </w:p>
        </w:tc>
        <w:tc>
          <w:tcPr>
            <w:tcW w:w="991" w:type="dxa"/>
          </w:tcPr>
          <w:p w14:paraId="4AD89E40" w14:textId="37B6254C" w:rsidR="00C25E8B" w:rsidRPr="00C25E8B" w:rsidRDefault="00C25E8B" w:rsidP="00C25E8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 xml:space="preserve">1 Servidor </w:t>
            </w:r>
          </w:p>
        </w:tc>
        <w:tc>
          <w:tcPr>
            <w:tcW w:w="1417" w:type="dxa"/>
          </w:tcPr>
          <w:p w14:paraId="13CD1F0A" w14:textId="78EBD4AD" w:rsidR="00C25E8B" w:rsidRPr="00C25E8B" w:rsidRDefault="00C25E8B" w:rsidP="007A7DDA">
            <w:pPr>
              <w:pStyle w:val="Prrafodelista"/>
              <w:numPr>
                <w:ilvl w:val="0"/>
                <w:numId w:val="7"/>
              </w:numPr>
              <w:ind w:left="81" w:hanging="81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C25E8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Bogotá Calle 100 </w:t>
            </w:r>
          </w:p>
        </w:tc>
        <w:tc>
          <w:tcPr>
            <w:tcW w:w="2286" w:type="dxa"/>
          </w:tcPr>
          <w:p w14:paraId="1C254C4C" w14:textId="32AF8D51" w:rsidR="00C25E8B" w:rsidRPr="00DE0CFF" w:rsidRDefault="00C25E8B" w:rsidP="00C25E8B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 xml:space="preserve">Actualización del Licenciamiento  </w:t>
            </w:r>
          </w:p>
        </w:tc>
        <w:tc>
          <w:tcPr>
            <w:tcW w:w="1376" w:type="dxa"/>
          </w:tcPr>
          <w:p w14:paraId="39D764F3" w14:textId="2DFB976A" w:rsidR="00C25E8B" w:rsidRPr="00C25E8B" w:rsidRDefault="00C25E8B" w:rsidP="00C25E8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 w:rsidRPr="00DE0CF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19/04/2020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14:paraId="015D6CBE" w14:textId="78083201" w:rsidR="00C25E8B" w:rsidRPr="00DE0CFF" w:rsidRDefault="00C25E8B" w:rsidP="00C25E8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 w:rsidRPr="00DE0CF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19/04/2020</w:t>
            </w:r>
          </w:p>
        </w:tc>
      </w:tr>
      <w:tr w:rsidR="00C25E8B" w:rsidRPr="00C25E8B" w14:paraId="65820FAD" w14:textId="77777777" w:rsidTr="006016B8">
        <w:trPr>
          <w:trHeight w:val="70"/>
        </w:trPr>
        <w:tc>
          <w:tcPr>
            <w:tcW w:w="2265" w:type="dxa"/>
            <w:shd w:val="clear" w:color="auto" w:fill="auto"/>
            <w:hideMark/>
          </w:tcPr>
          <w:p w14:paraId="354E0131" w14:textId="77777777" w:rsidR="00C25E8B" w:rsidRPr="00DE0CFF" w:rsidRDefault="00C25E8B" w:rsidP="00C25E8B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 w:rsidRPr="00DE0CF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Licenciamiento de ADOBE</w:t>
            </w:r>
          </w:p>
        </w:tc>
        <w:tc>
          <w:tcPr>
            <w:tcW w:w="991" w:type="dxa"/>
          </w:tcPr>
          <w:p w14:paraId="5B77CADA" w14:textId="74DBA120" w:rsidR="00C25E8B" w:rsidRPr="00C25E8B" w:rsidRDefault="00C25E8B" w:rsidP="00C25E8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 xml:space="preserve">170 equipos </w:t>
            </w:r>
          </w:p>
        </w:tc>
        <w:tc>
          <w:tcPr>
            <w:tcW w:w="1417" w:type="dxa"/>
          </w:tcPr>
          <w:p w14:paraId="6C8B0BBA" w14:textId="77777777" w:rsidR="006016B8" w:rsidRDefault="006016B8" w:rsidP="007A7DDA">
            <w:pPr>
              <w:pStyle w:val="Prrafodelista"/>
              <w:numPr>
                <w:ilvl w:val="0"/>
                <w:numId w:val="7"/>
              </w:numPr>
              <w:ind w:left="81" w:hanging="81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Bogotá Calle 100</w:t>
            </w:r>
          </w:p>
          <w:p w14:paraId="2A7C2229" w14:textId="3FB70D6E" w:rsidR="00C25E8B" w:rsidRPr="00C25E8B" w:rsidRDefault="00C25E8B" w:rsidP="007A7DDA">
            <w:pPr>
              <w:pStyle w:val="Prrafodelista"/>
              <w:numPr>
                <w:ilvl w:val="0"/>
                <w:numId w:val="7"/>
              </w:numPr>
              <w:ind w:left="81" w:hanging="81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C25E8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Campus Nueva Granada</w:t>
            </w:r>
          </w:p>
        </w:tc>
        <w:tc>
          <w:tcPr>
            <w:tcW w:w="2286" w:type="dxa"/>
          </w:tcPr>
          <w:p w14:paraId="5BE16D33" w14:textId="3F2C8877" w:rsidR="00C25E8B" w:rsidRPr="00DE0CFF" w:rsidRDefault="00C25E8B" w:rsidP="00C25E8B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 xml:space="preserve">Actualización del Licenciamiento  </w:t>
            </w:r>
          </w:p>
        </w:tc>
        <w:tc>
          <w:tcPr>
            <w:tcW w:w="1376" w:type="dxa"/>
          </w:tcPr>
          <w:p w14:paraId="576803EA" w14:textId="31A9463F" w:rsidR="00C25E8B" w:rsidRPr="00C25E8B" w:rsidRDefault="00C25E8B" w:rsidP="00C25E8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 w:rsidRPr="00DE0CF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15/09/2020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14:paraId="30EF4049" w14:textId="7BF21BE7" w:rsidR="00C25E8B" w:rsidRPr="00DE0CFF" w:rsidRDefault="00C25E8B" w:rsidP="00C25E8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 w:rsidRPr="00DE0CF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15/09/2020</w:t>
            </w:r>
          </w:p>
        </w:tc>
      </w:tr>
      <w:tr w:rsidR="00C25E8B" w:rsidRPr="00C25E8B" w14:paraId="513FAA88" w14:textId="77777777" w:rsidTr="006016B8">
        <w:trPr>
          <w:trHeight w:val="132"/>
        </w:trPr>
        <w:tc>
          <w:tcPr>
            <w:tcW w:w="2265" w:type="dxa"/>
            <w:shd w:val="clear" w:color="auto" w:fill="auto"/>
            <w:hideMark/>
          </w:tcPr>
          <w:p w14:paraId="49A053E9" w14:textId="77777777" w:rsidR="00C25E8B" w:rsidRPr="00DE0CFF" w:rsidRDefault="00C25E8B" w:rsidP="00C25E8B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 w:rsidRPr="00DE0CF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Licenciamiento de MICROSOFT</w:t>
            </w:r>
          </w:p>
        </w:tc>
        <w:tc>
          <w:tcPr>
            <w:tcW w:w="991" w:type="dxa"/>
          </w:tcPr>
          <w:p w14:paraId="34DE066C" w14:textId="3F1A8E53" w:rsidR="00C25E8B" w:rsidRPr="00C25E8B" w:rsidRDefault="00C25E8B" w:rsidP="00C25E8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3400 PC</w:t>
            </w:r>
          </w:p>
        </w:tc>
        <w:tc>
          <w:tcPr>
            <w:tcW w:w="1417" w:type="dxa"/>
          </w:tcPr>
          <w:p w14:paraId="12C1FC7C" w14:textId="77777777" w:rsidR="006016B8" w:rsidRDefault="006016B8" w:rsidP="007A7DDA">
            <w:pPr>
              <w:pStyle w:val="Prrafodelista"/>
              <w:numPr>
                <w:ilvl w:val="0"/>
                <w:numId w:val="7"/>
              </w:numPr>
              <w:ind w:left="81" w:hanging="81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C25E8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Bogotá Calle 100</w:t>
            </w:r>
          </w:p>
          <w:p w14:paraId="36FFDAAB" w14:textId="77777777" w:rsidR="006016B8" w:rsidRDefault="006016B8" w:rsidP="007A7DDA">
            <w:pPr>
              <w:pStyle w:val="Prrafodelista"/>
              <w:numPr>
                <w:ilvl w:val="0"/>
                <w:numId w:val="7"/>
              </w:numPr>
              <w:ind w:left="81" w:hanging="81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Bogotá Facultad de Medicina </w:t>
            </w:r>
          </w:p>
          <w:p w14:paraId="1F6E2BD4" w14:textId="10749FC0" w:rsidR="00C25E8B" w:rsidRPr="00C25E8B" w:rsidRDefault="006016B8" w:rsidP="007A7DDA">
            <w:pPr>
              <w:pStyle w:val="Prrafodelista"/>
              <w:numPr>
                <w:ilvl w:val="0"/>
                <w:numId w:val="7"/>
              </w:numPr>
              <w:ind w:left="81" w:hanging="81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C25E8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Campus Nueva Granada</w:t>
            </w:r>
          </w:p>
        </w:tc>
        <w:tc>
          <w:tcPr>
            <w:tcW w:w="2286" w:type="dxa"/>
          </w:tcPr>
          <w:p w14:paraId="612B3DA5" w14:textId="77374C11" w:rsidR="00C25E8B" w:rsidRPr="00DE0CFF" w:rsidRDefault="00C25E8B" w:rsidP="00C25E8B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 xml:space="preserve">Actualización del Licenciamiento  </w:t>
            </w:r>
          </w:p>
        </w:tc>
        <w:tc>
          <w:tcPr>
            <w:tcW w:w="1376" w:type="dxa"/>
          </w:tcPr>
          <w:p w14:paraId="40E4EB7C" w14:textId="22635A3D" w:rsidR="00C25E8B" w:rsidRPr="00C25E8B" w:rsidRDefault="00C25E8B" w:rsidP="00C25E8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 w:rsidRPr="00DE0CF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2/10/2020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14:paraId="41C58302" w14:textId="3F5CA114" w:rsidR="00C25E8B" w:rsidRPr="00DE0CFF" w:rsidRDefault="00C25E8B" w:rsidP="00C25E8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 w:rsidRPr="00DE0CF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2/10/2020</w:t>
            </w:r>
          </w:p>
        </w:tc>
      </w:tr>
      <w:tr w:rsidR="00C25E8B" w:rsidRPr="00C25E8B" w14:paraId="4944A1A8" w14:textId="77777777" w:rsidTr="00B61745">
        <w:trPr>
          <w:trHeight w:val="63"/>
        </w:trPr>
        <w:tc>
          <w:tcPr>
            <w:tcW w:w="2265" w:type="dxa"/>
            <w:shd w:val="clear" w:color="auto" w:fill="auto"/>
            <w:hideMark/>
          </w:tcPr>
          <w:p w14:paraId="4ED3940B" w14:textId="77777777" w:rsidR="00C25E8B" w:rsidRPr="00DE0CFF" w:rsidRDefault="00C25E8B" w:rsidP="00C25E8B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 w:rsidRPr="00DE0CF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Licenciamiento de Antivirus</w:t>
            </w:r>
          </w:p>
        </w:tc>
        <w:tc>
          <w:tcPr>
            <w:tcW w:w="991" w:type="dxa"/>
          </w:tcPr>
          <w:p w14:paraId="2B425F1C" w14:textId="6319BD5F" w:rsidR="00C25E8B" w:rsidRPr="00C25E8B" w:rsidRDefault="00C25E8B" w:rsidP="00C25E8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3400 PC</w:t>
            </w:r>
          </w:p>
        </w:tc>
        <w:tc>
          <w:tcPr>
            <w:tcW w:w="1417" w:type="dxa"/>
          </w:tcPr>
          <w:p w14:paraId="6521431E" w14:textId="77777777" w:rsidR="006016B8" w:rsidRDefault="006016B8" w:rsidP="007A7DDA">
            <w:pPr>
              <w:pStyle w:val="Prrafodelista"/>
              <w:numPr>
                <w:ilvl w:val="0"/>
                <w:numId w:val="7"/>
              </w:numPr>
              <w:ind w:left="81" w:hanging="81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C25E8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Bogotá Calle 100</w:t>
            </w:r>
          </w:p>
          <w:p w14:paraId="01CEBA54" w14:textId="77777777" w:rsidR="006016B8" w:rsidRDefault="006016B8" w:rsidP="007A7DDA">
            <w:pPr>
              <w:pStyle w:val="Prrafodelista"/>
              <w:numPr>
                <w:ilvl w:val="0"/>
                <w:numId w:val="7"/>
              </w:numPr>
              <w:ind w:left="81" w:hanging="81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Bogotá Facultad de Medicina</w:t>
            </w:r>
          </w:p>
          <w:p w14:paraId="2D2AC4E0" w14:textId="5A7CD39B" w:rsidR="00C25E8B" w:rsidRPr="006016B8" w:rsidRDefault="006016B8" w:rsidP="007A7DDA">
            <w:pPr>
              <w:pStyle w:val="Prrafodelista"/>
              <w:numPr>
                <w:ilvl w:val="0"/>
                <w:numId w:val="7"/>
              </w:numPr>
              <w:ind w:left="81" w:hanging="81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016B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C</w:t>
            </w:r>
            <w:r w:rsidRPr="006016B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ampus Nueva Granada</w:t>
            </w:r>
          </w:p>
        </w:tc>
        <w:tc>
          <w:tcPr>
            <w:tcW w:w="2286" w:type="dxa"/>
          </w:tcPr>
          <w:p w14:paraId="499E684A" w14:textId="52EE60F7" w:rsidR="00C25E8B" w:rsidRPr="00DE0CFF" w:rsidRDefault="00C25E8B" w:rsidP="00C25E8B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 xml:space="preserve">Actualización del Licenciamiento </w:t>
            </w:r>
            <w:r w:rsidR="006016B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y Mantenimiento Preventivo Semanal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 xml:space="preserve"> </w:t>
            </w:r>
          </w:p>
        </w:tc>
        <w:tc>
          <w:tcPr>
            <w:tcW w:w="1376" w:type="dxa"/>
          </w:tcPr>
          <w:p w14:paraId="6C0C3968" w14:textId="208D5FB3" w:rsidR="00C25E8B" w:rsidRPr="00C25E8B" w:rsidRDefault="00C25E8B" w:rsidP="00C25E8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 w:rsidRPr="00DE0CF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17/10/2020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14:paraId="4052F317" w14:textId="45773831" w:rsidR="00C25E8B" w:rsidRPr="00DE0CFF" w:rsidRDefault="006016B8" w:rsidP="00C25E8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17/10/2021</w:t>
            </w:r>
          </w:p>
        </w:tc>
      </w:tr>
      <w:tr w:rsidR="00C25E8B" w:rsidRPr="00C25E8B" w14:paraId="51BE75CA" w14:textId="77777777" w:rsidTr="006016B8">
        <w:trPr>
          <w:trHeight w:val="132"/>
        </w:trPr>
        <w:tc>
          <w:tcPr>
            <w:tcW w:w="2265" w:type="dxa"/>
            <w:shd w:val="clear" w:color="auto" w:fill="auto"/>
            <w:hideMark/>
          </w:tcPr>
          <w:p w14:paraId="7210B659" w14:textId="0ACC7FF2" w:rsidR="00C25E8B" w:rsidRPr="00DE0CFF" w:rsidRDefault="00C25E8B" w:rsidP="00C25E8B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 xml:space="preserve">Mantenimiento </w:t>
            </w:r>
            <w:r w:rsidRPr="00DE0CF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nivel III Switch Juniper</w:t>
            </w:r>
          </w:p>
        </w:tc>
        <w:tc>
          <w:tcPr>
            <w:tcW w:w="991" w:type="dxa"/>
          </w:tcPr>
          <w:p w14:paraId="4E12D11C" w14:textId="77777777" w:rsidR="00C25E8B" w:rsidRPr="00C25E8B" w:rsidRDefault="00C25E8B" w:rsidP="00C25E8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417" w:type="dxa"/>
          </w:tcPr>
          <w:p w14:paraId="24555011" w14:textId="76BD5B6A" w:rsidR="00C25E8B" w:rsidRDefault="006016B8" w:rsidP="007A7DDA">
            <w:pPr>
              <w:pStyle w:val="Prrafodelista"/>
              <w:numPr>
                <w:ilvl w:val="0"/>
                <w:numId w:val="7"/>
              </w:numPr>
              <w:ind w:left="81" w:hanging="81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016B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Campus Nueva Granada</w:t>
            </w:r>
          </w:p>
        </w:tc>
        <w:tc>
          <w:tcPr>
            <w:tcW w:w="2286" w:type="dxa"/>
          </w:tcPr>
          <w:p w14:paraId="572CB3B1" w14:textId="5CCFA0B6" w:rsidR="00C25E8B" w:rsidRPr="00DE0CFF" w:rsidRDefault="00C25E8B" w:rsidP="00C25E8B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Mantenimiento Correctivo, de acuerdo a necesidad</w:t>
            </w:r>
          </w:p>
        </w:tc>
        <w:tc>
          <w:tcPr>
            <w:tcW w:w="1376" w:type="dxa"/>
          </w:tcPr>
          <w:p w14:paraId="150A3B2D" w14:textId="12DA8E23" w:rsidR="00C25E8B" w:rsidRPr="00C25E8B" w:rsidRDefault="00C25E8B" w:rsidP="00C25E8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 w:rsidRPr="00DE0CF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10/06/2020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14:paraId="09566071" w14:textId="1360A8E6" w:rsidR="00C25E8B" w:rsidRPr="00DE0CFF" w:rsidRDefault="00C25E8B" w:rsidP="00C25E8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15/06/2021</w:t>
            </w:r>
          </w:p>
        </w:tc>
      </w:tr>
      <w:tr w:rsidR="00C25E8B" w:rsidRPr="00C25E8B" w14:paraId="5D7541B4" w14:textId="77777777" w:rsidTr="006016B8">
        <w:trPr>
          <w:trHeight w:val="70"/>
        </w:trPr>
        <w:tc>
          <w:tcPr>
            <w:tcW w:w="2265" w:type="dxa"/>
            <w:shd w:val="clear" w:color="auto" w:fill="auto"/>
            <w:hideMark/>
          </w:tcPr>
          <w:p w14:paraId="12B99CB4" w14:textId="2BBD5560" w:rsidR="00C25E8B" w:rsidRPr="00DE0CFF" w:rsidRDefault="00C25E8B" w:rsidP="00C25E8B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 w:rsidRPr="00DE0CF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 xml:space="preserve">Mantenimiento Licencia base de datos Sistema de </w:t>
            </w:r>
            <w:r w:rsidRPr="00C25E8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Información</w:t>
            </w:r>
            <w:r w:rsidRPr="00DE0CF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 xml:space="preserve"> Oracle</w:t>
            </w:r>
          </w:p>
        </w:tc>
        <w:tc>
          <w:tcPr>
            <w:tcW w:w="991" w:type="dxa"/>
          </w:tcPr>
          <w:p w14:paraId="1858F6EB" w14:textId="2AD16FC5" w:rsidR="00C25E8B" w:rsidRPr="00C25E8B" w:rsidRDefault="006016B8" w:rsidP="006016B8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 xml:space="preserve">4 Servidor </w:t>
            </w:r>
          </w:p>
        </w:tc>
        <w:tc>
          <w:tcPr>
            <w:tcW w:w="1417" w:type="dxa"/>
          </w:tcPr>
          <w:p w14:paraId="7EFBF582" w14:textId="77777777" w:rsidR="006016B8" w:rsidRDefault="006016B8" w:rsidP="007A7DDA">
            <w:pPr>
              <w:pStyle w:val="Prrafodelista"/>
              <w:numPr>
                <w:ilvl w:val="0"/>
                <w:numId w:val="7"/>
              </w:numPr>
              <w:ind w:left="81" w:hanging="81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Bogotá Calle 100</w:t>
            </w:r>
          </w:p>
          <w:p w14:paraId="6AE993BA" w14:textId="7952F7DE" w:rsidR="00C25E8B" w:rsidRPr="006016B8" w:rsidRDefault="006016B8" w:rsidP="007A7DDA">
            <w:pPr>
              <w:pStyle w:val="Prrafodelista"/>
              <w:numPr>
                <w:ilvl w:val="0"/>
                <w:numId w:val="7"/>
              </w:numPr>
              <w:ind w:left="81" w:hanging="81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016B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Campus Nueva Granada</w:t>
            </w:r>
          </w:p>
        </w:tc>
        <w:tc>
          <w:tcPr>
            <w:tcW w:w="2286" w:type="dxa"/>
          </w:tcPr>
          <w:p w14:paraId="4F9AA4DA" w14:textId="4FB15F68" w:rsidR="00C25E8B" w:rsidRPr="00DE0CFF" w:rsidRDefault="006016B8" w:rsidP="00B61745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bookmarkStart w:id="9" w:name="_GoBack"/>
            <w:bookmarkEnd w:id="9"/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Actualización del Licenciamiento</w:t>
            </w:r>
          </w:p>
        </w:tc>
        <w:tc>
          <w:tcPr>
            <w:tcW w:w="1376" w:type="dxa"/>
          </w:tcPr>
          <w:p w14:paraId="6DDB9654" w14:textId="62ED7E51" w:rsidR="00C25E8B" w:rsidRPr="00C25E8B" w:rsidRDefault="00C25E8B" w:rsidP="00C25E8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 w:rsidRPr="00DE0CF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24/08/2020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14:paraId="58F22B55" w14:textId="0767149D" w:rsidR="00C25E8B" w:rsidRPr="00DE0CFF" w:rsidRDefault="006016B8" w:rsidP="006016B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25</w:t>
            </w:r>
            <w:r w:rsidR="00C25E8B" w:rsidRPr="00DE0CF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/08/202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</w:tr>
      <w:tr w:rsidR="00C25E8B" w:rsidRPr="00C25E8B" w14:paraId="5F920B45" w14:textId="77777777" w:rsidTr="006016B8">
        <w:trPr>
          <w:trHeight w:val="70"/>
        </w:trPr>
        <w:tc>
          <w:tcPr>
            <w:tcW w:w="2265" w:type="dxa"/>
            <w:shd w:val="clear" w:color="auto" w:fill="auto"/>
            <w:hideMark/>
          </w:tcPr>
          <w:p w14:paraId="766690D2" w14:textId="77777777" w:rsidR="00C25E8B" w:rsidRPr="00DE0CFF" w:rsidRDefault="00C25E8B" w:rsidP="00C25E8B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 w:rsidRPr="00DE0CF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Soporte para afinamiento de bases de datos ORACLE</w:t>
            </w:r>
          </w:p>
        </w:tc>
        <w:tc>
          <w:tcPr>
            <w:tcW w:w="991" w:type="dxa"/>
          </w:tcPr>
          <w:p w14:paraId="7160551E" w14:textId="671F86D8" w:rsidR="00C25E8B" w:rsidRPr="00C25E8B" w:rsidRDefault="00C25E8B" w:rsidP="00C25E8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6016B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 xml:space="preserve">4 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Servidores</w:t>
            </w:r>
          </w:p>
        </w:tc>
        <w:tc>
          <w:tcPr>
            <w:tcW w:w="1417" w:type="dxa"/>
          </w:tcPr>
          <w:p w14:paraId="0C17E8AA" w14:textId="77777777" w:rsidR="006016B8" w:rsidRDefault="006016B8" w:rsidP="007A7DDA">
            <w:pPr>
              <w:pStyle w:val="Prrafodelista"/>
              <w:numPr>
                <w:ilvl w:val="0"/>
                <w:numId w:val="7"/>
              </w:numPr>
              <w:ind w:left="81" w:hanging="81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Bogotá Calle 100</w:t>
            </w:r>
          </w:p>
          <w:p w14:paraId="18DDF921" w14:textId="71595B7E" w:rsidR="00C25E8B" w:rsidRPr="006016B8" w:rsidRDefault="006016B8" w:rsidP="007A7DDA">
            <w:pPr>
              <w:pStyle w:val="Prrafodelista"/>
              <w:numPr>
                <w:ilvl w:val="0"/>
                <w:numId w:val="7"/>
              </w:numPr>
              <w:ind w:left="81" w:hanging="81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016B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Campus Nueva Granada</w:t>
            </w:r>
          </w:p>
        </w:tc>
        <w:tc>
          <w:tcPr>
            <w:tcW w:w="2286" w:type="dxa"/>
          </w:tcPr>
          <w:p w14:paraId="4715DA70" w14:textId="1DD53EFC" w:rsidR="00C25E8B" w:rsidRPr="00DE0CFF" w:rsidRDefault="00C25E8B" w:rsidP="00C25E8B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 xml:space="preserve">Un mantenimiento preventivo mensual </w:t>
            </w:r>
          </w:p>
        </w:tc>
        <w:tc>
          <w:tcPr>
            <w:tcW w:w="1376" w:type="dxa"/>
          </w:tcPr>
          <w:p w14:paraId="056670A2" w14:textId="4C13E37C" w:rsidR="00C25E8B" w:rsidRPr="00C25E8B" w:rsidRDefault="00C25E8B" w:rsidP="00C25E8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 w:rsidRPr="00DE0CF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24/08/2020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14:paraId="0D2BACD4" w14:textId="138D0FD6" w:rsidR="00C25E8B" w:rsidRPr="00DE0CFF" w:rsidRDefault="00C25E8B" w:rsidP="00C25E8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2/08/2021</w:t>
            </w:r>
          </w:p>
        </w:tc>
      </w:tr>
      <w:tr w:rsidR="006016B8" w:rsidRPr="00C25E8B" w14:paraId="2DD5F54C" w14:textId="77777777" w:rsidTr="006016B8">
        <w:trPr>
          <w:trHeight w:val="70"/>
        </w:trPr>
        <w:tc>
          <w:tcPr>
            <w:tcW w:w="2265" w:type="dxa"/>
            <w:shd w:val="clear" w:color="auto" w:fill="auto"/>
            <w:hideMark/>
          </w:tcPr>
          <w:p w14:paraId="00C73022" w14:textId="59478A76" w:rsidR="006016B8" w:rsidRPr="00DE0CFF" w:rsidRDefault="006016B8" w:rsidP="006016B8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L</w:t>
            </w:r>
            <w:r w:rsidRPr="00C25E8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icenciamiento Lifesize Cloud</w:t>
            </w:r>
          </w:p>
        </w:tc>
        <w:tc>
          <w:tcPr>
            <w:tcW w:w="991" w:type="dxa"/>
          </w:tcPr>
          <w:p w14:paraId="157070CD" w14:textId="2E3F2DD9" w:rsidR="006016B8" w:rsidRPr="00C25E8B" w:rsidRDefault="006016B8" w:rsidP="006016B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6 sistemas de Video Conferencias</w:t>
            </w:r>
          </w:p>
        </w:tc>
        <w:tc>
          <w:tcPr>
            <w:tcW w:w="1417" w:type="dxa"/>
          </w:tcPr>
          <w:p w14:paraId="4B8E6003" w14:textId="77777777" w:rsidR="006016B8" w:rsidRDefault="006016B8" w:rsidP="007A7DDA">
            <w:pPr>
              <w:pStyle w:val="Prrafodelista"/>
              <w:numPr>
                <w:ilvl w:val="0"/>
                <w:numId w:val="7"/>
              </w:numPr>
              <w:ind w:left="81" w:hanging="81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C25E8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Bogotá Calle 100</w:t>
            </w:r>
          </w:p>
          <w:p w14:paraId="30063339" w14:textId="77777777" w:rsidR="006016B8" w:rsidRDefault="006016B8" w:rsidP="007A7DDA">
            <w:pPr>
              <w:pStyle w:val="Prrafodelista"/>
              <w:numPr>
                <w:ilvl w:val="0"/>
                <w:numId w:val="7"/>
              </w:numPr>
              <w:ind w:left="81" w:hanging="81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Bogotá Facultad de Medicina</w:t>
            </w:r>
          </w:p>
          <w:p w14:paraId="3F1A2245" w14:textId="78E7ED44" w:rsidR="006016B8" w:rsidRPr="00DE0CFF" w:rsidRDefault="006016B8" w:rsidP="007A7DDA">
            <w:pPr>
              <w:pStyle w:val="Prrafodelista"/>
              <w:numPr>
                <w:ilvl w:val="0"/>
                <w:numId w:val="7"/>
              </w:numPr>
              <w:ind w:left="81" w:hanging="81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016B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Campus Nueva Granada</w:t>
            </w:r>
          </w:p>
        </w:tc>
        <w:tc>
          <w:tcPr>
            <w:tcW w:w="2286" w:type="dxa"/>
          </w:tcPr>
          <w:p w14:paraId="72199B93" w14:textId="01287E94" w:rsidR="006016B8" w:rsidRPr="00DE0CFF" w:rsidRDefault="006016B8" w:rsidP="005245E0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Actualización del Licenciamiento</w:t>
            </w:r>
          </w:p>
        </w:tc>
        <w:tc>
          <w:tcPr>
            <w:tcW w:w="1376" w:type="dxa"/>
          </w:tcPr>
          <w:p w14:paraId="60246852" w14:textId="17C9FE1E" w:rsidR="006016B8" w:rsidRPr="00C25E8B" w:rsidRDefault="006016B8" w:rsidP="006016B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 w:rsidRPr="00DE0CF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20/02/2020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14:paraId="5D9B6747" w14:textId="00D7E740" w:rsidR="006016B8" w:rsidRPr="00DE0CFF" w:rsidRDefault="006016B8" w:rsidP="006016B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19/02/2021</w:t>
            </w:r>
          </w:p>
        </w:tc>
      </w:tr>
      <w:tr w:rsidR="006016B8" w:rsidRPr="00C25E8B" w14:paraId="4D780D37" w14:textId="77777777" w:rsidTr="006016B8">
        <w:trPr>
          <w:trHeight w:val="70"/>
        </w:trPr>
        <w:tc>
          <w:tcPr>
            <w:tcW w:w="2265" w:type="dxa"/>
            <w:shd w:val="clear" w:color="auto" w:fill="auto"/>
            <w:hideMark/>
          </w:tcPr>
          <w:p w14:paraId="25D6C9E8" w14:textId="189F18BC" w:rsidR="006016B8" w:rsidRPr="00DE0CFF" w:rsidRDefault="006016B8" w:rsidP="006016B8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 w:rsidRPr="00C25E8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Contratación</w:t>
            </w:r>
            <w:r w:rsidRPr="00DE0CF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 xml:space="preserve"> de un servicio de </w:t>
            </w:r>
            <w:r w:rsidRPr="00C25E8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actualización</w:t>
            </w:r>
            <w:r w:rsidRPr="00DE0CF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 xml:space="preserve"> y mantenimiento plataforma LMS</w:t>
            </w:r>
          </w:p>
        </w:tc>
        <w:tc>
          <w:tcPr>
            <w:tcW w:w="991" w:type="dxa"/>
          </w:tcPr>
          <w:p w14:paraId="3EDB2262" w14:textId="52F30BF8" w:rsidR="006016B8" w:rsidRPr="00C25E8B" w:rsidRDefault="006016B8" w:rsidP="006016B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1 Servidor</w:t>
            </w:r>
          </w:p>
        </w:tc>
        <w:tc>
          <w:tcPr>
            <w:tcW w:w="1417" w:type="dxa"/>
          </w:tcPr>
          <w:p w14:paraId="34F6928E" w14:textId="77777777" w:rsidR="006016B8" w:rsidRDefault="006016B8" w:rsidP="007A7DDA">
            <w:pPr>
              <w:pStyle w:val="Prrafodelista"/>
              <w:numPr>
                <w:ilvl w:val="0"/>
                <w:numId w:val="7"/>
              </w:numPr>
              <w:ind w:left="81" w:hanging="81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C25E8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Bogotá Calle 100</w:t>
            </w:r>
          </w:p>
          <w:p w14:paraId="5EC8C702" w14:textId="77777777" w:rsidR="006016B8" w:rsidRDefault="006016B8" w:rsidP="007A7DDA">
            <w:pPr>
              <w:pStyle w:val="Prrafodelista"/>
              <w:numPr>
                <w:ilvl w:val="0"/>
                <w:numId w:val="7"/>
              </w:numPr>
              <w:ind w:left="81" w:hanging="81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Bogotá Facultad de Medicina</w:t>
            </w:r>
          </w:p>
          <w:p w14:paraId="1D5B47B7" w14:textId="5E2223EB" w:rsidR="006016B8" w:rsidRPr="00DE0CFF" w:rsidRDefault="006016B8" w:rsidP="007A7DDA">
            <w:pPr>
              <w:pStyle w:val="Prrafodelista"/>
              <w:numPr>
                <w:ilvl w:val="0"/>
                <w:numId w:val="7"/>
              </w:numPr>
              <w:ind w:left="81" w:hanging="81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016B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Campus Nueva Granada</w:t>
            </w:r>
          </w:p>
        </w:tc>
        <w:tc>
          <w:tcPr>
            <w:tcW w:w="2286" w:type="dxa"/>
          </w:tcPr>
          <w:p w14:paraId="6F305F4E" w14:textId="072CFF07" w:rsidR="006016B8" w:rsidRPr="00DE0CFF" w:rsidRDefault="006016B8" w:rsidP="006016B8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Mantenimiento Correctivo, de acuerdo a necesidad</w:t>
            </w:r>
          </w:p>
        </w:tc>
        <w:tc>
          <w:tcPr>
            <w:tcW w:w="1376" w:type="dxa"/>
          </w:tcPr>
          <w:p w14:paraId="112CFF6B" w14:textId="28ABA96F" w:rsidR="006016B8" w:rsidRPr="00C25E8B" w:rsidRDefault="006016B8" w:rsidP="006016B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29/05/2020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14:paraId="72F57435" w14:textId="146AD4B4" w:rsidR="006016B8" w:rsidRPr="00DE0CFF" w:rsidRDefault="006016B8" w:rsidP="006016B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28</w:t>
            </w:r>
            <w:r w:rsidRPr="00DE0CF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/05/20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21</w:t>
            </w:r>
          </w:p>
        </w:tc>
      </w:tr>
      <w:tr w:rsidR="006016B8" w:rsidRPr="00C25E8B" w14:paraId="4B8B7471" w14:textId="77777777" w:rsidTr="006016B8">
        <w:trPr>
          <w:trHeight w:val="70"/>
        </w:trPr>
        <w:tc>
          <w:tcPr>
            <w:tcW w:w="2265" w:type="dxa"/>
            <w:shd w:val="clear" w:color="auto" w:fill="auto"/>
            <w:hideMark/>
          </w:tcPr>
          <w:p w14:paraId="1540E297" w14:textId="2B9D75F7" w:rsidR="006016B8" w:rsidRPr="00DE0CFF" w:rsidRDefault="006016B8" w:rsidP="006016B8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 w:rsidRPr="00DE0CF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 xml:space="preserve">Mantenimiento de direcciones y IPV4 e IPV6 </w:t>
            </w:r>
            <w:r w:rsidRPr="00C25E8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públicas</w:t>
            </w:r>
            <w:r w:rsidRPr="00DE0CF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.</w:t>
            </w:r>
          </w:p>
        </w:tc>
        <w:tc>
          <w:tcPr>
            <w:tcW w:w="991" w:type="dxa"/>
          </w:tcPr>
          <w:p w14:paraId="6EDE707E" w14:textId="23207668" w:rsidR="006016B8" w:rsidRPr="00C25E8B" w:rsidRDefault="006016B8" w:rsidP="005245E0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417" w:type="dxa"/>
          </w:tcPr>
          <w:p w14:paraId="1482BB08" w14:textId="77777777" w:rsidR="00155D78" w:rsidRDefault="00155D78" w:rsidP="007A7DDA">
            <w:pPr>
              <w:pStyle w:val="Prrafodelista"/>
              <w:numPr>
                <w:ilvl w:val="0"/>
                <w:numId w:val="7"/>
              </w:numPr>
              <w:ind w:left="81" w:hanging="81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C25E8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Bogotá Calle 100</w:t>
            </w:r>
          </w:p>
          <w:p w14:paraId="74410B12" w14:textId="77777777" w:rsidR="00155D78" w:rsidRDefault="00155D78" w:rsidP="007A7DDA">
            <w:pPr>
              <w:pStyle w:val="Prrafodelista"/>
              <w:numPr>
                <w:ilvl w:val="0"/>
                <w:numId w:val="7"/>
              </w:numPr>
              <w:ind w:left="81" w:hanging="81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Bogotá Facultad de Medicina</w:t>
            </w:r>
          </w:p>
          <w:p w14:paraId="13B96213" w14:textId="621FAD1D" w:rsidR="006016B8" w:rsidRPr="00DE0CFF" w:rsidRDefault="00155D78" w:rsidP="007A7DDA">
            <w:pPr>
              <w:pStyle w:val="Prrafodelista"/>
              <w:numPr>
                <w:ilvl w:val="0"/>
                <w:numId w:val="7"/>
              </w:numPr>
              <w:ind w:left="81" w:hanging="81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016B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Campus Nueva Granada</w:t>
            </w:r>
          </w:p>
        </w:tc>
        <w:tc>
          <w:tcPr>
            <w:tcW w:w="2286" w:type="dxa"/>
          </w:tcPr>
          <w:p w14:paraId="57CB5702" w14:textId="2E9CB7D7" w:rsidR="006016B8" w:rsidRPr="00DE0CFF" w:rsidRDefault="005245E0" w:rsidP="005245E0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Actualización del Licenciamiento</w:t>
            </w:r>
          </w:p>
        </w:tc>
        <w:tc>
          <w:tcPr>
            <w:tcW w:w="1376" w:type="dxa"/>
          </w:tcPr>
          <w:p w14:paraId="3BA7D77E" w14:textId="5B66F271" w:rsidR="006016B8" w:rsidRPr="00C25E8B" w:rsidRDefault="005245E0" w:rsidP="006016B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 w:rsidRPr="00DE0CF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1/03/2020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14:paraId="0F305076" w14:textId="4BAEE6E9" w:rsidR="006016B8" w:rsidRPr="00DE0CFF" w:rsidRDefault="005245E0" w:rsidP="006016B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28/03/2021</w:t>
            </w:r>
          </w:p>
        </w:tc>
      </w:tr>
      <w:tr w:rsidR="006016B8" w:rsidRPr="00C25E8B" w14:paraId="306CC1EE" w14:textId="77777777" w:rsidTr="006016B8">
        <w:trPr>
          <w:trHeight w:val="132"/>
        </w:trPr>
        <w:tc>
          <w:tcPr>
            <w:tcW w:w="2265" w:type="dxa"/>
            <w:shd w:val="clear" w:color="auto" w:fill="auto"/>
            <w:hideMark/>
          </w:tcPr>
          <w:p w14:paraId="3FFEE805" w14:textId="33F6DDA7" w:rsidR="006016B8" w:rsidRPr="00DE0CFF" w:rsidRDefault="005245E0" w:rsidP="006016B8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 w:rsidRPr="00C25E8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Renovación</w:t>
            </w:r>
            <w:r w:rsidR="006016B8" w:rsidRPr="00C25E8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 xml:space="preserve"> licencias TABLEAU</w:t>
            </w:r>
          </w:p>
        </w:tc>
        <w:tc>
          <w:tcPr>
            <w:tcW w:w="991" w:type="dxa"/>
          </w:tcPr>
          <w:p w14:paraId="0238E6F9" w14:textId="0A29B4B1" w:rsidR="006016B8" w:rsidRPr="00C25E8B" w:rsidRDefault="00155D78" w:rsidP="006016B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 xml:space="preserve">1 Servidor </w:t>
            </w:r>
          </w:p>
        </w:tc>
        <w:tc>
          <w:tcPr>
            <w:tcW w:w="1417" w:type="dxa"/>
          </w:tcPr>
          <w:p w14:paraId="563E2D76" w14:textId="77777777" w:rsidR="00155D78" w:rsidRDefault="00155D78" w:rsidP="007A7DDA">
            <w:pPr>
              <w:pStyle w:val="Prrafodelista"/>
              <w:numPr>
                <w:ilvl w:val="0"/>
                <w:numId w:val="7"/>
              </w:numPr>
              <w:ind w:left="81" w:hanging="81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C25E8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Bogotá Calle 100</w:t>
            </w:r>
          </w:p>
          <w:p w14:paraId="30636896" w14:textId="77777777" w:rsidR="00155D78" w:rsidRDefault="00155D78" w:rsidP="007A7DDA">
            <w:pPr>
              <w:pStyle w:val="Prrafodelista"/>
              <w:numPr>
                <w:ilvl w:val="0"/>
                <w:numId w:val="7"/>
              </w:numPr>
              <w:ind w:left="81" w:hanging="81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Bogotá Facultad de Medicina</w:t>
            </w:r>
          </w:p>
          <w:p w14:paraId="38B8AEA8" w14:textId="650CA002" w:rsidR="006016B8" w:rsidRPr="00155D78" w:rsidRDefault="00155D78" w:rsidP="007A7DDA">
            <w:pPr>
              <w:pStyle w:val="Prrafodelista"/>
              <w:numPr>
                <w:ilvl w:val="0"/>
                <w:numId w:val="7"/>
              </w:numPr>
              <w:ind w:left="81" w:hanging="81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55D7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lastRenderedPageBreak/>
              <w:t>Campus Nueva Granada</w:t>
            </w:r>
          </w:p>
        </w:tc>
        <w:tc>
          <w:tcPr>
            <w:tcW w:w="2286" w:type="dxa"/>
          </w:tcPr>
          <w:p w14:paraId="5DE925C6" w14:textId="2C1B72ED" w:rsidR="006016B8" w:rsidRPr="00DE0CFF" w:rsidRDefault="005245E0" w:rsidP="005245E0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lastRenderedPageBreak/>
              <w:t>Actualización del Licenciamiento</w:t>
            </w:r>
          </w:p>
        </w:tc>
        <w:tc>
          <w:tcPr>
            <w:tcW w:w="1376" w:type="dxa"/>
          </w:tcPr>
          <w:p w14:paraId="5301ACF3" w14:textId="0F864C87" w:rsidR="006016B8" w:rsidRPr="00C25E8B" w:rsidRDefault="005245E0" w:rsidP="006016B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 w:rsidRPr="00DE0CF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1/02/2020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14:paraId="58C59EDF" w14:textId="7691B280" w:rsidR="006016B8" w:rsidRPr="00DE0CFF" w:rsidRDefault="005245E0" w:rsidP="005245E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31</w:t>
            </w:r>
            <w:r w:rsidR="006016B8" w:rsidRPr="00DE0CF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/0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1</w:t>
            </w:r>
            <w:r w:rsidR="006016B8" w:rsidRPr="00DE0CF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/202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</w:tr>
      <w:tr w:rsidR="006016B8" w:rsidRPr="00C25E8B" w14:paraId="14A2B803" w14:textId="77777777" w:rsidTr="006016B8">
        <w:trPr>
          <w:trHeight w:val="70"/>
        </w:trPr>
        <w:tc>
          <w:tcPr>
            <w:tcW w:w="2265" w:type="dxa"/>
            <w:shd w:val="clear" w:color="auto" w:fill="auto"/>
            <w:hideMark/>
          </w:tcPr>
          <w:p w14:paraId="57589709" w14:textId="2235DA12" w:rsidR="006016B8" w:rsidRPr="00DE0CFF" w:rsidRDefault="006016B8" w:rsidP="006016B8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 w:rsidRPr="00DE0CF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lastRenderedPageBreak/>
              <w:t xml:space="preserve">Soporte </w:t>
            </w:r>
            <w:r w:rsidRPr="00C25E8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 xml:space="preserve">Para Servidores Solaris, </w:t>
            </w:r>
            <w:r w:rsidRPr="00DE0CF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 xml:space="preserve">Oracle Linux </w:t>
            </w:r>
            <w:r w:rsidRPr="00C25E8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 xml:space="preserve">y Replica </w:t>
            </w:r>
            <w:r w:rsidRPr="00DE0CF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Campus</w:t>
            </w:r>
            <w:r w:rsidRPr="00C25E8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.</w:t>
            </w:r>
          </w:p>
        </w:tc>
        <w:tc>
          <w:tcPr>
            <w:tcW w:w="991" w:type="dxa"/>
          </w:tcPr>
          <w:p w14:paraId="447621EB" w14:textId="37576691" w:rsidR="006016B8" w:rsidRPr="00C25E8B" w:rsidRDefault="005245E0" w:rsidP="005245E0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 xml:space="preserve">15 Servidores </w:t>
            </w:r>
          </w:p>
        </w:tc>
        <w:tc>
          <w:tcPr>
            <w:tcW w:w="1417" w:type="dxa"/>
          </w:tcPr>
          <w:p w14:paraId="02D51776" w14:textId="77777777" w:rsidR="005245E0" w:rsidRDefault="005245E0" w:rsidP="007A7DDA">
            <w:pPr>
              <w:pStyle w:val="Prrafodelista"/>
              <w:numPr>
                <w:ilvl w:val="0"/>
                <w:numId w:val="7"/>
              </w:numPr>
              <w:ind w:left="81" w:hanging="81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C25E8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Bogotá Calle 100</w:t>
            </w:r>
          </w:p>
          <w:p w14:paraId="51645CA8" w14:textId="474D7D84" w:rsidR="006016B8" w:rsidRPr="005245E0" w:rsidRDefault="005245E0" w:rsidP="007A7DDA">
            <w:pPr>
              <w:pStyle w:val="Prrafodelista"/>
              <w:numPr>
                <w:ilvl w:val="0"/>
                <w:numId w:val="7"/>
              </w:numPr>
              <w:ind w:left="81" w:hanging="81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5245E0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Campus Nueva Granada</w:t>
            </w:r>
          </w:p>
        </w:tc>
        <w:tc>
          <w:tcPr>
            <w:tcW w:w="2286" w:type="dxa"/>
          </w:tcPr>
          <w:p w14:paraId="64FB4042" w14:textId="77777777" w:rsidR="005245E0" w:rsidRDefault="005245E0" w:rsidP="005245E0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Mantenimiento Correctivo, de</w:t>
            </w:r>
          </w:p>
          <w:p w14:paraId="413DEF4A" w14:textId="4B4D0665" w:rsidR="006016B8" w:rsidRPr="00DE0CFF" w:rsidRDefault="005245E0" w:rsidP="005245E0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acuerdo a necesidad</w:t>
            </w:r>
          </w:p>
        </w:tc>
        <w:tc>
          <w:tcPr>
            <w:tcW w:w="1376" w:type="dxa"/>
          </w:tcPr>
          <w:p w14:paraId="0B0731CB" w14:textId="6B7712D5" w:rsidR="006016B8" w:rsidRPr="00C25E8B" w:rsidRDefault="005245E0" w:rsidP="006016B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 w:rsidRPr="00DE0CF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2/02/2020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14:paraId="138C9E54" w14:textId="37F71668" w:rsidR="006016B8" w:rsidRPr="00DE0CFF" w:rsidRDefault="005245E0" w:rsidP="005245E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1</w:t>
            </w:r>
            <w:r w:rsidR="006016B8" w:rsidRPr="00DE0CF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/02/202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</w:tr>
      <w:tr w:rsidR="00155D78" w:rsidRPr="00C25E8B" w14:paraId="4FE6ABB3" w14:textId="77777777" w:rsidTr="006016B8">
        <w:trPr>
          <w:trHeight w:val="132"/>
        </w:trPr>
        <w:tc>
          <w:tcPr>
            <w:tcW w:w="2265" w:type="dxa"/>
            <w:shd w:val="clear" w:color="auto" w:fill="auto"/>
            <w:hideMark/>
          </w:tcPr>
          <w:p w14:paraId="291024BB" w14:textId="1FE4FFC3" w:rsidR="00155D78" w:rsidRPr="00DE0CFF" w:rsidRDefault="00155D78" w:rsidP="00155D78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 w:rsidRPr="00DE0CF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 xml:space="preserve">Soporte </w:t>
            </w:r>
            <w:r w:rsidRPr="00C25E8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 xml:space="preserve">Plataforma </w:t>
            </w:r>
            <w:r w:rsidRPr="00DE0CF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 xml:space="preserve">de </w:t>
            </w:r>
            <w:r w:rsidRPr="00C25E8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Página WEB</w:t>
            </w:r>
          </w:p>
        </w:tc>
        <w:tc>
          <w:tcPr>
            <w:tcW w:w="991" w:type="dxa"/>
          </w:tcPr>
          <w:p w14:paraId="37E349B2" w14:textId="74F15460" w:rsidR="00155D78" w:rsidRPr="00C25E8B" w:rsidRDefault="00155D78" w:rsidP="005245E0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 xml:space="preserve">2 Servidores </w:t>
            </w:r>
          </w:p>
        </w:tc>
        <w:tc>
          <w:tcPr>
            <w:tcW w:w="1417" w:type="dxa"/>
          </w:tcPr>
          <w:p w14:paraId="01BD61C2" w14:textId="10202DA1" w:rsidR="00155D78" w:rsidRPr="00DE0CFF" w:rsidRDefault="00155D78" w:rsidP="007A7DDA">
            <w:pPr>
              <w:pStyle w:val="Prrafodelista"/>
              <w:numPr>
                <w:ilvl w:val="0"/>
                <w:numId w:val="7"/>
              </w:numPr>
              <w:ind w:left="81" w:hanging="81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C25E8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Bogotá Calle 100</w:t>
            </w:r>
          </w:p>
        </w:tc>
        <w:tc>
          <w:tcPr>
            <w:tcW w:w="2286" w:type="dxa"/>
          </w:tcPr>
          <w:p w14:paraId="041128B9" w14:textId="27ACF1C3" w:rsidR="00155D78" w:rsidRPr="00DE0CFF" w:rsidRDefault="00155D78" w:rsidP="00155D78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Mantenimiento Correctivo, de acuerdo a necesidad</w:t>
            </w:r>
          </w:p>
        </w:tc>
        <w:tc>
          <w:tcPr>
            <w:tcW w:w="1376" w:type="dxa"/>
          </w:tcPr>
          <w:p w14:paraId="750697BA" w14:textId="6C07B569" w:rsidR="00155D78" w:rsidRPr="00C25E8B" w:rsidRDefault="00155D78" w:rsidP="00155D7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 w:rsidRPr="00DE0CF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1/12/20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19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14:paraId="74147558" w14:textId="42355E4A" w:rsidR="00155D78" w:rsidRPr="00DE0CFF" w:rsidRDefault="00155D78" w:rsidP="00155D7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31</w:t>
            </w:r>
            <w:r w:rsidRPr="00DE0CF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/1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1/</w:t>
            </w:r>
            <w:r w:rsidRPr="00DE0CF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020</w:t>
            </w:r>
          </w:p>
        </w:tc>
      </w:tr>
      <w:tr w:rsidR="00155D78" w:rsidRPr="00C25E8B" w14:paraId="34438553" w14:textId="77777777" w:rsidTr="006016B8">
        <w:trPr>
          <w:trHeight w:val="132"/>
        </w:trPr>
        <w:tc>
          <w:tcPr>
            <w:tcW w:w="2265" w:type="dxa"/>
            <w:shd w:val="clear" w:color="auto" w:fill="auto"/>
            <w:noWrap/>
            <w:hideMark/>
          </w:tcPr>
          <w:p w14:paraId="6B5239F8" w14:textId="06D0C1B9" w:rsidR="00155D78" w:rsidRPr="00DE0CFF" w:rsidRDefault="00155D78" w:rsidP="00155D78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 w:rsidRPr="00DE0CF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 xml:space="preserve">Soporte </w:t>
            </w:r>
            <w:r w:rsidRPr="00C25E8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UNIVEX</w:t>
            </w:r>
          </w:p>
        </w:tc>
        <w:tc>
          <w:tcPr>
            <w:tcW w:w="991" w:type="dxa"/>
          </w:tcPr>
          <w:p w14:paraId="282F523F" w14:textId="5F7D1B79" w:rsidR="00155D78" w:rsidRPr="00C25E8B" w:rsidRDefault="00155D78" w:rsidP="005245E0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 xml:space="preserve">6 Servidores </w:t>
            </w:r>
          </w:p>
        </w:tc>
        <w:tc>
          <w:tcPr>
            <w:tcW w:w="1417" w:type="dxa"/>
          </w:tcPr>
          <w:p w14:paraId="08CE3614" w14:textId="04D3B6A6" w:rsidR="00155D78" w:rsidRPr="00155D78" w:rsidRDefault="00155D78" w:rsidP="007A7DDA">
            <w:pPr>
              <w:pStyle w:val="Prrafodelista"/>
              <w:numPr>
                <w:ilvl w:val="0"/>
                <w:numId w:val="7"/>
              </w:numPr>
              <w:ind w:left="81" w:hanging="81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C25E8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Bogotá Calle 100</w:t>
            </w:r>
          </w:p>
        </w:tc>
        <w:tc>
          <w:tcPr>
            <w:tcW w:w="2286" w:type="dxa"/>
          </w:tcPr>
          <w:p w14:paraId="1AB5464D" w14:textId="313E6187" w:rsidR="00155D78" w:rsidRPr="00DE0CFF" w:rsidRDefault="00155D78" w:rsidP="00155D78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Mantenimiento Correctivo, de acuerdo a necesidad</w:t>
            </w:r>
          </w:p>
        </w:tc>
        <w:tc>
          <w:tcPr>
            <w:tcW w:w="1376" w:type="dxa"/>
          </w:tcPr>
          <w:p w14:paraId="64D781CF" w14:textId="6DD661E9" w:rsidR="00155D78" w:rsidRPr="00C25E8B" w:rsidRDefault="00155D78" w:rsidP="00155D7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 w:rsidRPr="00DE0CF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1/12/20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19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14:paraId="345176B3" w14:textId="03482193" w:rsidR="00155D78" w:rsidRPr="00DE0CFF" w:rsidRDefault="00155D78" w:rsidP="00155D7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31</w:t>
            </w:r>
            <w:r w:rsidRPr="00DE0CF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/1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1/</w:t>
            </w:r>
            <w:r w:rsidRPr="00DE0CF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020</w:t>
            </w:r>
          </w:p>
        </w:tc>
      </w:tr>
      <w:tr w:rsidR="00155D78" w:rsidRPr="00C25E8B" w14:paraId="3A203F70" w14:textId="77777777" w:rsidTr="00155D78">
        <w:trPr>
          <w:trHeight w:val="70"/>
        </w:trPr>
        <w:tc>
          <w:tcPr>
            <w:tcW w:w="2265" w:type="dxa"/>
            <w:shd w:val="clear" w:color="auto" w:fill="auto"/>
            <w:hideMark/>
          </w:tcPr>
          <w:p w14:paraId="20966C7F" w14:textId="16AC1258" w:rsidR="00155D78" w:rsidRPr="00DE0CFF" w:rsidRDefault="00155D78" w:rsidP="00155D78">
            <w:pPr>
              <w:rPr>
                <w:rFonts w:asciiTheme="majorHAnsi" w:eastAsia="Times New Roman" w:hAnsiTheme="majorHAnsi" w:cstheme="majorHAnsi"/>
                <w:sz w:val="16"/>
                <w:szCs w:val="16"/>
                <w:lang w:val="es-CO" w:eastAsia="es-CO"/>
              </w:rPr>
            </w:pPr>
            <w:r w:rsidRPr="00DE0CFF">
              <w:rPr>
                <w:rFonts w:asciiTheme="majorHAnsi" w:eastAsia="Times New Roman" w:hAnsiTheme="majorHAnsi" w:cstheme="majorHAnsi"/>
                <w:sz w:val="16"/>
                <w:szCs w:val="16"/>
                <w:lang w:val="es-CO" w:eastAsia="es-CO"/>
              </w:rPr>
              <w:t xml:space="preserve">Mantenimiento equipos centro de datos (aire acondicionado, ups, sistema </w:t>
            </w:r>
            <w:r w:rsidRPr="00C25E8B">
              <w:rPr>
                <w:rFonts w:asciiTheme="majorHAnsi" w:eastAsia="Times New Roman" w:hAnsiTheme="majorHAnsi" w:cstheme="majorHAnsi"/>
                <w:sz w:val="16"/>
                <w:szCs w:val="16"/>
                <w:lang w:val="es-CO" w:eastAsia="es-CO"/>
              </w:rPr>
              <w:t>eléctrico</w:t>
            </w:r>
            <w:r w:rsidRPr="00DE0CFF">
              <w:rPr>
                <w:rFonts w:asciiTheme="majorHAnsi" w:eastAsia="Times New Roman" w:hAnsiTheme="majorHAnsi" w:cstheme="majorHAnsi"/>
                <w:sz w:val="16"/>
                <w:szCs w:val="16"/>
                <w:lang w:val="es-CO" w:eastAsia="es-CO"/>
              </w:rPr>
              <w:t>, equipos activos de red y seguridad perimetral, sistema de almacenamiento, sistema de backup, switch oracle)</w:t>
            </w:r>
          </w:p>
        </w:tc>
        <w:tc>
          <w:tcPr>
            <w:tcW w:w="991" w:type="dxa"/>
          </w:tcPr>
          <w:p w14:paraId="4911D52C" w14:textId="77777777" w:rsidR="00155D78" w:rsidRDefault="00155D78" w:rsidP="00155D78">
            <w:pPr>
              <w:rPr>
                <w:rFonts w:asciiTheme="majorHAnsi" w:eastAsia="Times New Roman" w:hAnsiTheme="majorHAnsi" w:cstheme="majorHAnsi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s-CO" w:eastAsia="es-CO"/>
              </w:rPr>
              <w:t xml:space="preserve">2 Aries Acondicionados </w:t>
            </w:r>
          </w:p>
          <w:p w14:paraId="73A99CBE" w14:textId="77777777" w:rsidR="00155D78" w:rsidRDefault="00155D78" w:rsidP="00155D78">
            <w:pPr>
              <w:rPr>
                <w:rFonts w:asciiTheme="majorHAnsi" w:eastAsia="Times New Roman" w:hAnsiTheme="majorHAnsi" w:cstheme="majorHAnsi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s-CO" w:eastAsia="es-CO"/>
              </w:rPr>
              <w:t>2 UPS</w:t>
            </w:r>
          </w:p>
          <w:p w14:paraId="420F7D40" w14:textId="77777777" w:rsidR="00155D78" w:rsidRDefault="00155D78" w:rsidP="00155D78">
            <w:pPr>
              <w:rPr>
                <w:rFonts w:asciiTheme="majorHAnsi" w:eastAsia="Times New Roman" w:hAnsiTheme="majorHAnsi" w:cstheme="majorHAnsi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s-CO" w:eastAsia="es-CO"/>
              </w:rPr>
              <w:t>2 Servidor de Sotorage</w:t>
            </w:r>
          </w:p>
          <w:p w14:paraId="66395B78" w14:textId="77777777" w:rsidR="00155D78" w:rsidRDefault="00155D78" w:rsidP="00155D78">
            <w:pPr>
              <w:rPr>
                <w:rFonts w:asciiTheme="majorHAnsi" w:eastAsia="Times New Roman" w:hAnsiTheme="majorHAnsi" w:cstheme="majorHAnsi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s-CO" w:eastAsia="es-CO"/>
              </w:rPr>
              <w:t>3 Equipos de Seguridad Perimietral</w:t>
            </w:r>
          </w:p>
          <w:p w14:paraId="6A9EA45F" w14:textId="639531AF" w:rsidR="00155D78" w:rsidRPr="00C25E8B" w:rsidRDefault="00155D78" w:rsidP="00155D78">
            <w:pPr>
              <w:rPr>
                <w:rFonts w:asciiTheme="majorHAnsi" w:eastAsia="Times New Roman" w:hAnsiTheme="majorHAnsi" w:cstheme="majorHAnsi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s-CO" w:eastAsia="es-CO"/>
              </w:rPr>
              <w:t xml:space="preserve">3 Swiches Oracle </w:t>
            </w:r>
          </w:p>
        </w:tc>
        <w:tc>
          <w:tcPr>
            <w:tcW w:w="1417" w:type="dxa"/>
          </w:tcPr>
          <w:p w14:paraId="55D1C9A8" w14:textId="77777777" w:rsidR="00155D78" w:rsidRDefault="00155D78" w:rsidP="007A7DDA">
            <w:pPr>
              <w:pStyle w:val="Prrafodelista"/>
              <w:numPr>
                <w:ilvl w:val="0"/>
                <w:numId w:val="7"/>
              </w:numPr>
              <w:ind w:left="81" w:hanging="81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C25E8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Bogotá Calle 100</w:t>
            </w:r>
          </w:p>
          <w:p w14:paraId="33BF3556" w14:textId="6C32111D" w:rsidR="00155D78" w:rsidRPr="00155D78" w:rsidRDefault="00155D78" w:rsidP="007A7DDA">
            <w:pPr>
              <w:pStyle w:val="Prrafodelista"/>
              <w:numPr>
                <w:ilvl w:val="0"/>
                <w:numId w:val="7"/>
              </w:numPr>
              <w:ind w:left="81" w:hanging="81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55D7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Campus Nueva Granada</w:t>
            </w:r>
          </w:p>
        </w:tc>
        <w:tc>
          <w:tcPr>
            <w:tcW w:w="2286" w:type="dxa"/>
          </w:tcPr>
          <w:p w14:paraId="5185DC22" w14:textId="77777777" w:rsidR="00155D78" w:rsidRDefault="00155D78" w:rsidP="00155D78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Mantenimiento Correctivo, de</w:t>
            </w:r>
          </w:p>
          <w:p w14:paraId="15DC0B58" w14:textId="4432B6CE" w:rsidR="00155D78" w:rsidRPr="00DE0CFF" w:rsidRDefault="00155D78" w:rsidP="00155D78">
            <w:pPr>
              <w:rPr>
                <w:rFonts w:asciiTheme="majorHAnsi" w:eastAsia="Times New Roman" w:hAnsiTheme="majorHAnsi" w:cstheme="majorHAnsi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acuerdo a necesidad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, los equipos están en garantía hasta el 1 de septiembre de 2020</w:t>
            </w:r>
          </w:p>
        </w:tc>
        <w:tc>
          <w:tcPr>
            <w:tcW w:w="1376" w:type="dxa"/>
          </w:tcPr>
          <w:p w14:paraId="04BD2F79" w14:textId="3E287547" w:rsidR="00155D78" w:rsidRPr="00C25E8B" w:rsidRDefault="00155D78" w:rsidP="00155D78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s-CO" w:eastAsia="es-CO"/>
              </w:rPr>
            </w:pPr>
          </w:p>
        </w:tc>
        <w:tc>
          <w:tcPr>
            <w:tcW w:w="1152" w:type="dxa"/>
            <w:shd w:val="clear" w:color="auto" w:fill="auto"/>
            <w:noWrap/>
          </w:tcPr>
          <w:p w14:paraId="7C0DD7E4" w14:textId="689BDADE" w:rsidR="00155D78" w:rsidRPr="00DE0CFF" w:rsidRDefault="00155D78" w:rsidP="00155D78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s-CO" w:eastAsia="es-CO"/>
              </w:rPr>
            </w:pPr>
          </w:p>
        </w:tc>
      </w:tr>
      <w:tr w:rsidR="00155D78" w:rsidRPr="00C25E8B" w14:paraId="2906FA50" w14:textId="77777777" w:rsidTr="006016B8">
        <w:trPr>
          <w:trHeight w:val="70"/>
        </w:trPr>
        <w:tc>
          <w:tcPr>
            <w:tcW w:w="2265" w:type="dxa"/>
            <w:shd w:val="clear" w:color="auto" w:fill="auto"/>
            <w:hideMark/>
          </w:tcPr>
          <w:p w14:paraId="022E7E0A" w14:textId="0F848120" w:rsidR="00155D78" w:rsidRPr="00DE0CFF" w:rsidRDefault="00155D78" w:rsidP="00155D78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 w:rsidRPr="00DE0CF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 xml:space="preserve">Soporte, mantenimiento y suministro de </w:t>
            </w:r>
            <w:r w:rsidRPr="00C25E8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accesorios</w:t>
            </w:r>
            <w:r w:rsidRPr="00DE0CF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 xml:space="preserve"> y partes para el sistema telefónico Avaya</w:t>
            </w:r>
          </w:p>
        </w:tc>
        <w:tc>
          <w:tcPr>
            <w:tcW w:w="991" w:type="dxa"/>
          </w:tcPr>
          <w:p w14:paraId="2E0B4B83" w14:textId="622AA797" w:rsidR="00155D78" w:rsidRPr="00C25E8B" w:rsidRDefault="00155D78" w:rsidP="00155D78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1 Planta de Telefonía Avaya</w:t>
            </w:r>
          </w:p>
        </w:tc>
        <w:tc>
          <w:tcPr>
            <w:tcW w:w="1417" w:type="dxa"/>
          </w:tcPr>
          <w:p w14:paraId="277B1634" w14:textId="77777777" w:rsidR="00155D78" w:rsidRDefault="00155D78" w:rsidP="007A7DDA">
            <w:pPr>
              <w:pStyle w:val="Prrafodelista"/>
              <w:numPr>
                <w:ilvl w:val="0"/>
                <w:numId w:val="7"/>
              </w:numPr>
              <w:ind w:left="81" w:hanging="81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C25E8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Bogotá Calle 100</w:t>
            </w:r>
          </w:p>
          <w:p w14:paraId="4F57B778" w14:textId="77777777" w:rsidR="00155D78" w:rsidRDefault="00155D78" w:rsidP="007A7DDA">
            <w:pPr>
              <w:pStyle w:val="Prrafodelista"/>
              <w:numPr>
                <w:ilvl w:val="0"/>
                <w:numId w:val="7"/>
              </w:numPr>
              <w:ind w:left="81" w:hanging="81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Bogotá Facultad de Medicina</w:t>
            </w:r>
          </w:p>
          <w:p w14:paraId="1C65B58B" w14:textId="793708C0" w:rsidR="00155D78" w:rsidRPr="00155D78" w:rsidRDefault="00155D78" w:rsidP="007A7DDA">
            <w:pPr>
              <w:pStyle w:val="Prrafodelista"/>
              <w:numPr>
                <w:ilvl w:val="0"/>
                <w:numId w:val="7"/>
              </w:numPr>
              <w:ind w:left="81" w:hanging="81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55D7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Campus Nueva Granada</w:t>
            </w:r>
          </w:p>
        </w:tc>
        <w:tc>
          <w:tcPr>
            <w:tcW w:w="2286" w:type="dxa"/>
          </w:tcPr>
          <w:p w14:paraId="20E9A0C2" w14:textId="01125C53" w:rsidR="00155D78" w:rsidRPr="00DE0CFF" w:rsidRDefault="005245E0" w:rsidP="005245E0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 xml:space="preserve">Mantenimiento Correctivo, de 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acuerdo a necesidad</w:t>
            </w:r>
          </w:p>
        </w:tc>
        <w:tc>
          <w:tcPr>
            <w:tcW w:w="1376" w:type="dxa"/>
          </w:tcPr>
          <w:p w14:paraId="7B433D7D" w14:textId="3664F9FD" w:rsidR="00155D78" w:rsidRPr="00C25E8B" w:rsidRDefault="005245E0" w:rsidP="00155D7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15/09/2019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14:paraId="51DD11F6" w14:textId="7D95CA2B" w:rsidR="00155D78" w:rsidRPr="00DE0CFF" w:rsidRDefault="005245E0" w:rsidP="00155D7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14</w:t>
            </w:r>
            <w:r w:rsidRPr="00DE0CF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/09/2020</w:t>
            </w:r>
          </w:p>
        </w:tc>
      </w:tr>
      <w:tr w:rsidR="00155D78" w:rsidRPr="00C25E8B" w14:paraId="67315679" w14:textId="77777777" w:rsidTr="00B61745">
        <w:trPr>
          <w:trHeight w:val="70"/>
        </w:trPr>
        <w:tc>
          <w:tcPr>
            <w:tcW w:w="2265" w:type="dxa"/>
            <w:shd w:val="clear" w:color="auto" w:fill="auto"/>
            <w:hideMark/>
          </w:tcPr>
          <w:p w14:paraId="0BBD90C7" w14:textId="63B7CBD0" w:rsidR="00155D78" w:rsidRPr="00DE0CFF" w:rsidRDefault="00155D78" w:rsidP="00155D78">
            <w:pPr>
              <w:rPr>
                <w:rFonts w:asciiTheme="majorHAnsi" w:eastAsia="Times New Roman" w:hAnsiTheme="majorHAnsi" w:cstheme="majorHAnsi"/>
                <w:sz w:val="16"/>
                <w:szCs w:val="16"/>
                <w:lang w:val="es-CO" w:eastAsia="es-CO"/>
              </w:rPr>
            </w:pPr>
            <w:r w:rsidRPr="00DE0CFF">
              <w:rPr>
                <w:rFonts w:asciiTheme="majorHAnsi" w:eastAsia="Times New Roman" w:hAnsiTheme="majorHAnsi" w:cstheme="majorHAnsi"/>
                <w:sz w:val="16"/>
                <w:szCs w:val="16"/>
                <w:lang w:val="es-CO" w:eastAsia="es-CO"/>
              </w:rPr>
              <w:t xml:space="preserve">Servicios de Mantenimiento de </w:t>
            </w:r>
            <w:r w:rsidRPr="00C25E8B">
              <w:rPr>
                <w:rFonts w:asciiTheme="majorHAnsi" w:eastAsia="Times New Roman" w:hAnsiTheme="majorHAnsi" w:cstheme="majorHAnsi"/>
                <w:sz w:val="16"/>
                <w:szCs w:val="16"/>
                <w:lang w:val="es-CO" w:eastAsia="es-CO"/>
              </w:rPr>
              <w:t>hardware</w:t>
            </w:r>
            <w:r w:rsidRPr="00DE0CFF">
              <w:rPr>
                <w:rFonts w:asciiTheme="majorHAnsi" w:eastAsia="Times New Roman" w:hAnsiTheme="majorHAnsi" w:cstheme="majorHAnsi"/>
                <w:sz w:val="16"/>
                <w:szCs w:val="16"/>
                <w:lang w:val="es-CO" w:eastAsia="es-CO"/>
              </w:rPr>
              <w:t xml:space="preserve"> Oracle, suministro de recambio partes.</w:t>
            </w:r>
          </w:p>
        </w:tc>
        <w:tc>
          <w:tcPr>
            <w:tcW w:w="991" w:type="dxa"/>
          </w:tcPr>
          <w:p w14:paraId="36CE2926" w14:textId="7CE00AA3" w:rsidR="00155D78" w:rsidRPr="00C25E8B" w:rsidRDefault="00155D78" w:rsidP="00155D78">
            <w:pPr>
              <w:rPr>
                <w:rFonts w:asciiTheme="majorHAnsi" w:eastAsia="Times New Roman" w:hAnsiTheme="majorHAnsi" w:cstheme="majorHAnsi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s-CO" w:eastAsia="es-CO"/>
              </w:rPr>
              <w:t>Centro de Datos Principal y Alterno</w:t>
            </w:r>
          </w:p>
        </w:tc>
        <w:tc>
          <w:tcPr>
            <w:tcW w:w="1417" w:type="dxa"/>
          </w:tcPr>
          <w:p w14:paraId="3F1C43F0" w14:textId="77777777" w:rsidR="00155D78" w:rsidRDefault="00155D78" w:rsidP="007A7DDA">
            <w:pPr>
              <w:pStyle w:val="Prrafodelista"/>
              <w:numPr>
                <w:ilvl w:val="0"/>
                <w:numId w:val="7"/>
              </w:numPr>
              <w:ind w:left="81" w:hanging="81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C25E8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Bogotá Calle 100</w:t>
            </w:r>
          </w:p>
          <w:p w14:paraId="6105662D" w14:textId="486E00AA" w:rsidR="00155D78" w:rsidRPr="00155D78" w:rsidRDefault="00155D78" w:rsidP="007A7DDA">
            <w:pPr>
              <w:pStyle w:val="Prrafodelista"/>
              <w:numPr>
                <w:ilvl w:val="0"/>
                <w:numId w:val="7"/>
              </w:numPr>
              <w:ind w:left="81" w:hanging="81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55D7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Campus Nueva Granada</w:t>
            </w:r>
          </w:p>
        </w:tc>
        <w:tc>
          <w:tcPr>
            <w:tcW w:w="2286" w:type="dxa"/>
          </w:tcPr>
          <w:p w14:paraId="22FB7952" w14:textId="77777777" w:rsidR="00B61745" w:rsidRDefault="00B61745" w:rsidP="00B61745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Mantenimiento Correctivo, de</w:t>
            </w:r>
          </w:p>
          <w:p w14:paraId="5FEE0A84" w14:textId="246A0B98" w:rsidR="00155D78" w:rsidRPr="00DE0CFF" w:rsidRDefault="00B61745" w:rsidP="00B61745">
            <w:pPr>
              <w:rPr>
                <w:rFonts w:asciiTheme="majorHAnsi" w:eastAsia="Times New Roman" w:hAnsiTheme="majorHAnsi" w:cstheme="majorHAnsi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  <w:t>acuerdo a necesidad, los equipos están en garantía hasta el 1 de septiembre de 2020</w:t>
            </w:r>
          </w:p>
        </w:tc>
        <w:tc>
          <w:tcPr>
            <w:tcW w:w="1376" w:type="dxa"/>
          </w:tcPr>
          <w:p w14:paraId="192A5967" w14:textId="77777777" w:rsidR="00155D78" w:rsidRPr="00C25E8B" w:rsidRDefault="00155D78" w:rsidP="00155D78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s-CO" w:eastAsia="es-CO"/>
              </w:rPr>
            </w:pPr>
          </w:p>
        </w:tc>
        <w:tc>
          <w:tcPr>
            <w:tcW w:w="1152" w:type="dxa"/>
            <w:shd w:val="clear" w:color="auto" w:fill="auto"/>
            <w:noWrap/>
          </w:tcPr>
          <w:p w14:paraId="213E1ED3" w14:textId="134B80AA" w:rsidR="00155D78" w:rsidRPr="00DE0CFF" w:rsidRDefault="00155D78" w:rsidP="00155D78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s-CO" w:eastAsia="es-CO"/>
              </w:rPr>
            </w:pPr>
          </w:p>
        </w:tc>
      </w:tr>
      <w:tr w:rsidR="00B61745" w:rsidRPr="00C25E8B" w14:paraId="7BA98B41" w14:textId="77777777" w:rsidTr="00B61745">
        <w:trPr>
          <w:trHeight w:val="70"/>
        </w:trPr>
        <w:tc>
          <w:tcPr>
            <w:tcW w:w="2265" w:type="dxa"/>
            <w:shd w:val="clear" w:color="auto" w:fill="auto"/>
          </w:tcPr>
          <w:p w14:paraId="5960E8DB" w14:textId="5AE51C53" w:rsidR="00B61745" w:rsidRPr="00DE0CFF" w:rsidRDefault="00B61745" w:rsidP="00155D78">
            <w:pPr>
              <w:rPr>
                <w:rFonts w:asciiTheme="majorHAnsi" w:eastAsia="Times New Roman" w:hAnsiTheme="majorHAnsi" w:cstheme="majorHAnsi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s-CO" w:eastAsia="es-CO"/>
              </w:rPr>
              <w:t xml:space="preserve">Mantenimiento Preventivo Equipos de computo </w:t>
            </w:r>
          </w:p>
        </w:tc>
        <w:tc>
          <w:tcPr>
            <w:tcW w:w="991" w:type="dxa"/>
          </w:tcPr>
          <w:p w14:paraId="75D1F891" w14:textId="7EE597CE" w:rsidR="00B61745" w:rsidRDefault="00B61745" w:rsidP="00155D78">
            <w:pPr>
              <w:rPr>
                <w:rFonts w:asciiTheme="majorHAnsi" w:eastAsia="Times New Roman" w:hAnsiTheme="majorHAnsi" w:cstheme="majorHAnsi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s-CO" w:eastAsia="es-CO"/>
              </w:rPr>
              <w:t xml:space="preserve">3300 Equipos de Computo </w:t>
            </w:r>
          </w:p>
        </w:tc>
        <w:tc>
          <w:tcPr>
            <w:tcW w:w="1417" w:type="dxa"/>
          </w:tcPr>
          <w:p w14:paraId="742D12A0" w14:textId="77777777" w:rsidR="00B61745" w:rsidRDefault="00B61745" w:rsidP="007A7DDA">
            <w:pPr>
              <w:pStyle w:val="Prrafodelista"/>
              <w:numPr>
                <w:ilvl w:val="0"/>
                <w:numId w:val="7"/>
              </w:numPr>
              <w:ind w:left="81" w:hanging="81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C25E8B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Bogotá Calle 100</w:t>
            </w:r>
          </w:p>
          <w:p w14:paraId="6C0DE370" w14:textId="77777777" w:rsidR="00B61745" w:rsidRDefault="00B61745" w:rsidP="007A7DDA">
            <w:pPr>
              <w:pStyle w:val="Prrafodelista"/>
              <w:numPr>
                <w:ilvl w:val="0"/>
                <w:numId w:val="7"/>
              </w:numPr>
              <w:ind w:left="81" w:hanging="81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Bogotá Facultad de Medicina</w:t>
            </w:r>
          </w:p>
          <w:p w14:paraId="1339B8CE" w14:textId="1E5633CC" w:rsidR="00B61745" w:rsidRPr="00C25E8B" w:rsidRDefault="00B61745" w:rsidP="007A7DDA">
            <w:pPr>
              <w:pStyle w:val="Prrafodelista"/>
              <w:numPr>
                <w:ilvl w:val="0"/>
                <w:numId w:val="7"/>
              </w:numPr>
              <w:ind w:left="81" w:hanging="81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155D7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Campus Nueva Granada</w:t>
            </w:r>
          </w:p>
        </w:tc>
        <w:tc>
          <w:tcPr>
            <w:tcW w:w="2286" w:type="dxa"/>
          </w:tcPr>
          <w:p w14:paraId="2873807E" w14:textId="25FD1406" w:rsidR="00B61745" w:rsidRDefault="00B61745" w:rsidP="00B61745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s-CO" w:eastAsia="es-CO"/>
              </w:rPr>
              <w:t>Mantenimiento Preventivo</w:t>
            </w:r>
          </w:p>
        </w:tc>
        <w:tc>
          <w:tcPr>
            <w:tcW w:w="1376" w:type="dxa"/>
          </w:tcPr>
          <w:p w14:paraId="359E1B4B" w14:textId="77777777" w:rsidR="00B61745" w:rsidRDefault="00B61745" w:rsidP="00155D78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s-CO" w:eastAsia="es-CO"/>
              </w:rPr>
              <w:t>01/06/2020</w:t>
            </w:r>
          </w:p>
          <w:p w14:paraId="72152A73" w14:textId="69C70863" w:rsidR="00B61745" w:rsidRPr="00C25E8B" w:rsidRDefault="00B61745" w:rsidP="00B61745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s-CO" w:eastAsia="es-CO"/>
              </w:rPr>
              <w:t>01/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  <w:lang w:val="es-CO" w:eastAsia="es-CO"/>
              </w:rPr>
              <w:t>11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  <w:lang w:val="es-CO" w:eastAsia="es-CO"/>
              </w:rPr>
              <w:t>/2020</w:t>
            </w:r>
          </w:p>
        </w:tc>
        <w:tc>
          <w:tcPr>
            <w:tcW w:w="1152" w:type="dxa"/>
            <w:shd w:val="clear" w:color="auto" w:fill="auto"/>
            <w:noWrap/>
          </w:tcPr>
          <w:p w14:paraId="56E65EAE" w14:textId="77777777" w:rsidR="00B61745" w:rsidRDefault="00B61745" w:rsidP="00B61745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s-CO" w:eastAsia="es-CO"/>
              </w:rPr>
              <w:t>31/07/2020</w:t>
            </w:r>
          </w:p>
          <w:p w14:paraId="310A8553" w14:textId="5932E9E9" w:rsidR="00B61745" w:rsidRPr="00DE0CFF" w:rsidRDefault="00B61745" w:rsidP="00B61745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val="es-CO" w:eastAsia="es-CO"/>
              </w:rPr>
              <w:t>31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  <w:lang w:val="es-CO" w:eastAsia="es-CO"/>
              </w:rPr>
              <w:t>/12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  <w:lang w:val="es-CO" w:eastAsia="es-CO"/>
              </w:rPr>
              <w:t>/2020</w:t>
            </w:r>
          </w:p>
        </w:tc>
      </w:tr>
    </w:tbl>
    <w:p w14:paraId="0EDFB462" w14:textId="10728826" w:rsidR="00C95596" w:rsidRPr="00C95596" w:rsidRDefault="00C95596" w:rsidP="00C95596">
      <w:pPr>
        <w:spacing w:line="259" w:lineRule="auto"/>
        <w:ind w:left="7"/>
        <w:jc w:val="both"/>
        <w:rPr>
          <w:rFonts w:asciiTheme="majorHAnsi" w:hAnsiTheme="majorHAnsi" w:cstheme="majorHAnsi"/>
          <w:sz w:val="22"/>
          <w:szCs w:val="22"/>
        </w:rPr>
      </w:pPr>
    </w:p>
    <w:p w14:paraId="3717BEB0" w14:textId="417695D1" w:rsidR="00C95596" w:rsidRPr="00C95596" w:rsidRDefault="00C95596" w:rsidP="007A7DDA">
      <w:pPr>
        <w:pStyle w:val="Ttulo1"/>
        <w:numPr>
          <w:ilvl w:val="1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bookmarkStart w:id="10" w:name="_Toc31273791"/>
      <w:r w:rsidRPr="00C95596">
        <w:rPr>
          <w:rFonts w:asciiTheme="majorHAnsi" w:hAnsiTheme="majorHAnsi" w:cstheme="majorHAnsi"/>
          <w:sz w:val="22"/>
          <w:szCs w:val="22"/>
        </w:rPr>
        <w:t>Seguimiento y Monitoreo</w:t>
      </w:r>
      <w:bookmarkEnd w:id="10"/>
      <w:r w:rsidRPr="00C9559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08C90CC" w14:textId="6795F12D" w:rsidR="00FE68F3" w:rsidRDefault="00FE68F3" w:rsidP="00C95596">
      <w:pPr>
        <w:spacing w:line="259" w:lineRule="auto"/>
        <w:ind w:left="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Los </w:t>
      </w:r>
      <w:r w:rsidRPr="00C95596">
        <w:rPr>
          <w:rFonts w:asciiTheme="majorHAnsi" w:hAnsiTheme="majorHAnsi" w:cstheme="majorHAnsi"/>
          <w:sz w:val="22"/>
          <w:szCs w:val="22"/>
        </w:rPr>
        <w:t>mantenimientos se ejecutarán</w:t>
      </w:r>
      <w:r w:rsidR="00C95596" w:rsidRPr="00C95596">
        <w:rPr>
          <w:rFonts w:asciiTheme="majorHAnsi" w:hAnsiTheme="majorHAnsi" w:cstheme="majorHAnsi"/>
          <w:sz w:val="22"/>
          <w:szCs w:val="22"/>
        </w:rPr>
        <w:t xml:space="preserve"> en el lugar de trabajo, y se acordará con el usuario la realización de este, para no afectar </w:t>
      </w:r>
      <w:r>
        <w:rPr>
          <w:rFonts w:asciiTheme="majorHAnsi" w:hAnsiTheme="majorHAnsi" w:cstheme="majorHAnsi"/>
          <w:sz w:val="22"/>
          <w:szCs w:val="22"/>
        </w:rPr>
        <w:t>sus</w:t>
      </w:r>
      <w:r w:rsidR="00C95596" w:rsidRPr="00C95596">
        <w:rPr>
          <w:rFonts w:asciiTheme="majorHAnsi" w:hAnsiTheme="majorHAnsi" w:cstheme="majorHAnsi"/>
          <w:sz w:val="22"/>
          <w:szCs w:val="22"/>
        </w:rPr>
        <w:t xml:space="preserve"> actividades diarias. </w:t>
      </w:r>
    </w:p>
    <w:p w14:paraId="52974BD2" w14:textId="4915B34E" w:rsidR="00C95596" w:rsidRPr="00C95596" w:rsidRDefault="00C95596" w:rsidP="00C95596">
      <w:pPr>
        <w:spacing w:line="259" w:lineRule="auto"/>
        <w:ind w:left="7"/>
        <w:jc w:val="both"/>
        <w:rPr>
          <w:rFonts w:asciiTheme="majorHAnsi" w:hAnsiTheme="majorHAnsi" w:cstheme="majorHAnsi"/>
          <w:sz w:val="22"/>
          <w:szCs w:val="22"/>
        </w:rPr>
      </w:pPr>
      <w:r w:rsidRPr="00C9559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144A849" w14:textId="60D73A86" w:rsidR="00C95596" w:rsidRDefault="00C95596" w:rsidP="00C95596">
      <w:pPr>
        <w:spacing w:line="259" w:lineRule="auto"/>
        <w:ind w:left="7"/>
        <w:jc w:val="both"/>
        <w:rPr>
          <w:rFonts w:asciiTheme="majorHAnsi" w:hAnsiTheme="majorHAnsi" w:cstheme="majorHAnsi"/>
          <w:sz w:val="22"/>
          <w:szCs w:val="22"/>
        </w:rPr>
      </w:pPr>
      <w:r w:rsidRPr="00C95596">
        <w:rPr>
          <w:rFonts w:asciiTheme="majorHAnsi" w:hAnsiTheme="majorHAnsi" w:cstheme="majorHAnsi"/>
          <w:sz w:val="22"/>
          <w:szCs w:val="22"/>
        </w:rPr>
        <w:t xml:space="preserve">El </w:t>
      </w:r>
      <w:r w:rsidR="00FE68F3">
        <w:rPr>
          <w:rFonts w:asciiTheme="majorHAnsi" w:hAnsiTheme="majorHAnsi" w:cstheme="majorHAnsi"/>
          <w:sz w:val="22"/>
          <w:szCs w:val="22"/>
        </w:rPr>
        <w:t>funcionario</w:t>
      </w:r>
      <w:r w:rsidRPr="00C95596">
        <w:rPr>
          <w:rFonts w:asciiTheme="majorHAnsi" w:hAnsiTheme="majorHAnsi" w:cstheme="majorHAnsi"/>
          <w:sz w:val="22"/>
          <w:szCs w:val="22"/>
        </w:rPr>
        <w:t xml:space="preserve"> encargado de cada </w:t>
      </w:r>
      <w:r w:rsidR="00FE68F3">
        <w:rPr>
          <w:rFonts w:asciiTheme="majorHAnsi" w:hAnsiTheme="majorHAnsi" w:cstheme="majorHAnsi"/>
          <w:sz w:val="22"/>
          <w:szCs w:val="22"/>
        </w:rPr>
        <w:t>mantenimiento presentara el plan de trabajo</w:t>
      </w:r>
      <w:r w:rsidRPr="00C95596">
        <w:rPr>
          <w:rFonts w:asciiTheme="majorHAnsi" w:hAnsiTheme="majorHAnsi" w:cstheme="majorHAnsi"/>
          <w:sz w:val="22"/>
          <w:szCs w:val="22"/>
        </w:rPr>
        <w:t xml:space="preserve"> </w:t>
      </w:r>
      <w:r w:rsidR="00FE68F3">
        <w:rPr>
          <w:rFonts w:asciiTheme="majorHAnsi" w:hAnsiTheme="majorHAnsi" w:cstheme="majorHAnsi"/>
          <w:sz w:val="22"/>
          <w:szCs w:val="22"/>
        </w:rPr>
        <w:t>al</w:t>
      </w:r>
      <w:r w:rsidR="00FE68F3" w:rsidRPr="00FE68F3">
        <w:rPr>
          <w:rFonts w:asciiTheme="majorHAnsi" w:hAnsiTheme="majorHAnsi" w:cstheme="majorHAnsi"/>
          <w:sz w:val="22"/>
          <w:szCs w:val="22"/>
        </w:rPr>
        <w:t xml:space="preserve"> Líder de la Sección de Servicios Tecnológicos</w:t>
      </w:r>
      <w:r w:rsidR="00FE68F3">
        <w:rPr>
          <w:rFonts w:asciiTheme="majorHAnsi" w:hAnsiTheme="majorHAnsi" w:cstheme="majorHAnsi"/>
          <w:sz w:val="22"/>
          <w:szCs w:val="22"/>
        </w:rPr>
        <w:t xml:space="preserve"> o </w:t>
      </w:r>
      <w:r w:rsidR="00FE68F3" w:rsidRPr="00FE68F3">
        <w:rPr>
          <w:rFonts w:asciiTheme="majorHAnsi" w:hAnsiTheme="majorHAnsi" w:cstheme="majorHAnsi"/>
          <w:sz w:val="22"/>
          <w:szCs w:val="22"/>
        </w:rPr>
        <w:t>Jefe de la Oficina Asesora de Tecnologías de la Información y las Comunicaciones</w:t>
      </w:r>
      <w:r w:rsidR="00344B14">
        <w:rPr>
          <w:rFonts w:asciiTheme="majorHAnsi" w:hAnsiTheme="majorHAnsi" w:cstheme="majorHAnsi"/>
          <w:sz w:val="22"/>
          <w:szCs w:val="22"/>
        </w:rPr>
        <w:t xml:space="preserve"> para que sea aprobado</w:t>
      </w:r>
      <w:r w:rsidRPr="00C95596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1890EC8" w14:textId="77777777" w:rsidR="00FE68F3" w:rsidRPr="00C95596" w:rsidRDefault="00FE68F3" w:rsidP="00C95596">
      <w:pPr>
        <w:spacing w:line="259" w:lineRule="auto"/>
        <w:ind w:left="7"/>
        <w:jc w:val="both"/>
        <w:rPr>
          <w:rFonts w:asciiTheme="majorHAnsi" w:hAnsiTheme="majorHAnsi" w:cstheme="majorHAnsi"/>
          <w:sz w:val="22"/>
          <w:szCs w:val="22"/>
        </w:rPr>
      </w:pPr>
    </w:p>
    <w:p w14:paraId="11F8A8B4" w14:textId="6584190D" w:rsidR="00C95596" w:rsidRPr="00C95596" w:rsidRDefault="00C95596" w:rsidP="00C95596">
      <w:pPr>
        <w:spacing w:line="259" w:lineRule="auto"/>
        <w:ind w:left="7"/>
        <w:jc w:val="both"/>
        <w:rPr>
          <w:rFonts w:asciiTheme="majorHAnsi" w:hAnsiTheme="majorHAnsi" w:cstheme="majorHAnsi"/>
          <w:sz w:val="22"/>
          <w:szCs w:val="22"/>
        </w:rPr>
      </w:pPr>
      <w:r w:rsidRPr="00C95596">
        <w:rPr>
          <w:rFonts w:asciiTheme="majorHAnsi" w:hAnsiTheme="majorHAnsi" w:cstheme="majorHAnsi"/>
          <w:sz w:val="22"/>
          <w:szCs w:val="22"/>
        </w:rPr>
        <w:t xml:space="preserve">Los controles a la ejecución de las actividades definidas se harán juntamente con el </w:t>
      </w:r>
      <w:r w:rsidR="00344B14" w:rsidRPr="00FE68F3">
        <w:rPr>
          <w:rFonts w:asciiTheme="majorHAnsi" w:hAnsiTheme="majorHAnsi" w:cstheme="majorHAnsi"/>
          <w:sz w:val="22"/>
          <w:szCs w:val="22"/>
        </w:rPr>
        <w:t>Líder de la Sección de Servicios Tecnológicos</w:t>
      </w:r>
      <w:r w:rsidR="00344B14" w:rsidRPr="00C95596">
        <w:rPr>
          <w:rFonts w:asciiTheme="majorHAnsi" w:hAnsiTheme="majorHAnsi" w:cstheme="majorHAnsi"/>
          <w:sz w:val="22"/>
          <w:szCs w:val="22"/>
        </w:rPr>
        <w:t xml:space="preserve"> </w:t>
      </w:r>
      <w:r w:rsidRPr="00C95596">
        <w:rPr>
          <w:rFonts w:asciiTheme="majorHAnsi" w:hAnsiTheme="majorHAnsi" w:cstheme="majorHAnsi"/>
          <w:sz w:val="22"/>
          <w:szCs w:val="22"/>
        </w:rPr>
        <w:t xml:space="preserve">y los supervisores de los contratos suscritos. </w:t>
      </w:r>
    </w:p>
    <w:p w14:paraId="0B6CAD01" w14:textId="77777777" w:rsidR="00C95596" w:rsidRPr="00C95596" w:rsidRDefault="00C95596" w:rsidP="00C95596">
      <w:pPr>
        <w:spacing w:line="259" w:lineRule="auto"/>
        <w:ind w:left="7"/>
        <w:jc w:val="both"/>
        <w:rPr>
          <w:rFonts w:asciiTheme="majorHAnsi" w:hAnsiTheme="majorHAnsi" w:cstheme="majorHAnsi"/>
          <w:sz w:val="22"/>
          <w:szCs w:val="22"/>
        </w:rPr>
      </w:pPr>
      <w:r w:rsidRPr="00C9559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335A7E6" w14:textId="2AA6B786" w:rsidR="00C95596" w:rsidRPr="00C95596" w:rsidRDefault="00C95596" w:rsidP="007A7DDA">
      <w:pPr>
        <w:pStyle w:val="Ttulo1"/>
        <w:numPr>
          <w:ilvl w:val="1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bookmarkStart w:id="11" w:name="_Toc31273792"/>
      <w:r w:rsidRPr="00C95596">
        <w:rPr>
          <w:rFonts w:asciiTheme="majorHAnsi" w:hAnsiTheme="majorHAnsi" w:cstheme="majorHAnsi"/>
          <w:sz w:val="22"/>
          <w:szCs w:val="22"/>
        </w:rPr>
        <w:lastRenderedPageBreak/>
        <w:t>Riesgos</w:t>
      </w:r>
      <w:bookmarkEnd w:id="11"/>
      <w:r w:rsidRPr="00C9559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C7706A9" w14:textId="77777777" w:rsidR="00C95596" w:rsidRPr="00C95596" w:rsidRDefault="00C95596" w:rsidP="00C95596">
      <w:pPr>
        <w:spacing w:line="259" w:lineRule="auto"/>
        <w:ind w:left="7"/>
        <w:jc w:val="both"/>
        <w:rPr>
          <w:rFonts w:asciiTheme="majorHAnsi" w:hAnsiTheme="majorHAnsi" w:cstheme="majorHAnsi"/>
          <w:sz w:val="22"/>
          <w:szCs w:val="22"/>
        </w:rPr>
      </w:pPr>
      <w:r w:rsidRPr="00C9559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D474EA6" w14:textId="77777777" w:rsidR="00C95596" w:rsidRPr="00C95596" w:rsidRDefault="00C95596" w:rsidP="00C95596">
      <w:pPr>
        <w:spacing w:line="259" w:lineRule="auto"/>
        <w:ind w:left="7"/>
        <w:jc w:val="both"/>
        <w:rPr>
          <w:rFonts w:asciiTheme="majorHAnsi" w:hAnsiTheme="majorHAnsi" w:cstheme="majorHAnsi"/>
          <w:sz w:val="22"/>
          <w:szCs w:val="22"/>
        </w:rPr>
      </w:pPr>
      <w:r w:rsidRPr="00C95596">
        <w:rPr>
          <w:rFonts w:asciiTheme="majorHAnsi" w:hAnsiTheme="majorHAnsi" w:cstheme="majorHAnsi"/>
          <w:sz w:val="22"/>
          <w:szCs w:val="22"/>
        </w:rPr>
        <w:t xml:space="preserve">A continuación, se relacionan los riesgos que se pueden presentar en la ejecución del plan de mantenimientos: </w:t>
      </w:r>
    </w:p>
    <w:p w14:paraId="53A0F432" w14:textId="5E795B32" w:rsidR="00C95596" w:rsidRPr="00C95596" w:rsidRDefault="00C95596" w:rsidP="00C95596">
      <w:pPr>
        <w:spacing w:line="259" w:lineRule="auto"/>
        <w:ind w:left="7"/>
        <w:jc w:val="both"/>
        <w:rPr>
          <w:rFonts w:asciiTheme="majorHAnsi" w:hAnsiTheme="majorHAnsi" w:cstheme="majorHAnsi"/>
          <w:sz w:val="22"/>
          <w:szCs w:val="22"/>
        </w:rPr>
      </w:pPr>
      <w:r w:rsidRPr="00C95596">
        <w:rPr>
          <w:rFonts w:asciiTheme="majorHAnsi" w:hAnsiTheme="majorHAnsi" w:cstheme="majorHAnsi"/>
          <w:sz w:val="22"/>
          <w:szCs w:val="22"/>
        </w:rPr>
        <w:t>•</w:t>
      </w:r>
      <w:r w:rsidRPr="00C95596">
        <w:rPr>
          <w:rFonts w:asciiTheme="majorHAnsi" w:hAnsiTheme="majorHAnsi" w:cstheme="majorHAnsi"/>
          <w:sz w:val="22"/>
          <w:szCs w:val="22"/>
        </w:rPr>
        <w:tab/>
        <w:t xml:space="preserve">Falta de repuestos para cambio durante el mantenimiento.  </w:t>
      </w:r>
    </w:p>
    <w:p w14:paraId="60C4FD5A" w14:textId="5A6F2962" w:rsidR="00C95596" w:rsidRPr="00C95596" w:rsidRDefault="00C95596" w:rsidP="00C95596">
      <w:pPr>
        <w:spacing w:line="259" w:lineRule="auto"/>
        <w:ind w:left="7"/>
        <w:jc w:val="both"/>
        <w:rPr>
          <w:rFonts w:asciiTheme="majorHAnsi" w:hAnsiTheme="majorHAnsi" w:cstheme="majorHAnsi"/>
          <w:sz w:val="22"/>
          <w:szCs w:val="22"/>
        </w:rPr>
      </w:pPr>
      <w:r w:rsidRPr="00C95596">
        <w:rPr>
          <w:rFonts w:asciiTheme="majorHAnsi" w:hAnsiTheme="majorHAnsi" w:cstheme="majorHAnsi"/>
          <w:sz w:val="22"/>
          <w:szCs w:val="22"/>
        </w:rPr>
        <w:t>•</w:t>
      </w:r>
      <w:r w:rsidRPr="00C95596">
        <w:rPr>
          <w:rFonts w:asciiTheme="majorHAnsi" w:hAnsiTheme="majorHAnsi" w:cstheme="majorHAnsi"/>
          <w:sz w:val="22"/>
          <w:szCs w:val="22"/>
        </w:rPr>
        <w:tab/>
        <w:t xml:space="preserve">Disponibilidad de </w:t>
      </w:r>
      <w:r w:rsidR="00344B14">
        <w:rPr>
          <w:rFonts w:asciiTheme="majorHAnsi" w:hAnsiTheme="majorHAnsi" w:cstheme="majorHAnsi"/>
          <w:sz w:val="22"/>
          <w:szCs w:val="22"/>
        </w:rPr>
        <w:t>talento</w:t>
      </w:r>
      <w:r w:rsidRPr="00C95596">
        <w:rPr>
          <w:rFonts w:asciiTheme="majorHAnsi" w:hAnsiTheme="majorHAnsi" w:cstheme="majorHAnsi"/>
          <w:sz w:val="22"/>
          <w:szCs w:val="22"/>
        </w:rPr>
        <w:t xml:space="preserve"> humanos para la realización del mantenimiento.  </w:t>
      </w:r>
    </w:p>
    <w:p w14:paraId="003841B6" w14:textId="77777777" w:rsidR="00C95596" w:rsidRPr="00C95596" w:rsidRDefault="00C95596" w:rsidP="00C95596">
      <w:pPr>
        <w:spacing w:line="259" w:lineRule="auto"/>
        <w:ind w:left="7"/>
        <w:jc w:val="both"/>
        <w:rPr>
          <w:rFonts w:asciiTheme="majorHAnsi" w:hAnsiTheme="majorHAnsi" w:cstheme="majorHAnsi"/>
          <w:sz w:val="22"/>
          <w:szCs w:val="22"/>
        </w:rPr>
      </w:pPr>
      <w:r w:rsidRPr="00C95596">
        <w:rPr>
          <w:rFonts w:asciiTheme="majorHAnsi" w:hAnsiTheme="majorHAnsi" w:cstheme="majorHAnsi"/>
          <w:sz w:val="22"/>
          <w:szCs w:val="22"/>
        </w:rPr>
        <w:t>•</w:t>
      </w:r>
      <w:r w:rsidRPr="00C95596">
        <w:rPr>
          <w:rFonts w:asciiTheme="majorHAnsi" w:hAnsiTheme="majorHAnsi" w:cstheme="majorHAnsi"/>
          <w:sz w:val="22"/>
          <w:szCs w:val="22"/>
        </w:rPr>
        <w:tab/>
        <w:t xml:space="preserve">Incumplimiento en los tiempos de respuesta.  </w:t>
      </w:r>
    </w:p>
    <w:p w14:paraId="093D98B2" w14:textId="5ECF1F1A" w:rsidR="00C95596" w:rsidRPr="00C95596" w:rsidRDefault="00C95596" w:rsidP="00C95596">
      <w:pPr>
        <w:spacing w:line="259" w:lineRule="auto"/>
        <w:ind w:left="7"/>
        <w:jc w:val="both"/>
        <w:rPr>
          <w:rFonts w:asciiTheme="majorHAnsi" w:hAnsiTheme="majorHAnsi" w:cstheme="majorHAnsi"/>
          <w:sz w:val="22"/>
          <w:szCs w:val="22"/>
        </w:rPr>
      </w:pPr>
      <w:r w:rsidRPr="00C95596">
        <w:rPr>
          <w:rFonts w:asciiTheme="majorHAnsi" w:hAnsiTheme="majorHAnsi" w:cstheme="majorHAnsi"/>
          <w:sz w:val="22"/>
          <w:szCs w:val="22"/>
        </w:rPr>
        <w:t>•</w:t>
      </w:r>
      <w:r w:rsidRPr="00C95596">
        <w:rPr>
          <w:rFonts w:asciiTheme="majorHAnsi" w:hAnsiTheme="majorHAnsi" w:cstheme="majorHAnsi"/>
          <w:sz w:val="22"/>
          <w:szCs w:val="22"/>
        </w:rPr>
        <w:tab/>
      </w:r>
      <w:r w:rsidR="00344B14">
        <w:rPr>
          <w:rFonts w:asciiTheme="majorHAnsi" w:hAnsiTheme="majorHAnsi" w:cstheme="majorHAnsi"/>
          <w:sz w:val="22"/>
          <w:szCs w:val="22"/>
        </w:rPr>
        <w:t>I</w:t>
      </w:r>
      <w:r w:rsidRPr="00C95596">
        <w:rPr>
          <w:rFonts w:asciiTheme="majorHAnsi" w:hAnsiTheme="majorHAnsi" w:cstheme="majorHAnsi"/>
          <w:sz w:val="22"/>
          <w:szCs w:val="22"/>
        </w:rPr>
        <w:t xml:space="preserve">mprevistos ajenos </w:t>
      </w:r>
      <w:r w:rsidR="00344B14">
        <w:rPr>
          <w:rFonts w:asciiTheme="majorHAnsi" w:hAnsiTheme="majorHAnsi" w:cstheme="majorHAnsi"/>
          <w:sz w:val="22"/>
          <w:szCs w:val="22"/>
        </w:rPr>
        <w:t>a la Universidad</w:t>
      </w:r>
    </w:p>
    <w:p w14:paraId="1B179346" w14:textId="77777777" w:rsidR="00C95596" w:rsidRPr="00C95596" w:rsidRDefault="00C95596" w:rsidP="00C95596">
      <w:pPr>
        <w:spacing w:line="259" w:lineRule="auto"/>
        <w:ind w:left="7"/>
        <w:jc w:val="both"/>
        <w:rPr>
          <w:rFonts w:asciiTheme="majorHAnsi" w:hAnsiTheme="majorHAnsi" w:cstheme="majorHAnsi"/>
          <w:sz w:val="22"/>
          <w:szCs w:val="22"/>
        </w:rPr>
      </w:pPr>
      <w:r w:rsidRPr="00C95596">
        <w:rPr>
          <w:rFonts w:asciiTheme="majorHAnsi" w:hAnsiTheme="majorHAnsi" w:cstheme="majorHAnsi"/>
          <w:sz w:val="22"/>
          <w:szCs w:val="22"/>
        </w:rPr>
        <w:t>•</w:t>
      </w:r>
      <w:r w:rsidRPr="00C95596">
        <w:rPr>
          <w:rFonts w:asciiTheme="majorHAnsi" w:hAnsiTheme="majorHAnsi" w:cstheme="majorHAnsi"/>
          <w:sz w:val="22"/>
          <w:szCs w:val="22"/>
        </w:rPr>
        <w:tab/>
        <w:t xml:space="preserve">Reporte a destiempo de las fallas por parte de los usuarios. </w:t>
      </w:r>
    </w:p>
    <w:p w14:paraId="7279A588" w14:textId="77777777" w:rsidR="00C95596" w:rsidRPr="00C95596" w:rsidRDefault="00C95596" w:rsidP="00C95596">
      <w:pPr>
        <w:spacing w:line="259" w:lineRule="auto"/>
        <w:ind w:left="7"/>
        <w:jc w:val="both"/>
        <w:rPr>
          <w:rFonts w:asciiTheme="majorHAnsi" w:hAnsiTheme="majorHAnsi" w:cstheme="majorHAnsi"/>
          <w:sz w:val="22"/>
          <w:szCs w:val="22"/>
        </w:rPr>
      </w:pPr>
      <w:r w:rsidRPr="00C9559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FD03D71" w14:textId="3A0A7032" w:rsidR="00C95596" w:rsidRPr="00C95596" w:rsidRDefault="00344B14" w:rsidP="007A7DDA">
      <w:pPr>
        <w:pStyle w:val="Ttulo1"/>
        <w:numPr>
          <w:ilvl w:val="0"/>
          <w:numId w:val="4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bookmarkStart w:id="12" w:name="_Toc31273793"/>
      <w:r>
        <w:rPr>
          <w:rFonts w:asciiTheme="majorHAnsi" w:hAnsiTheme="majorHAnsi" w:cstheme="majorHAnsi"/>
          <w:sz w:val="22"/>
          <w:szCs w:val="22"/>
        </w:rPr>
        <w:t>GLOSARIO</w:t>
      </w:r>
      <w:bookmarkEnd w:id="12"/>
    </w:p>
    <w:p w14:paraId="32D1F0FE" w14:textId="77777777" w:rsidR="00C95596" w:rsidRPr="00C95596" w:rsidRDefault="00C95596" w:rsidP="00C95596">
      <w:pPr>
        <w:spacing w:line="259" w:lineRule="auto"/>
        <w:ind w:left="7"/>
        <w:jc w:val="both"/>
        <w:rPr>
          <w:rFonts w:asciiTheme="majorHAnsi" w:hAnsiTheme="majorHAnsi" w:cstheme="majorHAnsi"/>
          <w:sz w:val="22"/>
          <w:szCs w:val="22"/>
        </w:rPr>
      </w:pPr>
      <w:r w:rsidRPr="00C9559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B170B0D" w14:textId="65714BFF" w:rsidR="00C95596" w:rsidRPr="00344B14" w:rsidRDefault="00344B14" w:rsidP="007A7DDA">
      <w:pPr>
        <w:pStyle w:val="Prrafodelista"/>
        <w:numPr>
          <w:ilvl w:val="0"/>
          <w:numId w:val="6"/>
        </w:numPr>
        <w:spacing w:line="259" w:lineRule="auto"/>
        <w:rPr>
          <w:rFonts w:asciiTheme="majorHAnsi" w:hAnsiTheme="majorHAnsi" w:cstheme="majorHAnsi"/>
        </w:rPr>
      </w:pPr>
      <w:r w:rsidRPr="00344B14">
        <w:rPr>
          <w:rFonts w:asciiTheme="majorHAnsi" w:hAnsiTheme="majorHAnsi" w:cstheme="majorHAnsi"/>
          <w:b/>
        </w:rPr>
        <w:t xml:space="preserve">Acuerdo de Nivel de Servicio </w:t>
      </w:r>
      <w:r w:rsidR="00C95596" w:rsidRPr="00344B14">
        <w:rPr>
          <w:rFonts w:asciiTheme="majorHAnsi" w:hAnsiTheme="majorHAnsi" w:cstheme="majorHAnsi"/>
          <w:b/>
        </w:rPr>
        <w:t>(ANS):</w:t>
      </w:r>
      <w:r w:rsidR="00C95596" w:rsidRPr="00344B14">
        <w:rPr>
          <w:rFonts w:asciiTheme="majorHAnsi" w:hAnsiTheme="majorHAnsi" w:cstheme="majorHAnsi"/>
        </w:rPr>
        <w:t xml:space="preserve"> Es un convenio entre un proveedor de </w:t>
      </w:r>
      <w:r w:rsidRPr="00344B14">
        <w:rPr>
          <w:rFonts w:asciiTheme="majorHAnsi" w:hAnsiTheme="majorHAnsi" w:cstheme="majorHAnsi"/>
        </w:rPr>
        <w:t xml:space="preserve">un </w:t>
      </w:r>
      <w:r w:rsidR="00C95596" w:rsidRPr="00344B14">
        <w:rPr>
          <w:rFonts w:asciiTheme="majorHAnsi" w:hAnsiTheme="majorHAnsi" w:cstheme="majorHAnsi"/>
        </w:rPr>
        <w:t>servicio</w:t>
      </w:r>
      <w:r w:rsidRPr="00344B14">
        <w:rPr>
          <w:rFonts w:asciiTheme="majorHAnsi" w:hAnsiTheme="majorHAnsi" w:cstheme="majorHAnsi"/>
        </w:rPr>
        <w:t xml:space="preserve"> y un cliente, </w:t>
      </w:r>
      <w:r w:rsidR="00C95596" w:rsidRPr="00344B14">
        <w:rPr>
          <w:rFonts w:asciiTheme="majorHAnsi" w:hAnsiTheme="majorHAnsi" w:cstheme="majorHAnsi"/>
        </w:rPr>
        <w:t>describe l</w:t>
      </w:r>
      <w:r w:rsidRPr="00344B14">
        <w:rPr>
          <w:rFonts w:asciiTheme="majorHAnsi" w:hAnsiTheme="majorHAnsi" w:cstheme="majorHAnsi"/>
        </w:rPr>
        <w:t>as características del servicio</w:t>
      </w:r>
      <w:r w:rsidR="00C95596" w:rsidRPr="00344B14">
        <w:rPr>
          <w:rFonts w:asciiTheme="majorHAnsi" w:hAnsiTheme="majorHAnsi" w:cstheme="majorHAnsi"/>
        </w:rPr>
        <w:t>, los niveles de cumplimiento</w:t>
      </w:r>
      <w:r w:rsidRPr="00344B14">
        <w:rPr>
          <w:rFonts w:asciiTheme="majorHAnsi" w:hAnsiTheme="majorHAnsi" w:cstheme="majorHAnsi"/>
        </w:rPr>
        <w:t xml:space="preserve">, </w:t>
      </w:r>
      <w:r w:rsidR="00C95596" w:rsidRPr="00344B14">
        <w:rPr>
          <w:rFonts w:asciiTheme="majorHAnsi" w:hAnsiTheme="majorHAnsi" w:cstheme="majorHAnsi"/>
        </w:rPr>
        <w:t>sanciones y especifica las responsabilidad</w:t>
      </w:r>
      <w:r w:rsidRPr="00344B14">
        <w:rPr>
          <w:rFonts w:asciiTheme="majorHAnsi" w:hAnsiTheme="majorHAnsi" w:cstheme="majorHAnsi"/>
        </w:rPr>
        <w:t>es del proveedor y del cliente.</w:t>
      </w:r>
    </w:p>
    <w:p w14:paraId="4099529F" w14:textId="6000F275" w:rsidR="00C95596" w:rsidRPr="00344B14" w:rsidRDefault="00344B14" w:rsidP="007A7DDA">
      <w:pPr>
        <w:pStyle w:val="Prrafodelista"/>
        <w:numPr>
          <w:ilvl w:val="0"/>
          <w:numId w:val="6"/>
        </w:numPr>
        <w:spacing w:line="259" w:lineRule="auto"/>
        <w:rPr>
          <w:rFonts w:asciiTheme="majorHAnsi" w:hAnsiTheme="majorHAnsi" w:cstheme="majorHAnsi"/>
        </w:rPr>
      </w:pPr>
      <w:r w:rsidRPr="00344B14">
        <w:rPr>
          <w:rFonts w:asciiTheme="majorHAnsi" w:hAnsiTheme="majorHAnsi" w:cstheme="majorHAnsi"/>
          <w:b/>
        </w:rPr>
        <w:t>Ambiente (desarrollo, pruebas o producción):</w:t>
      </w:r>
      <w:r w:rsidRPr="00344B14">
        <w:rPr>
          <w:rFonts w:asciiTheme="majorHAnsi" w:hAnsiTheme="majorHAnsi" w:cstheme="majorHAnsi"/>
        </w:rPr>
        <w:t xml:space="preserve"> </w:t>
      </w:r>
      <w:r w:rsidR="00C95596" w:rsidRPr="00344B14">
        <w:rPr>
          <w:rFonts w:asciiTheme="majorHAnsi" w:hAnsiTheme="majorHAnsi" w:cstheme="majorHAnsi"/>
        </w:rPr>
        <w:t xml:space="preserve">Es la infraestructura tecnológica que permite desarrollar, probar o ejecutar todos los elementos o componentes para ofrecer un servicio.  </w:t>
      </w:r>
    </w:p>
    <w:p w14:paraId="7F893234" w14:textId="2352E29B" w:rsidR="00C95596" w:rsidRPr="00344B14" w:rsidRDefault="00344B14" w:rsidP="007A7DDA">
      <w:pPr>
        <w:pStyle w:val="Prrafodelista"/>
        <w:numPr>
          <w:ilvl w:val="0"/>
          <w:numId w:val="6"/>
        </w:numPr>
        <w:spacing w:line="259" w:lineRule="auto"/>
        <w:rPr>
          <w:rFonts w:asciiTheme="majorHAnsi" w:hAnsiTheme="majorHAnsi" w:cstheme="majorHAnsi"/>
        </w:rPr>
      </w:pPr>
      <w:r w:rsidRPr="00344B14">
        <w:rPr>
          <w:rFonts w:asciiTheme="majorHAnsi" w:hAnsiTheme="majorHAnsi" w:cstheme="majorHAnsi"/>
          <w:b/>
        </w:rPr>
        <w:t>Arquitectura de Servicios Tecnológicos</w:t>
      </w:r>
      <w:r w:rsidR="00C95596" w:rsidRPr="00344B14">
        <w:rPr>
          <w:rFonts w:asciiTheme="majorHAnsi" w:hAnsiTheme="majorHAnsi" w:cstheme="majorHAnsi"/>
        </w:rPr>
        <w:t xml:space="preserve">: </w:t>
      </w:r>
      <w:r w:rsidRPr="00344B14">
        <w:rPr>
          <w:rFonts w:asciiTheme="majorHAnsi" w:hAnsiTheme="majorHAnsi" w:cstheme="majorHAnsi"/>
        </w:rPr>
        <w:t xml:space="preserve">son </w:t>
      </w:r>
      <w:r w:rsidR="00C95596" w:rsidRPr="00344B14">
        <w:rPr>
          <w:rFonts w:asciiTheme="majorHAnsi" w:hAnsiTheme="majorHAnsi" w:cstheme="majorHAnsi"/>
        </w:rPr>
        <w:t xml:space="preserve">todos los elementos de </w:t>
      </w:r>
      <w:r w:rsidRPr="00344B14">
        <w:rPr>
          <w:rFonts w:asciiTheme="majorHAnsi" w:hAnsiTheme="majorHAnsi" w:cstheme="majorHAnsi"/>
        </w:rPr>
        <w:t xml:space="preserve">TI </w:t>
      </w:r>
      <w:r w:rsidR="00C95596" w:rsidRPr="00344B14">
        <w:rPr>
          <w:rFonts w:asciiTheme="majorHAnsi" w:hAnsiTheme="majorHAnsi" w:cstheme="majorHAnsi"/>
        </w:rPr>
        <w:t>que soportan la operación de la institución, entre los que se encuentran la plataforma hardware, la plataforma de comunicacio</w:t>
      </w:r>
      <w:r w:rsidRPr="00344B14">
        <w:rPr>
          <w:rFonts w:asciiTheme="majorHAnsi" w:hAnsiTheme="majorHAnsi" w:cstheme="majorHAnsi"/>
        </w:rPr>
        <w:t>nes y el software especializado.</w:t>
      </w:r>
    </w:p>
    <w:p w14:paraId="4012461B" w14:textId="7C7BEA3B" w:rsidR="00C95596" w:rsidRPr="00344B14" w:rsidRDefault="00344B14" w:rsidP="007A7DDA">
      <w:pPr>
        <w:pStyle w:val="Prrafodelista"/>
        <w:numPr>
          <w:ilvl w:val="0"/>
          <w:numId w:val="6"/>
        </w:numPr>
        <w:spacing w:line="259" w:lineRule="auto"/>
        <w:rPr>
          <w:rFonts w:asciiTheme="majorHAnsi" w:hAnsiTheme="majorHAnsi" w:cstheme="majorHAnsi"/>
        </w:rPr>
      </w:pPr>
      <w:r w:rsidRPr="00344B14">
        <w:rPr>
          <w:rFonts w:asciiTheme="majorHAnsi" w:hAnsiTheme="majorHAnsi" w:cstheme="majorHAnsi"/>
          <w:b/>
        </w:rPr>
        <w:t>Arquitectura de Sistemas de Información:</w:t>
      </w:r>
      <w:r w:rsidRPr="00344B1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es el documento que </w:t>
      </w:r>
      <w:r w:rsidR="00C95596" w:rsidRPr="00344B14">
        <w:rPr>
          <w:rFonts w:asciiTheme="majorHAnsi" w:hAnsiTheme="majorHAnsi" w:cstheme="majorHAnsi"/>
        </w:rPr>
        <w:t>describe cada uno de los sistemas de informaci</w:t>
      </w:r>
      <w:r>
        <w:rPr>
          <w:rFonts w:asciiTheme="majorHAnsi" w:hAnsiTheme="majorHAnsi" w:cstheme="majorHAnsi"/>
        </w:rPr>
        <w:t>ón y sus relaciones entre ellos</w:t>
      </w:r>
      <w:r w:rsidR="00C95596" w:rsidRPr="00344B14">
        <w:rPr>
          <w:rFonts w:asciiTheme="majorHAnsi" w:hAnsiTheme="majorHAnsi" w:cstheme="majorHAnsi"/>
        </w:rPr>
        <w:t xml:space="preserve">.   </w:t>
      </w:r>
    </w:p>
    <w:p w14:paraId="459F117B" w14:textId="15FB9F74" w:rsidR="00C95596" w:rsidRPr="00344B14" w:rsidRDefault="00344B14" w:rsidP="007A7DDA">
      <w:pPr>
        <w:pStyle w:val="Prrafodelista"/>
        <w:numPr>
          <w:ilvl w:val="0"/>
          <w:numId w:val="6"/>
        </w:numPr>
        <w:spacing w:line="259" w:lineRule="auto"/>
        <w:rPr>
          <w:rFonts w:asciiTheme="majorHAnsi" w:hAnsiTheme="majorHAnsi" w:cstheme="majorHAnsi"/>
        </w:rPr>
      </w:pPr>
      <w:r w:rsidRPr="00344B14">
        <w:rPr>
          <w:rFonts w:asciiTheme="majorHAnsi" w:hAnsiTheme="majorHAnsi" w:cstheme="majorHAnsi"/>
          <w:b/>
        </w:rPr>
        <w:t>Arquitectura de Software:</w:t>
      </w:r>
      <w:r w:rsidRPr="00344B1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es el documento que </w:t>
      </w:r>
      <w:r w:rsidR="00C95596" w:rsidRPr="00344B14">
        <w:rPr>
          <w:rFonts w:asciiTheme="majorHAnsi" w:hAnsiTheme="majorHAnsi" w:cstheme="majorHAnsi"/>
        </w:rPr>
        <w:t xml:space="preserve">describe el conjunto de componentes de software que hacen parte de un sistema de información y las relaciones que existen entre ellos. </w:t>
      </w:r>
    </w:p>
    <w:p w14:paraId="29644924" w14:textId="6A03FBBB" w:rsidR="00C95596" w:rsidRPr="00344B14" w:rsidRDefault="00344B14" w:rsidP="007A7DDA">
      <w:pPr>
        <w:pStyle w:val="Prrafodelista"/>
        <w:numPr>
          <w:ilvl w:val="0"/>
          <w:numId w:val="6"/>
        </w:numPr>
        <w:spacing w:line="259" w:lineRule="auto"/>
        <w:rPr>
          <w:rFonts w:asciiTheme="majorHAnsi" w:hAnsiTheme="majorHAnsi" w:cstheme="majorHAnsi"/>
        </w:rPr>
      </w:pPr>
      <w:r w:rsidRPr="00344B14">
        <w:rPr>
          <w:rFonts w:asciiTheme="majorHAnsi" w:hAnsiTheme="majorHAnsi" w:cstheme="majorHAnsi"/>
          <w:b/>
        </w:rPr>
        <w:t>Mantenimiento</w:t>
      </w:r>
      <w:r w:rsidR="00C95596" w:rsidRPr="00344B14">
        <w:rPr>
          <w:rFonts w:asciiTheme="majorHAnsi" w:hAnsiTheme="majorHAnsi" w:cstheme="majorHAnsi"/>
        </w:rPr>
        <w:t>: Es un proceso mediante el</w:t>
      </w:r>
      <w:r>
        <w:rPr>
          <w:rFonts w:asciiTheme="majorHAnsi" w:hAnsiTheme="majorHAnsi" w:cstheme="majorHAnsi"/>
        </w:rPr>
        <w:t xml:space="preserve"> cual se asegura que un activo </w:t>
      </w:r>
      <w:r w:rsidR="00C95596" w:rsidRPr="00344B14">
        <w:rPr>
          <w:rFonts w:asciiTheme="majorHAnsi" w:hAnsiTheme="majorHAnsi" w:cstheme="majorHAnsi"/>
        </w:rPr>
        <w:t>continúe desempeñando las funciones deseadas</w:t>
      </w:r>
      <w:r>
        <w:rPr>
          <w:rFonts w:asciiTheme="majorHAnsi" w:hAnsiTheme="majorHAnsi" w:cstheme="majorHAnsi"/>
        </w:rPr>
        <w:t>.</w:t>
      </w:r>
      <w:r w:rsidR="00C95596" w:rsidRPr="00344B14">
        <w:rPr>
          <w:rFonts w:asciiTheme="majorHAnsi" w:hAnsiTheme="majorHAnsi" w:cstheme="majorHAnsi"/>
        </w:rPr>
        <w:t xml:space="preserve"> </w:t>
      </w:r>
    </w:p>
    <w:p w14:paraId="2145FDFE" w14:textId="08F5AF66" w:rsidR="00C95596" w:rsidRPr="00A157D8" w:rsidRDefault="00344B14" w:rsidP="007A7DDA">
      <w:pPr>
        <w:pStyle w:val="Prrafodelista"/>
        <w:numPr>
          <w:ilvl w:val="0"/>
          <w:numId w:val="6"/>
        </w:numPr>
        <w:spacing w:line="259" w:lineRule="auto"/>
        <w:rPr>
          <w:rFonts w:asciiTheme="majorHAnsi" w:hAnsiTheme="majorHAnsi" w:cstheme="majorHAnsi"/>
        </w:rPr>
      </w:pPr>
      <w:r w:rsidRPr="00A157D8">
        <w:rPr>
          <w:rFonts w:asciiTheme="majorHAnsi" w:hAnsiTheme="majorHAnsi" w:cstheme="majorHAnsi"/>
          <w:b/>
        </w:rPr>
        <w:t>Mantenimiento Preventivo:</w:t>
      </w:r>
      <w:r w:rsidRPr="00A157D8">
        <w:rPr>
          <w:rFonts w:asciiTheme="majorHAnsi" w:hAnsiTheme="majorHAnsi" w:cstheme="majorHAnsi"/>
        </w:rPr>
        <w:t xml:space="preserve"> </w:t>
      </w:r>
      <w:r w:rsidR="00C95596" w:rsidRPr="00A157D8">
        <w:rPr>
          <w:rFonts w:asciiTheme="majorHAnsi" w:hAnsiTheme="majorHAnsi" w:cstheme="majorHAnsi"/>
        </w:rPr>
        <w:t>Es aquel que se hace con anticipación y de manera programada con el fin</w:t>
      </w:r>
      <w:r w:rsidRPr="00A157D8">
        <w:rPr>
          <w:rFonts w:asciiTheme="majorHAnsi" w:hAnsiTheme="majorHAnsi" w:cstheme="majorHAnsi"/>
        </w:rPr>
        <w:t xml:space="preserve"> </w:t>
      </w:r>
      <w:r w:rsidR="00C95596" w:rsidRPr="00A157D8">
        <w:rPr>
          <w:rFonts w:asciiTheme="majorHAnsi" w:hAnsiTheme="majorHAnsi" w:cstheme="majorHAnsi"/>
        </w:rPr>
        <w:t xml:space="preserve">de evitar desperfectos </w:t>
      </w:r>
      <w:r w:rsidR="00A157D8" w:rsidRPr="00A157D8">
        <w:rPr>
          <w:rFonts w:asciiTheme="majorHAnsi" w:hAnsiTheme="majorHAnsi" w:cstheme="majorHAnsi"/>
        </w:rPr>
        <w:t>en el software o el hardware de un servicio tecnológico</w:t>
      </w:r>
      <w:r w:rsidR="00A157D8">
        <w:rPr>
          <w:rFonts w:asciiTheme="majorHAnsi" w:hAnsiTheme="majorHAnsi" w:cstheme="majorHAnsi"/>
        </w:rPr>
        <w:t>.</w:t>
      </w:r>
    </w:p>
    <w:p w14:paraId="152DBDC3" w14:textId="609314C6" w:rsidR="00C95596" w:rsidRPr="00344B14" w:rsidRDefault="00A157D8" w:rsidP="007A7DDA">
      <w:pPr>
        <w:pStyle w:val="Prrafodelista"/>
        <w:numPr>
          <w:ilvl w:val="0"/>
          <w:numId w:val="6"/>
        </w:numPr>
        <w:spacing w:line="259" w:lineRule="auto"/>
        <w:rPr>
          <w:rFonts w:asciiTheme="majorHAnsi" w:hAnsiTheme="majorHAnsi" w:cstheme="majorHAnsi"/>
        </w:rPr>
      </w:pPr>
      <w:r w:rsidRPr="00A157D8">
        <w:rPr>
          <w:rFonts w:asciiTheme="majorHAnsi" w:hAnsiTheme="majorHAnsi" w:cstheme="majorHAnsi"/>
          <w:b/>
        </w:rPr>
        <w:t>Mantenimiento Correctivo:</w:t>
      </w:r>
      <w:r w:rsidRPr="00344B14">
        <w:rPr>
          <w:rFonts w:asciiTheme="majorHAnsi" w:hAnsiTheme="majorHAnsi" w:cstheme="majorHAnsi"/>
        </w:rPr>
        <w:t xml:space="preserve"> </w:t>
      </w:r>
      <w:r w:rsidR="00C95596" w:rsidRPr="00344B14">
        <w:rPr>
          <w:rFonts w:asciiTheme="majorHAnsi" w:hAnsiTheme="majorHAnsi" w:cstheme="majorHAnsi"/>
        </w:rPr>
        <w:t>Es aquel que se realiza de manera imprevista, cuando ocurre un fallo</w:t>
      </w:r>
      <w:r w:rsidRPr="00A157D8">
        <w:rPr>
          <w:rFonts w:asciiTheme="majorHAnsi" w:hAnsiTheme="majorHAnsi" w:cstheme="majorHAnsi"/>
        </w:rPr>
        <w:t xml:space="preserve"> en el software o el hardware de un servicio tecnológico</w:t>
      </w:r>
      <w:r w:rsidR="00C95596" w:rsidRPr="00344B14">
        <w:rPr>
          <w:rFonts w:asciiTheme="majorHAnsi" w:hAnsiTheme="majorHAnsi" w:cstheme="majorHAnsi"/>
        </w:rPr>
        <w:t xml:space="preserve">.  </w:t>
      </w:r>
    </w:p>
    <w:p w14:paraId="3DF2B961" w14:textId="198637B6" w:rsidR="00C95596" w:rsidRPr="00A157D8" w:rsidRDefault="00A157D8" w:rsidP="007A7DDA">
      <w:pPr>
        <w:pStyle w:val="Prrafodelista"/>
        <w:numPr>
          <w:ilvl w:val="0"/>
          <w:numId w:val="6"/>
        </w:numPr>
        <w:spacing w:line="259" w:lineRule="auto"/>
        <w:rPr>
          <w:rFonts w:asciiTheme="majorHAnsi" w:hAnsiTheme="majorHAnsi" w:cstheme="majorHAnsi"/>
        </w:rPr>
      </w:pPr>
      <w:r w:rsidRPr="00A157D8">
        <w:rPr>
          <w:rFonts w:asciiTheme="majorHAnsi" w:hAnsiTheme="majorHAnsi" w:cstheme="majorHAnsi"/>
          <w:b/>
        </w:rPr>
        <w:t>Mesa de Servicio:</w:t>
      </w:r>
      <w:r w:rsidRPr="00A157D8">
        <w:rPr>
          <w:rFonts w:asciiTheme="majorHAnsi" w:hAnsiTheme="majorHAnsi" w:cstheme="majorHAnsi"/>
        </w:rPr>
        <w:t xml:space="preserve"> es el </w:t>
      </w:r>
      <w:r w:rsidR="00C95596" w:rsidRPr="00A157D8">
        <w:rPr>
          <w:rFonts w:asciiTheme="majorHAnsi" w:hAnsiTheme="majorHAnsi" w:cstheme="majorHAnsi"/>
        </w:rPr>
        <w:t xml:space="preserve">punto único de contacto para </w:t>
      </w:r>
      <w:r w:rsidRPr="00A157D8">
        <w:rPr>
          <w:rFonts w:asciiTheme="majorHAnsi" w:hAnsiTheme="majorHAnsi" w:cstheme="majorHAnsi"/>
        </w:rPr>
        <w:t xml:space="preserve">el reporte de fallas o solicitudes para los </w:t>
      </w:r>
      <w:r w:rsidR="00C95596" w:rsidRPr="00A157D8">
        <w:rPr>
          <w:rFonts w:asciiTheme="majorHAnsi" w:hAnsiTheme="majorHAnsi" w:cstheme="majorHAnsi"/>
        </w:rPr>
        <w:t>usuarios de TI</w:t>
      </w:r>
      <w:r w:rsidRPr="00A157D8">
        <w:rPr>
          <w:rFonts w:asciiTheme="majorHAnsi" w:hAnsiTheme="majorHAnsi" w:cstheme="majorHAnsi"/>
        </w:rPr>
        <w:t>.</w:t>
      </w:r>
    </w:p>
    <w:sectPr w:rsidR="00C95596" w:rsidRPr="00A157D8" w:rsidSect="007B11A4">
      <w:headerReference w:type="even" r:id="rId8"/>
      <w:headerReference w:type="default" r:id="rId9"/>
      <w:footerReference w:type="default" r:id="rId10"/>
      <w:pgSz w:w="12240" w:h="15840"/>
      <w:pgMar w:top="212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B526A" w14:textId="77777777" w:rsidR="007A7DDA" w:rsidRDefault="007A7DDA" w:rsidP="007B11A4">
      <w:r>
        <w:separator/>
      </w:r>
    </w:p>
  </w:endnote>
  <w:endnote w:type="continuationSeparator" w:id="0">
    <w:p w14:paraId="6312F1F0" w14:textId="77777777" w:rsidR="007A7DDA" w:rsidRDefault="007A7DDA" w:rsidP="007B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83768" w14:textId="1A56D5AC" w:rsidR="00C25E8B" w:rsidRDefault="00C25E8B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2E3F50" wp14:editId="721EB39C">
              <wp:simplePos x="0" y="0"/>
              <wp:positionH relativeFrom="column">
                <wp:posOffset>-572135</wp:posOffset>
              </wp:positionH>
              <wp:positionV relativeFrom="paragraph">
                <wp:posOffset>-328199</wp:posOffset>
              </wp:positionV>
              <wp:extent cx="2749550" cy="66233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0" cy="66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23751F" w14:textId="77777777" w:rsidR="00C25E8B" w:rsidRPr="009F6FE7" w:rsidRDefault="00C25E8B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Bogotá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:</w:t>
                          </w: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 carrera 11 101- 80.</w:t>
                          </w:r>
                        </w:p>
                        <w:p w14:paraId="3750FCBB" w14:textId="77777777" w:rsidR="00C25E8B" w:rsidRDefault="00C25E8B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Campus Nueva Granada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: </w:t>
                          </w: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kilómetro 2, vía Cajicá-Zipaquirá</w:t>
                          </w:r>
                        </w:p>
                        <w:p w14:paraId="38FC5CF0" w14:textId="77777777" w:rsidR="00C25E8B" w:rsidRDefault="00C25E8B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PBX (571) 650 00 00 </w:t>
                          </w:r>
                        </w:p>
                        <w:p w14:paraId="44863635" w14:textId="77777777" w:rsidR="00C25E8B" w:rsidRDefault="00C25E8B" w:rsidP="00914845">
                          <w:pPr>
                            <w:shd w:val="clear" w:color="auto" w:fill="FFFFFF"/>
                            <w:ind w:left="284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</w:p>
                        <w:p w14:paraId="6BDA72FB" w14:textId="77777777" w:rsidR="00C25E8B" w:rsidRPr="001B3343" w:rsidRDefault="00C25E8B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hyperlink r:id="rId1" w:tgtFrame="_blank" w:history="1">
                            <w:r w:rsidRPr="001B3343">
                              <w:rPr>
                                <w:rFonts w:ascii="Arial" w:eastAsia="Times New Roman" w:hAnsi="Arial" w:cs="Arial"/>
                                <w:sz w:val="16"/>
                                <w:szCs w:val="19"/>
                              </w:rPr>
                              <w:t>www.umng.edu.co</w:t>
                            </w:r>
                          </w:hyperlink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19"/>
                            </w:rPr>
                            <w:t xml:space="preserve"> - Bogotá D. C. - Colombia 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 </w:t>
                          </w:r>
                        </w:p>
                        <w:p w14:paraId="4F3A2E30" w14:textId="77777777" w:rsidR="00C25E8B" w:rsidRPr="001B3343" w:rsidRDefault="00C25E8B" w:rsidP="009F6FE7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E3F5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45.05pt;margin-top:-25.85pt;width:216.5pt;height:5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" filled="f" stroked="f">
              <v:textbox>
                <w:txbxContent>
                  <w:p w14:paraId="3C23751F" w14:textId="77777777" w:rsidR="00C25E8B" w:rsidRPr="009F6FE7" w:rsidRDefault="00C25E8B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Bogotá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:</w:t>
                    </w: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 carrera 11 101- 80.</w:t>
                    </w:r>
                  </w:p>
                  <w:p w14:paraId="3750FCBB" w14:textId="77777777" w:rsidR="00C25E8B" w:rsidRDefault="00C25E8B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Campus Nueva Granada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: </w:t>
                    </w: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kilómetro 2, vía Cajicá-Zipaquirá</w:t>
                    </w:r>
                  </w:p>
                  <w:p w14:paraId="38FC5CF0" w14:textId="77777777" w:rsidR="00C25E8B" w:rsidRDefault="00C25E8B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PBX (571) 650 00 00 </w:t>
                    </w:r>
                  </w:p>
                  <w:p w14:paraId="44863635" w14:textId="77777777" w:rsidR="00C25E8B" w:rsidRDefault="00C25E8B" w:rsidP="00914845">
                    <w:pPr>
                      <w:shd w:val="clear" w:color="auto" w:fill="FFFFFF"/>
                      <w:ind w:left="284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</w:p>
                  <w:p w14:paraId="6BDA72FB" w14:textId="77777777" w:rsidR="00C25E8B" w:rsidRPr="001B3343" w:rsidRDefault="00C25E8B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hyperlink r:id="rId2" w:tgtFrame="_blank" w:history="1">
                      <w:r w:rsidRPr="001B3343">
                        <w:rPr>
                          <w:rFonts w:ascii="Arial" w:eastAsia="Times New Roman" w:hAnsi="Arial" w:cs="Arial"/>
                          <w:sz w:val="16"/>
                          <w:szCs w:val="19"/>
                        </w:rPr>
                        <w:t>www.umng.edu.co</w:t>
                      </w:r>
                    </w:hyperlink>
                    <w:r>
                      <w:rPr>
                        <w:rFonts w:ascii="Arial" w:eastAsia="Times New Roman" w:hAnsi="Arial" w:cs="Arial"/>
                        <w:sz w:val="16"/>
                        <w:szCs w:val="19"/>
                      </w:rPr>
                      <w:t xml:space="preserve"> - Bogotá D. C. - Colombia 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 </w:t>
                    </w:r>
                  </w:p>
                  <w:p w14:paraId="4F3A2E30" w14:textId="77777777" w:rsidR="00C25E8B" w:rsidRPr="001B3343" w:rsidRDefault="00C25E8B" w:rsidP="009F6FE7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F782FAF" wp14:editId="50470CE2">
              <wp:simplePos x="0" y="0"/>
              <wp:positionH relativeFrom="column">
                <wp:posOffset>-1257890</wp:posOffset>
              </wp:positionH>
              <wp:positionV relativeFrom="paragraph">
                <wp:posOffset>-398991</wp:posOffset>
              </wp:positionV>
              <wp:extent cx="8579230" cy="771331"/>
              <wp:effectExtent l="0" t="0" r="31750" b="16510"/>
              <wp:wrapNone/>
              <wp:docPr id="1" name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9230" cy="771331"/>
                      </a:xfrm>
                      <a:custGeom>
                        <a:avLst/>
                        <a:gdLst>
                          <a:gd name="connsiteX0" fmla="*/ 0 w 7781731"/>
                          <a:gd name="connsiteY0" fmla="*/ 758890 h 771331"/>
                          <a:gd name="connsiteX1" fmla="*/ 3377682 w 7781731"/>
                          <a:gd name="connsiteY1" fmla="*/ 771331 h 771331"/>
                          <a:gd name="connsiteX2" fmla="*/ 3744686 w 7781731"/>
                          <a:gd name="connsiteY2" fmla="*/ 0 h 771331"/>
                          <a:gd name="connsiteX3" fmla="*/ 7781731 w 7781731"/>
                          <a:gd name="connsiteY3" fmla="*/ 6221 h 7713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781731" h="771331">
                            <a:moveTo>
                              <a:pt x="0" y="758890"/>
                            </a:moveTo>
                            <a:lnTo>
                              <a:pt x="3377682" y="771331"/>
                            </a:lnTo>
                            <a:lnTo>
                              <a:pt x="3744686" y="0"/>
                            </a:lnTo>
                            <a:lnTo>
                              <a:pt x="7781731" y="6221"/>
                            </a:lnTo>
                          </a:path>
                        </a:pathLst>
                      </a:custGeom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EBA51D" id="Forma libre 1" o:spid="_x0000_s1026" style="position:absolute;margin-left:-99.05pt;margin-top:-31.4pt;width:675.55pt;height:6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81731,77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" path="m,758890r3377682,12441l3744686,,7781731,6221e" filled="f" strokecolor="#7f7f7f [1612]" strokeweight=".25pt">
              <v:path arrowok="t" o:connecttype="custom" o:connectlocs="0,758890;3723839,771331;4128455,0;8579230,6221" o:connectangles="0,0,0,0"/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62848" behindDoc="1" locked="0" layoutInCell="1" allowOverlap="1" wp14:anchorId="607C6E0B" wp14:editId="104FE3BB">
          <wp:simplePos x="0" y="0"/>
          <wp:positionH relativeFrom="column">
            <wp:posOffset>2857500</wp:posOffset>
          </wp:positionH>
          <wp:positionV relativeFrom="paragraph">
            <wp:posOffset>-345816</wp:posOffset>
          </wp:positionV>
          <wp:extent cx="3544939" cy="785447"/>
          <wp:effectExtent l="0" t="0" r="0" b="254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icontec-0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2864" cy="816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302D86" wp14:editId="584F468B">
              <wp:simplePos x="0" y="0"/>
              <wp:positionH relativeFrom="column">
                <wp:posOffset>6673215</wp:posOffset>
              </wp:positionH>
              <wp:positionV relativeFrom="paragraph">
                <wp:posOffset>-476885</wp:posOffset>
              </wp:positionV>
              <wp:extent cx="0" cy="0"/>
              <wp:effectExtent l="0" t="0" r="0" b="0"/>
              <wp:wrapNone/>
              <wp:docPr id="4" name="Conector angula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49296DCE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4" o:spid="_x0000_s1026" type="#_x0000_t34" style="position:absolute;margin-left:525.45pt;margin-top:-37.55pt;width:0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" strokecolor="#4f81bd [3204]" strokeweight="2pt">
              <v:shadow on="t" color="black" opacity="24903f" origin=",.5" offset="0,.55556mm"/>
            </v:shape>
          </w:pict>
        </mc:Fallback>
      </mc:AlternateConten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DC8AB" w14:textId="77777777" w:rsidR="007A7DDA" w:rsidRDefault="007A7DDA" w:rsidP="007B11A4">
      <w:r>
        <w:separator/>
      </w:r>
    </w:p>
  </w:footnote>
  <w:footnote w:type="continuationSeparator" w:id="0">
    <w:p w14:paraId="755C62A7" w14:textId="77777777" w:rsidR="007A7DDA" w:rsidRDefault="007A7DDA" w:rsidP="007B1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273B8" w14:textId="77777777" w:rsidR="00C25E8B" w:rsidRDefault="00C25E8B">
    <w:pPr>
      <w:pStyle w:val="Encabezado"/>
    </w:pPr>
    <w:sdt>
      <w:sdtPr>
        <w:id w:val="171999623"/>
        <w:placeholder>
          <w:docPart w:val="FCBDE634E234DA459DC968597A7ED9DC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center" w:leader="none"/>
    </w:r>
    <w:sdt>
      <w:sdtPr>
        <w:id w:val="171999624"/>
        <w:placeholder>
          <w:docPart w:val="15D7D8B25F76BB47AC61987699DDE9D0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right" w:leader="none"/>
    </w:r>
    <w:sdt>
      <w:sdtPr>
        <w:id w:val="171999625"/>
        <w:placeholder>
          <w:docPart w:val="679739161689CD40851383B330777CFA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</w:p>
  <w:p w14:paraId="00DE2BE5" w14:textId="77777777" w:rsidR="00C25E8B" w:rsidRDefault="00C25E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206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079"/>
    </w:tblGrid>
    <w:tr w:rsidR="00C25E8B" w14:paraId="281AFD2B" w14:textId="77777777" w:rsidTr="00FE68F3">
      <w:trPr>
        <w:trHeight w:val="1260"/>
      </w:trPr>
      <w:tc>
        <w:tcPr>
          <w:tcW w:w="2127" w:type="dxa"/>
          <w:vAlign w:val="center"/>
        </w:tcPr>
        <w:p w14:paraId="4E999F72" w14:textId="46E10BB7" w:rsidR="00C25E8B" w:rsidRDefault="00C25E8B" w:rsidP="00FE68F3">
          <w:pPr>
            <w:pStyle w:val="Encabezado"/>
            <w:ind w:left="0" w:firstLine="0"/>
            <w:jc w:val="center"/>
            <w:rPr>
              <w:sz w:val="32"/>
            </w:rPr>
          </w:pPr>
          <w:r w:rsidRPr="008711F2">
            <w:rPr>
              <w:noProof/>
              <w:sz w:val="32"/>
            </w:rPr>
            <w:drawing>
              <wp:anchor distT="0" distB="0" distL="114300" distR="114300" simplePos="0" relativeHeight="251659776" behindDoc="1" locked="0" layoutInCell="1" allowOverlap="1" wp14:anchorId="545FE337" wp14:editId="600D4664">
                <wp:simplePos x="0" y="0"/>
                <wp:positionH relativeFrom="column">
                  <wp:posOffset>7620</wp:posOffset>
                </wp:positionH>
                <wp:positionV relativeFrom="paragraph">
                  <wp:posOffset>62230</wp:posOffset>
                </wp:positionV>
                <wp:extent cx="1115695" cy="1236345"/>
                <wp:effectExtent l="0" t="0" r="1905" b="8255"/>
                <wp:wrapTopAndBottom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G4:MAC 4:001 Institucional:membretes:propuestas memebrete institucional-0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695" cy="1236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79" w:type="dxa"/>
          <w:vAlign w:val="center"/>
        </w:tcPr>
        <w:p w14:paraId="2E6F1631" w14:textId="4C4AEA75" w:rsidR="00C25E8B" w:rsidRPr="00155356" w:rsidRDefault="00C25E8B" w:rsidP="00FE68F3">
          <w:pPr>
            <w:jc w:val="center"/>
            <w:rPr>
              <w:rFonts w:asciiTheme="majorHAnsi" w:hAnsiTheme="majorHAnsi" w:cstheme="majorHAnsi"/>
              <w:b/>
              <w:sz w:val="28"/>
            </w:rPr>
          </w:pPr>
          <w:r w:rsidRPr="00155356">
            <w:rPr>
              <w:rFonts w:asciiTheme="majorHAnsi" w:hAnsiTheme="majorHAnsi" w:cstheme="majorHAnsi"/>
              <w:b/>
              <w:sz w:val="28"/>
            </w:rPr>
            <w:t>PLAN DE MANTENIMIENTO DE SERVICIOS TECNOLÓGICOS</w:t>
          </w:r>
        </w:p>
        <w:p w14:paraId="76B318C9" w14:textId="77777777" w:rsidR="00C25E8B" w:rsidRPr="00155356" w:rsidRDefault="00C25E8B" w:rsidP="00FE68F3">
          <w:pPr>
            <w:jc w:val="center"/>
            <w:rPr>
              <w:rFonts w:asciiTheme="majorHAnsi" w:hAnsiTheme="majorHAnsi" w:cstheme="majorHAnsi"/>
              <w:sz w:val="28"/>
            </w:rPr>
          </w:pPr>
          <w:r w:rsidRPr="00155356">
            <w:rPr>
              <w:rFonts w:asciiTheme="majorHAnsi" w:hAnsiTheme="majorHAnsi" w:cstheme="majorHAnsi"/>
              <w:sz w:val="28"/>
            </w:rPr>
            <w:t>Oficina Asesora de Tecnologías de la Información y las Comunicaciones</w:t>
          </w:r>
        </w:p>
        <w:p w14:paraId="4FCABFB2" w14:textId="31D4BAF9" w:rsidR="00C25E8B" w:rsidRPr="00155356" w:rsidRDefault="00C25E8B" w:rsidP="00FE68F3">
          <w:pPr>
            <w:jc w:val="center"/>
            <w:rPr>
              <w:rFonts w:asciiTheme="majorHAnsi" w:hAnsiTheme="majorHAnsi" w:cstheme="majorHAnsi"/>
              <w:b/>
              <w:sz w:val="28"/>
            </w:rPr>
          </w:pPr>
          <w:r w:rsidRPr="00155356">
            <w:rPr>
              <w:rFonts w:asciiTheme="majorHAnsi" w:hAnsiTheme="majorHAnsi" w:cstheme="majorHAnsi"/>
              <w:sz w:val="28"/>
            </w:rPr>
            <w:t>UNIVERSIDAD MILITAR NUEVA GRANADA</w:t>
          </w:r>
        </w:p>
        <w:p w14:paraId="7686B001" w14:textId="711257DC" w:rsidR="00C25E8B" w:rsidRPr="00FE68F3" w:rsidRDefault="00C25E8B" w:rsidP="00FE68F3">
          <w:pPr>
            <w:jc w:val="center"/>
            <w:rPr>
              <w:rFonts w:asciiTheme="majorHAnsi" w:hAnsiTheme="majorHAnsi" w:cstheme="majorHAnsi"/>
              <w:sz w:val="28"/>
            </w:rPr>
          </w:pPr>
          <w:r w:rsidRPr="00FE68F3">
            <w:rPr>
              <w:rFonts w:asciiTheme="majorHAnsi" w:hAnsiTheme="majorHAnsi" w:cstheme="majorHAnsi"/>
              <w:sz w:val="28"/>
            </w:rPr>
            <w:t>Año 2020</w:t>
          </w:r>
        </w:p>
      </w:tc>
    </w:tr>
  </w:tbl>
  <w:p w14:paraId="33A22702" w14:textId="157865AB" w:rsidR="00C25E8B" w:rsidRDefault="00C25E8B" w:rsidP="00155356">
    <w:pPr>
      <w:pStyle w:val="Encabezado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53EA"/>
    <w:multiLevelType w:val="hybridMultilevel"/>
    <w:tmpl w:val="187E02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D62A5"/>
    <w:multiLevelType w:val="multilevel"/>
    <w:tmpl w:val="2012C8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292070"/>
    <w:multiLevelType w:val="hybridMultilevel"/>
    <w:tmpl w:val="2C90139C"/>
    <w:lvl w:ilvl="0" w:tplc="64F482C2">
      <w:numFmt w:val="bullet"/>
      <w:lvlText w:val="•"/>
      <w:lvlJc w:val="left"/>
      <w:pPr>
        <w:ind w:left="719" w:hanging="705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659E1FCE"/>
    <w:multiLevelType w:val="hybridMultilevel"/>
    <w:tmpl w:val="ACC8177E"/>
    <w:lvl w:ilvl="0" w:tplc="64F482C2">
      <w:numFmt w:val="bullet"/>
      <w:lvlText w:val="•"/>
      <w:lvlJc w:val="left"/>
      <w:pPr>
        <w:ind w:left="719" w:hanging="705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4" w15:restartNumberingAfterBreak="0">
    <w:nsid w:val="698D24CE"/>
    <w:multiLevelType w:val="hybridMultilevel"/>
    <w:tmpl w:val="6402187C"/>
    <w:lvl w:ilvl="0" w:tplc="64F482C2">
      <w:numFmt w:val="bullet"/>
      <w:lvlText w:val="•"/>
      <w:lvlJc w:val="left"/>
      <w:pPr>
        <w:ind w:left="719" w:hanging="705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" w15:restartNumberingAfterBreak="0">
    <w:nsid w:val="70BA7216"/>
    <w:multiLevelType w:val="hybridMultilevel"/>
    <w:tmpl w:val="E676F87E"/>
    <w:lvl w:ilvl="0" w:tplc="64F482C2">
      <w:numFmt w:val="bullet"/>
      <w:lvlText w:val="•"/>
      <w:lvlJc w:val="left"/>
      <w:pPr>
        <w:ind w:left="719" w:hanging="705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6" w15:restartNumberingAfterBreak="0">
    <w:nsid w:val="7EA5617C"/>
    <w:multiLevelType w:val="hybridMultilevel"/>
    <w:tmpl w:val="2A16078A"/>
    <w:lvl w:ilvl="0" w:tplc="64F482C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A4"/>
    <w:rsid w:val="00006628"/>
    <w:rsid w:val="00066963"/>
    <w:rsid w:val="000D04DA"/>
    <w:rsid w:val="000E013F"/>
    <w:rsid w:val="00155356"/>
    <w:rsid w:val="00155D78"/>
    <w:rsid w:val="001B1E3E"/>
    <w:rsid w:val="001B3343"/>
    <w:rsid w:val="00256A4B"/>
    <w:rsid w:val="002B2916"/>
    <w:rsid w:val="002D2988"/>
    <w:rsid w:val="00311850"/>
    <w:rsid w:val="00322B5E"/>
    <w:rsid w:val="00344B14"/>
    <w:rsid w:val="00365DEA"/>
    <w:rsid w:val="003D20E3"/>
    <w:rsid w:val="003E53D5"/>
    <w:rsid w:val="00403BEE"/>
    <w:rsid w:val="00491F65"/>
    <w:rsid w:val="004B3B6A"/>
    <w:rsid w:val="005245E0"/>
    <w:rsid w:val="006016B8"/>
    <w:rsid w:val="006C03D6"/>
    <w:rsid w:val="007067F0"/>
    <w:rsid w:val="00717B15"/>
    <w:rsid w:val="0079624C"/>
    <w:rsid w:val="00796A65"/>
    <w:rsid w:val="007A7DDA"/>
    <w:rsid w:val="007B11A4"/>
    <w:rsid w:val="00833AE7"/>
    <w:rsid w:val="008711F2"/>
    <w:rsid w:val="009042D7"/>
    <w:rsid w:val="00914845"/>
    <w:rsid w:val="009A1663"/>
    <w:rsid w:val="009D310B"/>
    <w:rsid w:val="009F6FE7"/>
    <w:rsid w:val="00A157D8"/>
    <w:rsid w:val="00A1602E"/>
    <w:rsid w:val="00A70909"/>
    <w:rsid w:val="00A725EA"/>
    <w:rsid w:val="00AD0599"/>
    <w:rsid w:val="00B61745"/>
    <w:rsid w:val="00B65299"/>
    <w:rsid w:val="00B90657"/>
    <w:rsid w:val="00BD456C"/>
    <w:rsid w:val="00C25E8B"/>
    <w:rsid w:val="00C551BC"/>
    <w:rsid w:val="00C95596"/>
    <w:rsid w:val="00CB1EDF"/>
    <w:rsid w:val="00CE60F6"/>
    <w:rsid w:val="00DE0CFF"/>
    <w:rsid w:val="00E55A99"/>
    <w:rsid w:val="00EF5F1C"/>
    <w:rsid w:val="00FE22CF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669A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rsid w:val="008711F2"/>
    <w:pPr>
      <w:keepNext/>
      <w:keepLines/>
      <w:pBdr>
        <w:top w:val="nil"/>
        <w:left w:val="nil"/>
        <w:bottom w:val="nil"/>
        <w:right w:val="nil"/>
        <w:between w:val="nil"/>
      </w:pBdr>
      <w:spacing w:after="43" w:line="250" w:lineRule="auto"/>
      <w:outlineLvl w:val="0"/>
    </w:pPr>
    <w:rPr>
      <w:rFonts w:ascii="Arial" w:eastAsia="Arial" w:hAnsi="Arial" w:cs="Arial"/>
      <w:b/>
      <w:color w:val="000000"/>
      <w:lang w:val="es-CO" w:eastAsia="es-CO"/>
    </w:rPr>
  </w:style>
  <w:style w:type="paragraph" w:styleId="Ttulo2">
    <w:name w:val="heading 2"/>
    <w:basedOn w:val="Normal"/>
    <w:next w:val="Normal"/>
    <w:link w:val="Ttulo2Car"/>
    <w:rsid w:val="008711F2"/>
    <w:pPr>
      <w:keepNext/>
      <w:keepLines/>
      <w:pBdr>
        <w:top w:val="nil"/>
        <w:left w:val="nil"/>
        <w:bottom w:val="nil"/>
        <w:right w:val="nil"/>
        <w:between w:val="nil"/>
      </w:pBdr>
      <w:spacing w:after="43" w:line="250" w:lineRule="auto"/>
      <w:outlineLvl w:val="1"/>
    </w:pPr>
    <w:rPr>
      <w:rFonts w:ascii="Arial" w:eastAsia="Arial" w:hAnsi="Arial" w:cs="Arial"/>
      <w:b/>
      <w:color w:val="000000"/>
      <w:lang w:val="es-CO" w:eastAsia="es-CO"/>
    </w:rPr>
  </w:style>
  <w:style w:type="paragraph" w:styleId="Ttulo3">
    <w:name w:val="heading 3"/>
    <w:basedOn w:val="Normal"/>
    <w:next w:val="Normal"/>
    <w:link w:val="Ttulo3Car"/>
    <w:rsid w:val="008711F2"/>
    <w:pPr>
      <w:keepNext/>
      <w:keepLines/>
      <w:pBdr>
        <w:top w:val="nil"/>
        <w:left w:val="nil"/>
        <w:bottom w:val="nil"/>
        <w:right w:val="nil"/>
        <w:between w:val="nil"/>
      </w:pBdr>
      <w:spacing w:after="43" w:line="250" w:lineRule="auto"/>
      <w:outlineLvl w:val="2"/>
    </w:pPr>
    <w:rPr>
      <w:rFonts w:ascii="Arial" w:eastAsia="Arial" w:hAnsi="Arial" w:cs="Arial"/>
      <w:b/>
      <w:color w:val="000000"/>
      <w:lang w:val="es-CO" w:eastAsia="es-CO"/>
    </w:rPr>
  </w:style>
  <w:style w:type="paragraph" w:styleId="Ttulo4">
    <w:name w:val="heading 4"/>
    <w:basedOn w:val="Normal"/>
    <w:next w:val="Normal"/>
    <w:link w:val="Ttulo4Car"/>
    <w:rsid w:val="008711F2"/>
    <w:pPr>
      <w:keepNext/>
      <w:keepLines/>
      <w:spacing w:before="240" w:after="40" w:line="248" w:lineRule="auto"/>
      <w:ind w:left="17" w:right="5" w:hanging="10"/>
      <w:jc w:val="both"/>
      <w:outlineLvl w:val="3"/>
    </w:pPr>
    <w:rPr>
      <w:rFonts w:ascii="Arial" w:eastAsia="Arial" w:hAnsi="Arial" w:cs="Arial"/>
      <w:b/>
      <w:lang w:val="es-CO" w:eastAsia="es-CO"/>
    </w:rPr>
  </w:style>
  <w:style w:type="paragraph" w:styleId="Ttulo5">
    <w:name w:val="heading 5"/>
    <w:basedOn w:val="Normal"/>
    <w:next w:val="Normal"/>
    <w:link w:val="Ttulo5Car"/>
    <w:rsid w:val="008711F2"/>
    <w:pPr>
      <w:keepNext/>
      <w:keepLines/>
      <w:spacing w:before="220" w:after="40" w:line="248" w:lineRule="auto"/>
      <w:ind w:left="17" w:right="5" w:hanging="10"/>
      <w:jc w:val="both"/>
      <w:outlineLvl w:val="4"/>
    </w:pPr>
    <w:rPr>
      <w:rFonts w:ascii="Arial" w:eastAsia="Arial" w:hAnsi="Arial" w:cs="Arial"/>
      <w:b/>
      <w:sz w:val="22"/>
      <w:szCs w:val="22"/>
      <w:lang w:val="es-CO" w:eastAsia="es-CO"/>
    </w:rPr>
  </w:style>
  <w:style w:type="paragraph" w:styleId="Ttulo6">
    <w:name w:val="heading 6"/>
    <w:basedOn w:val="Normal"/>
    <w:next w:val="Normal"/>
    <w:link w:val="Ttulo6Car"/>
    <w:rsid w:val="008711F2"/>
    <w:pPr>
      <w:keepNext/>
      <w:keepLines/>
      <w:spacing w:before="200" w:after="40" w:line="248" w:lineRule="auto"/>
      <w:ind w:left="17" w:right="5" w:hanging="10"/>
      <w:jc w:val="both"/>
      <w:outlineLvl w:val="5"/>
    </w:pPr>
    <w:rPr>
      <w:rFonts w:ascii="Arial" w:eastAsia="Arial" w:hAnsi="Arial" w:cs="Arial"/>
      <w:b/>
      <w:sz w:val="20"/>
      <w:szCs w:val="20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11A4"/>
  </w:style>
  <w:style w:type="paragraph" w:styleId="Piedepgina">
    <w:name w:val="footer"/>
    <w:basedOn w:val="Normal"/>
    <w:link w:val="PiedepginaCar"/>
    <w:uiPriority w:val="99"/>
    <w:unhideWhenUsed/>
    <w:rsid w:val="007B1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1A4"/>
  </w:style>
  <w:style w:type="paragraph" w:styleId="Textodeglobo">
    <w:name w:val="Balloon Text"/>
    <w:basedOn w:val="Normal"/>
    <w:link w:val="TextodegloboCar"/>
    <w:uiPriority w:val="99"/>
    <w:semiHidden/>
    <w:unhideWhenUsed/>
    <w:rsid w:val="007B11A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1A4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B11A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B11A4"/>
  </w:style>
  <w:style w:type="character" w:customStyle="1" w:styleId="Ttulo1Car">
    <w:name w:val="Título 1 Car"/>
    <w:basedOn w:val="Fuentedeprrafopredeter"/>
    <w:link w:val="Ttulo1"/>
    <w:rsid w:val="008711F2"/>
    <w:rPr>
      <w:rFonts w:ascii="Arial" w:eastAsia="Arial" w:hAnsi="Arial" w:cs="Arial"/>
      <w:b/>
      <w:color w:val="000000"/>
      <w:lang w:val="es-CO" w:eastAsia="es-CO"/>
    </w:rPr>
  </w:style>
  <w:style w:type="character" w:customStyle="1" w:styleId="Ttulo2Car">
    <w:name w:val="Título 2 Car"/>
    <w:basedOn w:val="Fuentedeprrafopredeter"/>
    <w:link w:val="Ttulo2"/>
    <w:rsid w:val="008711F2"/>
    <w:rPr>
      <w:rFonts w:ascii="Arial" w:eastAsia="Arial" w:hAnsi="Arial" w:cs="Arial"/>
      <w:b/>
      <w:color w:val="000000"/>
      <w:lang w:val="es-CO" w:eastAsia="es-CO"/>
    </w:rPr>
  </w:style>
  <w:style w:type="character" w:customStyle="1" w:styleId="Ttulo3Car">
    <w:name w:val="Título 3 Car"/>
    <w:basedOn w:val="Fuentedeprrafopredeter"/>
    <w:link w:val="Ttulo3"/>
    <w:rsid w:val="008711F2"/>
    <w:rPr>
      <w:rFonts w:ascii="Arial" w:eastAsia="Arial" w:hAnsi="Arial" w:cs="Arial"/>
      <w:b/>
      <w:color w:val="000000"/>
      <w:lang w:val="es-CO" w:eastAsia="es-CO"/>
    </w:rPr>
  </w:style>
  <w:style w:type="character" w:customStyle="1" w:styleId="Ttulo4Car">
    <w:name w:val="Título 4 Car"/>
    <w:basedOn w:val="Fuentedeprrafopredeter"/>
    <w:link w:val="Ttulo4"/>
    <w:rsid w:val="008711F2"/>
    <w:rPr>
      <w:rFonts w:ascii="Arial" w:eastAsia="Arial" w:hAnsi="Arial" w:cs="Arial"/>
      <w:b/>
      <w:lang w:val="es-CO" w:eastAsia="es-CO"/>
    </w:rPr>
  </w:style>
  <w:style w:type="character" w:customStyle="1" w:styleId="Ttulo5Car">
    <w:name w:val="Título 5 Car"/>
    <w:basedOn w:val="Fuentedeprrafopredeter"/>
    <w:link w:val="Ttulo5"/>
    <w:rsid w:val="008711F2"/>
    <w:rPr>
      <w:rFonts w:ascii="Arial" w:eastAsia="Arial" w:hAnsi="Arial" w:cs="Arial"/>
      <w:b/>
      <w:sz w:val="22"/>
      <w:szCs w:val="22"/>
      <w:lang w:val="es-CO" w:eastAsia="es-CO"/>
    </w:rPr>
  </w:style>
  <w:style w:type="character" w:customStyle="1" w:styleId="Ttulo6Car">
    <w:name w:val="Título 6 Car"/>
    <w:basedOn w:val="Fuentedeprrafopredeter"/>
    <w:link w:val="Ttulo6"/>
    <w:rsid w:val="008711F2"/>
    <w:rPr>
      <w:rFonts w:ascii="Arial" w:eastAsia="Arial" w:hAnsi="Arial" w:cs="Arial"/>
      <w:b/>
      <w:sz w:val="20"/>
      <w:szCs w:val="20"/>
      <w:lang w:val="es-CO" w:eastAsia="es-CO"/>
    </w:rPr>
  </w:style>
  <w:style w:type="table" w:customStyle="1" w:styleId="TableNormal">
    <w:name w:val="Table Normal"/>
    <w:rsid w:val="008711F2"/>
    <w:pPr>
      <w:spacing w:after="5" w:line="248" w:lineRule="auto"/>
      <w:ind w:left="17" w:right="5" w:hanging="10"/>
      <w:jc w:val="both"/>
    </w:pPr>
    <w:rPr>
      <w:rFonts w:ascii="Arial" w:eastAsia="Arial" w:hAnsi="Arial" w:cs="Arial"/>
      <w:sz w:val="22"/>
      <w:szCs w:val="22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8711F2"/>
    <w:pPr>
      <w:keepNext/>
      <w:keepLines/>
      <w:spacing w:before="480" w:after="120" w:line="248" w:lineRule="auto"/>
      <w:ind w:left="17" w:right="5" w:hanging="10"/>
      <w:jc w:val="both"/>
    </w:pPr>
    <w:rPr>
      <w:rFonts w:ascii="Arial" w:eastAsia="Arial" w:hAnsi="Arial" w:cs="Arial"/>
      <w:b/>
      <w:sz w:val="72"/>
      <w:szCs w:val="72"/>
      <w:lang w:val="es-CO" w:eastAsia="es-CO"/>
    </w:rPr>
  </w:style>
  <w:style w:type="character" w:customStyle="1" w:styleId="TtuloCar">
    <w:name w:val="Título Car"/>
    <w:basedOn w:val="Fuentedeprrafopredeter"/>
    <w:link w:val="Ttulo"/>
    <w:rsid w:val="008711F2"/>
    <w:rPr>
      <w:rFonts w:ascii="Arial" w:eastAsia="Arial" w:hAnsi="Arial" w:cs="Arial"/>
      <w:b/>
      <w:sz w:val="72"/>
      <w:szCs w:val="72"/>
      <w:lang w:val="es-CO" w:eastAsia="es-CO"/>
    </w:rPr>
  </w:style>
  <w:style w:type="paragraph" w:styleId="Subttulo">
    <w:name w:val="Subtitle"/>
    <w:basedOn w:val="Normal"/>
    <w:next w:val="Normal"/>
    <w:link w:val="SubttuloCar"/>
    <w:rsid w:val="008711F2"/>
    <w:pPr>
      <w:keepNext/>
      <w:keepLines/>
      <w:spacing w:before="360" w:after="80" w:line="248" w:lineRule="auto"/>
      <w:ind w:left="17" w:right="5" w:hanging="10"/>
      <w:jc w:val="both"/>
    </w:pPr>
    <w:rPr>
      <w:rFonts w:ascii="Georgia" w:eastAsia="Georgia" w:hAnsi="Georgia" w:cs="Georgia"/>
      <w:i/>
      <w:color w:val="666666"/>
      <w:sz w:val="48"/>
      <w:szCs w:val="48"/>
      <w:lang w:val="es-CO" w:eastAsia="es-CO"/>
    </w:rPr>
  </w:style>
  <w:style w:type="character" w:customStyle="1" w:styleId="SubttuloCar">
    <w:name w:val="Subtítulo Car"/>
    <w:basedOn w:val="Fuentedeprrafopredeter"/>
    <w:link w:val="Subttulo"/>
    <w:rsid w:val="008711F2"/>
    <w:rPr>
      <w:rFonts w:ascii="Georgia" w:eastAsia="Georgia" w:hAnsi="Georgia" w:cs="Georgia"/>
      <w:i/>
      <w:color w:val="666666"/>
      <w:sz w:val="48"/>
      <w:szCs w:val="48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711F2"/>
    <w:pPr>
      <w:spacing w:after="100" w:line="248" w:lineRule="auto"/>
      <w:ind w:right="5" w:hanging="10"/>
      <w:jc w:val="both"/>
    </w:pPr>
    <w:rPr>
      <w:rFonts w:ascii="Arial" w:eastAsia="Arial" w:hAnsi="Arial" w:cs="Arial"/>
      <w:sz w:val="22"/>
      <w:szCs w:val="22"/>
      <w:lang w:val="es-CO" w:eastAsia="es-CO"/>
    </w:rPr>
  </w:style>
  <w:style w:type="paragraph" w:styleId="TDC2">
    <w:name w:val="toc 2"/>
    <w:basedOn w:val="Normal"/>
    <w:next w:val="Normal"/>
    <w:autoRedefine/>
    <w:uiPriority w:val="39"/>
    <w:unhideWhenUsed/>
    <w:rsid w:val="008711F2"/>
    <w:pPr>
      <w:spacing w:after="100" w:line="248" w:lineRule="auto"/>
      <w:ind w:left="220" w:right="5" w:hanging="10"/>
      <w:jc w:val="both"/>
    </w:pPr>
    <w:rPr>
      <w:rFonts w:ascii="Arial" w:eastAsia="Arial" w:hAnsi="Arial" w:cs="Arial"/>
      <w:sz w:val="22"/>
      <w:szCs w:val="22"/>
      <w:lang w:val="es-CO" w:eastAsia="es-CO"/>
    </w:rPr>
  </w:style>
  <w:style w:type="paragraph" w:styleId="TDC3">
    <w:name w:val="toc 3"/>
    <w:basedOn w:val="Normal"/>
    <w:next w:val="Normal"/>
    <w:autoRedefine/>
    <w:uiPriority w:val="39"/>
    <w:unhideWhenUsed/>
    <w:rsid w:val="008711F2"/>
    <w:pPr>
      <w:spacing w:after="100" w:line="248" w:lineRule="auto"/>
      <w:ind w:left="440" w:right="5" w:hanging="10"/>
      <w:jc w:val="both"/>
    </w:pPr>
    <w:rPr>
      <w:rFonts w:ascii="Arial" w:eastAsia="Arial" w:hAnsi="Arial" w:cs="Arial"/>
      <w:sz w:val="22"/>
      <w:szCs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8711F2"/>
    <w:pPr>
      <w:spacing w:after="5" w:line="248" w:lineRule="auto"/>
      <w:ind w:left="720" w:right="5" w:hanging="10"/>
      <w:contextualSpacing/>
      <w:jc w:val="both"/>
    </w:pPr>
    <w:rPr>
      <w:rFonts w:ascii="Arial" w:eastAsia="Arial" w:hAnsi="Arial" w:cs="Arial"/>
      <w:sz w:val="22"/>
      <w:szCs w:val="22"/>
      <w:lang w:val="es-CO" w:eastAsia="es-CO"/>
    </w:rPr>
  </w:style>
  <w:style w:type="table" w:styleId="Tablaconcuadrcula">
    <w:name w:val="Table Grid"/>
    <w:basedOn w:val="Tablanormal"/>
    <w:uiPriority w:val="39"/>
    <w:rsid w:val="008711F2"/>
    <w:pPr>
      <w:ind w:left="17" w:right="5" w:hanging="10"/>
      <w:jc w:val="both"/>
    </w:pPr>
    <w:rPr>
      <w:rFonts w:ascii="Arial" w:eastAsia="Arial" w:hAnsi="Arial" w:cs="Arial"/>
      <w:sz w:val="22"/>
      <w:szCs w:val="22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87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Default">
    <w:name w:val="Default"/>
    <w:rsid w:val="00B65299"/>
    <w:pPr>
      <w:autoSpaceDE w:val="0"/>
      <w:autoSpaceDN w:val="0"/>
      <w:adjustRightInd w:val="0"/>
    </w:pPr>
    <w:rPr>
      <w:rFonts w:ascii="Arial" w:hAnsi="Arial" w:cs="Arial"/>
      <w:color w:val="00000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umng.edu.co/" TargetMode="External"/><Relationship Id="rId1" Type="http://schemas.openxmlformats.org/officeDocument/2006/relationships/hyperlink" Target="http://www.umng.edu.c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BDE634E234DA459DC968597A7ED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6566-7E80-FF4D-B7D1-E418D9BE4FCA}"/>
      </w:docPartPr>
      <w:docPartBody>
        <w:p w:rsidR="00A50CC6" w:rsidRDefault="00B86C99" w:rsidP="00B86C99">
          <w:pPr>
            <w:pStyle w:val="FCBDE634E234DA459DC968597A7ED9D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5D7D8B25F76BB47AC61987699DD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7F17E-CEB2-AB4C-948A-21E1D98DDF00}"/>
      </w:docPartPr>
      <w:docPartBody>
        <w:p w:rsidR="00A50CC6" w:rsidRDefault="00B86C99" w:rsidP="00B86C99">
          <w:pPr>
            <w:pStyle w:val="15D7D8B25F76BB47AC61987699DDE9D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79739161689CD40851383B330777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F1796-062E-6B4F-AB5D-B63D410356AA}"/>
      </w:docPartPr>
      <w:docPartBody>
        <w:p w:rsidR="00A50CC6" w:rsidRDefault="00B86C99" w:rsidP="00B86C99">
          <w:pPr>
            <w:pStyle w:val="679739161689CD40851383B330777CFA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99"/>
    <w:rsid w:val="001D0AAB"/>
    <w:rsid w:val="003C3498"/>
    <w:rsid w:val="00490BA0"/>
    <w:rsid w:val="00710E20"/>
    <w:rsid w:val="00820968"/>
    <w:rsid w:val="00A50CC6"/>
    <w:rsid w:val="00B86C99"/>
    <w:rsid w:val="00D6069E"/>
    <w:rsid w:val="00E2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CBDE634E234DA459DC968597A7ED9DC">
    <w:name w:val="FCBDE634E234DA459DC968597A7ED9DC"/>
    <w:rsid w:val="00B86C99"/>
  </w:style>
  <w:style w:type="paragraph" w:customStyle="1" w:styleId="15D7D8B25F76BB47AC61987699DDE9D0">
    <w:name w:val="15D7D8B25F76BB47AC61987699DDE9D0"/>
    <w:rsid w:val="00B86C99"/>
  </w:style>
  <w:style w:type="paragraph" w:customStyle="1" w:styleId="679739161689CD40851383B330777CFA">
    <w:name w:val="679739161689CD40851383B330777CFA"/>
    <w:rsid w:val="00B86C99"/>
  </w:style>
  <w:style w:type="paragraph" w:customStyle="1" w:styleId="BFCF3B48AAB8ED4483594F7F95CE67CA">
    <w:name w:val="BFCF3B48AAB8ED4483594F7F95CE67CA"/>
    <w:rsid w:val="00B86C99"/>
  </w:style>
  <w:style w:type="paragraph" w:customStyle="1" w:styleId="8C5C0ABB5ADE22449EB8AE59CBD4993E">
    <w:name w:val="8C5C0ABB5ADE22449EB8AE59CBD4993E"/>
    <w:rsid w:val="00B86C99"/>
  </w:style>
  <w:style w:type="paragraph" w:customStyle="1" w:styleId="F5B9F4B4FAFEC842A86988A41B1F0651">
    <w:name w:val="F5B9F4B4FAFEC842A86988A41B1F0651"/>
    <w:rsid w:val="00B86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9DE3CE-18CC-49C3-B99F-8D37F47E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7</Pages>
  <Words>1986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DG4</dc:creator>
  <cp:keywords/>
  <dc:description/>
  <cp:lastModifiedBy>Eduardo Antonio Martínez Corena</cp:lastModifiedBy>
  <cp:revision>11</cp:revision>
  <cp:lastPrinted>2017-07-08T17:09:00Z</cp:lastPrinted>
  <dcterms:created xsi:type="dcterms:W3CDTF">2020-01-30T12:57:00Z</dcterms:created>
  <dcterms:modified xsi:type="dcterms:W3CDTF">2020-01-30T20:56:00Z</dcterms:modified>
  <cp:category/>
</cp:coreProperties>
</file>