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D47A"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VICERRECTORÍA ADMINISTRATIVA</w:t>
      </w:r>
    </w:p>
    <w:p w14:paraId="73A70557"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DIVISIÓN DE CONTRATACIÓN Y ADQUISICIONES</w:t>
      </w:r>
    </w:p>
    <w:p w14:paraId="6984BD35" w14:textId="77777777" w:rsidR="00C02F43" w:rsidRPr="00F31215" w:rsidRDefault="00C02F43" w:rsidP="00F31215">
      <w:pPr>
        <w:rPr>
          <w:rFonts w:ascii="Arial" w:hAnsi="Arial" w:cs="Arial"/>
          <w:b/>
          <w:sz w:val="22"/>
          <w:szCs w:val="22"/>
        </w:rPr>
      </w:pPr>
    </w:p>
    <w:p w14:paraId="245B9BF5" w14:textId="77777777" w:rsidR="00C02F43" w:rsidRPr="00F31215" w:rsidRDefault="00C02F43" w:rsidP="00F31215">
      <w:pPr>
        <w:rPr>
          <w:rFonts w:ascii="Arial" w:hAnsi="Arial" w:cs="Arial"/>
          <w:sz w:val="22"/>
          <w:szCs w:val="22"/>
        </w:rPr>
      </w:pPr>
    </w:p>
    <w:p w14:paraId="697AC996" w14:textId="77777777" w:rsidR="00C02F43" w:rsidRPr="00F31215" w:rsidRDefault="00C02F43" w:rsidP="00F31215">
      <w:pPr>
        <w:rPr>
          <w:rFonts w:ascii="Arial" w:hAnsi="Arial" w:cs="Arial"/>
          <w:sz w:val="22"/>
          <w:szCs w:val="22"/>
        </w:rPr>
      </w:pPr>
    </w:p>
    <w:p w14:paraId="2694798D" w14:textId="77777777" w:rsidR="00C02F43" w:rsidRPr="00F31215" w:rsidRDefault="00C02F43" w:rsidP="00F31215">
      <w:pPr>
        <w:rPr>
          <w:rFonts w:ascii="Arial" w:hAnsi="Arial" w:cs="Arial"/>
          <w:b/>
          <w:sz w:val="22"/>
          <w:szCs w:val="22"/>
        </w:rPr>
      </w:pPr>
    </w:p>
    <w:p w14:paraId="2907EBF1" w14:textId="77777777" w:rsidR="00C02F43" w:rsidRPr="00F31215" w:rsidRDefault="00C02F43" w:rsidP="00F31215">
      <w:pPr>
        <w:rPr>
          <w:rFonts w:ascii="Arial" w:hAnsi="Arial" w:cs="Arial"/>
          <w:b/>
          <w:sz w:val="22"/>
          <w:szCs w:val="22"/>
        </w:rPr>
      </w:pPr>
    </w:p>
    <w:p w14:paraId="2FF34E99" w14:textId="77777777" w:rsidR="00C02F43" w:rsidRPr="00F31215" w:rsidRDefault="00C02F43" w:rsidP="00F31215">
      <w:pPr>
        <w:rPr>
          <w:rFonts w:ascii="Arial" w:hAnsi="Arial" w:cs="Arial"/>
          <w:b/>
          <w:sz w:val="22"/>
          <w:szCs w:val="22"/>
        </w:rPr>
      </w:pPr>
    </w:p>
    <w:p w14:paraId="241B1974"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PLIEGO DE CONDICIONES</w:t>
      </w:r>
    </w:p>
    <w:p w14:paraId="3EAC30C3" w14:textId="77777777" w:rsidR="00C02F43" w:rsidRPr="00F31215" w:rsidRDefault="00C02F43" w:rsidP="00F31215">
      <w:pPr>
        <w:jc w:val="center"/>
        <w:rPr>
          <w:rFonts w:ascii="Arial" w:hAnsi="Arial" w:cs="Arial"/>
          <w:b/>
          <w:sz w:val="22"/>
          <w:szCs w:val="22"/>
        </w:rPr>
      </w:pPr>
    </w:p>
    <w:p w14:paraId="6ED77677" w14:textId="77777777" w:rsidR="00C02F43" w:rsidRPr="00F31215" w:rsidRDefault="00C02F43" w:rsidP="00F31215">
      <w:pPr>
        <w:jc w:val="center"/>
        <w:rPr>
          <w:rFonts w:ascii="Arial" w:hAnsi="Arial" w:cs="Arial"/>
          <w:b/>
          <w:sz w:val="22"/>
          <w:szCs w:val="22"/>
        </w:rPr>
      </w:pPr>
    </w:p>
    <w:p w14:paraId="5AE893F6" w14:textId="77777777" w:rsidR="00C02F43" w:rsidRPr="00F31215" w:rsidRDefault="00C02F43" w:rsidP="00F31215">
      <w:pPr>
        <w:jc w:val="center"/>
        <w:rPr>
          <w:rFonts w:ascii="Arial" w:hAnsi="Arial" w:cs="Arial"/>
          <w:b/>
          <w:sz w:val="22"/>
          <w:szCs w:val="22"/>
        </w:rPr>
      </w:pPr>
    </w:p>
    <w:p w14:paraId="27813164" w14:textId="77777777" w:rsidR="00C02F43" w:rsidRPr="00F31215" w:rsidRDefault="00C02F43" w:rsidP="00F31215">
      <w:pPr>
        <w:jc w:val="center"/>
        <w:rPr>
          <w:rFonts w:ascii="Arial" w:hAnsi="Arial" w:cs="Arial"/>
          <w:b/>
          <w:sz w:val="22"/>
          <w:szCs w:val="22"/>
        </w:rPr>
      </w:pPr>
    </w:p>
    <w:p w14:paraId="225087D2" w14:textId="77777777" w:rsidR="00C02F43" w:rsidRPr="00F31215" w:rsidRDefault="00C02F43" w:rsidP="00F31215">
      <w:pPr>
        <w:jc w:val="center"/>
        <w:rPr>
          <w:rFonts w:ascii="Arial" w:hAnsi="Arial" w:cs="Arial"/>
          <w:b/>
          <w:sz w:val="22"/>
          <w:szCs w:val="22"/>
        </w:rPr>
      </w:pPr>
    </w:p>
    <w:p w14:paraId="06774980" w14:textId="77777777" w:rsidR="00C02F43" w:rsidRPr="00F31215" w:rsidRDefault="00C02F43" w:rsidP="00F31215">
      <w:pPr>
        <w:jc w:val="center"/>
        <w:rPr>
          <w:rFonts w:ascii="Arial" w:hAnsi="Arial" w:cs="Arial"/>
          <w:b/>
          <w:sz w:val="22"/>
          <w:szCs w:val="22"/>
        </w:rPr>
      </w:pPr>
    </w:p>
    <w:p w14:paraId="294B6E8C" w14:textId="13A293CE" w:rsidR="00C02F43" w:rsidRPr="00F31215" w:rsidRDefault="00C02F43" w:rsidP="00F31215">
      <w:pPr>
        <w:jc w:val="center"/>
        <w:rPr>
          <w:rFonts w:ascii="Arial" w:hAnsi="Arial" w:cs="Arial"/>
          <w:b/>
          <w:sz w:val="22"/>
          <w:szCs w:val="22"/>
        </w:rPr>
      </w:pPr>
      <w:r w:rsidRPr="00F31215">
        <w:rPr>
          <w:rFonts w:ascii="Arial" w:hAnsi="Arial" w:cs="Arial"/>
          <w:b/>
          <w:sz w:val="22"/>
          <w:szCs w:val="22"/>
        </w:rPr>
        <w:t>INVITACIÓN PÚBLICA N° 01 DE 2024</w:t>
      </w:r>
    </w:p>
    <w:p w14:paraId="4DDCA96E" w14:textId="77777777" w:rsidR="00C02F43" w:rsidRPr="00F31215" w:rsidRDefault="00C02F43" w:rsidP="00F31215">
      <w:pPr>
        <w:jc w:val="center"/>
        <w:rPr>
          <w:rFonts w:ascii="Arial" w:hAnsi="Arial" w:cs="Arial"/>
          <w:b/>
          <w:sz w:val="22"/>
          <w:szCs w:val="22"/>
        </w:rPr>
      </w:pPr>
    </w:p>
    <w:p w14:paraId="255CC01F" w14:textId="77777777" w:rsidR="00C02F43" w:rsidRPr="00F31215" w:rsidRDefault="00C02F43" w:rsidP="00F31215">
      <w:pPr>
        <w:jc w:val="center"/>
        <w:rPr>
          <w:rFonts w:ascii="Arial" w:hAnsi="Arial" w:cs="Arial"/>
          <w:b/>
          <w:sz w:val="22"/>
          <w:szCs w:val="22"/>
        </w:rPr>
      </w:pPr>
    </w:p>
    <w:p w14:paraId="724332F6" w14:textId="77777777" w:rsidR="00C02F43" w:rsidRPr="00F31215" w:rsidRDefault="00C02F43" w:rsidP="00F31215">
      <w:pPr>
        <w:jc w:val="center"/>
        <w:rPr>
          <w:rFonts w:ascii="Arial" w:hAnsi="Arial" w:cs="Arial"/>
          <w:b/>
          <w:sz w:val="22"/>
          <w:szCs w:val="22"/>
        </w:rPr>
      </w:pPr>
    </w:p>
    <w:p w14:paraId="1706EF12" w14:textId="77777777" w:rsidR="00C02F43" w:rsidRPr="00F31215" w:rsidRDefault="00C02F43" w:rsidP="00F31215">
      <w:pPr>
        <w:jc w:val="center"/>
        <w:rPr>
          <w:rFonts w:ascii="Arial" w:hAnsi="Arial" w:cs="Arial"/>
          <w:b/>
          <w:sz w:val="22"/>
          <w:szCs w:val="22"/>
        </w:rPr>
      </w:pPr>
    </w:p>
    <w:p w14:paraId="000E4801" w14:textId="77777777" w:rsidR="00C02F43" w:rsidRPr="00F31215" w:rsidRDefault="00C02F43" w:rsidP="00F31215">
      <w:pPr>
        <w:jc w:val="center"/>
        <w:rPr>
          <w:rFonts w:ascii="Arial" w:hAnsi="Arial" w:cs="Arial"/>
          <w:b/>
          <w:sz w:val="22"/>
          <w:szCs w:val="22"/>
        </w:rPr>
      </w:pPr>
    </w:p>
    <w:p w14:paraId="3EED0643" w14:textId="77777777" w:rsidR="00C02F43" w:rsidRPr="00F31215" w:rsidRDefault="00C02F43" w:rsidP="00F31215">
      <w:pPr>
        <w:jc w:val="center"/>
        <w:rPr>
          <w:rFonts w:ascii="Arial" w:hAnsi="Arial" w:cs="Arial"/>
          <w:b/>
          <w:sz w:val="22"/>
          <w:szCs w:val="22"/>
        </w:rPr>
      </w:pPr>
    </w:p>
    <w:p w14:paraId="2615FF26" w14:textId="77777777" w:rsidR="00C02F43" w:rsidRPr="00F31215" w:rsidRDefault="00C02F43" w:rsidP="00F31215">
      <w:pPr>
        <w:jc w:val="center"/>
        <w:rPr>
          <w:rFonts w:ascii="Arial" w:hAnsi="Arial" w:cs="Arial"/>
          <w:b/>
          <w:sz w:val="22"/>
          <w:szCs w:val="22"/>
        </w:rPr>
      </w:pPr>
    </w:p>
    <w:p w14:paraId="34EA2EDF"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1714E13A" w14:textId="77777777" w:rsidR="00C02F43" w:rsidRPr="00F31215" w:rsidRDefault="00C02F43" w:rsidP="00F31215">
      <w:pPr>
        <w:jc w:val="both"/>
        <w:rPr>
          <w:rFonts w:ascii="Arial" w:hAnsi="Arial" w:cs="Arial"/>
          <w:sz w:val="22"/>
          <w:szCs w:val="22"/>
        </w:rPr>
      </w:pPr>
    </w:p>
    <w:p w14:paraId="17113B19" w14:textId="77777777" w:rsidR="00C02F43" w:rsidRPr="00F31215" w:rsidRDefault="00C02F43" w:rsidP="00F31215">
      <w:pPr>
        <w:rPr>
          <w:rFonts w:ascii="Arial" w:hAnsi="Arial" w:cs="Arial"/>
          <w:sz w:val="22"/>
          <w:szCs w:val="22"/>
        </w:rPr>
      </w:pPr>
    </w:p>
    <w:p w14:paraId="0B14FD6F" w14:textId="77777777" w:rsidR="00C02F43" w:rsidRPr="00F31215" w:rsidRDefault="00C02F43" w:rsidP="00F31215">
      <w:pPr>
        <w:rPr>
          <w:rFonts w:ascii="Arial" w:hAnsi="Arial" w:cs="Arial"/>
          <w:sz w:val="22"/>
          <w:szCs w:val="22"/>
        </w:rPr>
      </w:pPr>
    </w:p>
    <w:p w14:paraId="3F4B4C83" w14:textId="77777777" w:rsidR="00C02F43" w:rsidRPr="00F31215" w:rsidRDefault="00C02F43" w:rsidP="00F31215">
      <w:pPr>
        <w:rPr>
          <w:rFonts w:ascii="Arial" w:hAnsi="Arial" w:cs="Arial"/>
          <w:sz w:val="22"/>
          <w:szCs w:val="22"/>
        </w:rPr>
      </w:pPr>
    </w:p>
    <w:p w14:paraId="46C3187A" w14:textId="77777777" w:rsidR="00C02F43" w:rsidRPr="00F31215" w:rsidRDefault="00C02F43" w:rsidP="00F31215">
      <w:pPr>
        <w:rPr>
          <w:rFonts w:ascii="Arial" w:hAnsi="Arial" w:cs="Arial"/>
          <w:sz w:val="22"/>
          <w:szCs w:val="22"/>
        </w:rPr>
      </w:pPr>
    </w:p>
    <w:p w14:paraId="458EE6D2" w14:textId="77777777" w:rsidR="00C02F43" w:rsidRPr="00F31215" w:rsidRDefault="00C02F43" w:rsidP="00F31215">
      <w:pPr>
        <w:rPr>
          <w:rFonts w:ascii="Arial" w:hAnsi="Arial" w:cs="Arial"/>
          <w:sz w:val="22"/>
          <w:szCs w:val="22"/>
        </w:rPr>
      </w:pPr>
    </w:p>
    <w:p w14:paraId="1639F2B7"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BOGOTÁ D.C.</w:t>
      </w:r>
    </w:p>
    <w:p w14:paraId="48210396" w14:textId="180EE711" w:rsidR="00C02F43" w:rsidRPr="00F31215" w:rsidRDefault="00C02F43" w:rsidP="00F31215">
      <w:pPr>
        <w:jc w:val="center"/>
        <w:rPr>
          <w:rFonts w:ascii="Arial" w:hAnsi="Arial" w:cs="Arial"/>
          <w:b/>
          <w:sz w:val="22"/>
          <w:szCs w:val="22"/>
        </w:rPr>
      </w:pPr>
      <w:r w:rsidRPr="00F31215">
        <w:rPr>
          <w:rFonts w:ascii="Arial" w:hAnsi="Arial" w:cs="Arial"/>
          <w:b/>
          <w:sz w:val="22"/>
          <w:szCs w:val="22"/>
        </w:rPr>
        <w:t>FEBRERO 2024</w:t>
      </w:r>
    </w:p>
    <w:p w14:paraId="359378AB" w14:textId="77777777" w:rsidR="00C02F43" w:rsidRPr="00F31215" w:rsidRDefault="00C02F43" w:rsidP="00F31215">
      <w:pPr>
        <w:pStyle w:val="Default"/>
        <w:tabs>
          <w:tab w:val="left" w:pos="2835"/>
        </w:tabs>
        <w:jc w:val="center"/>
        <w:rPr>
          <w:rFonts w:ascii="Arial" w:hAnsi="Arial" w:cs="Arial"/>
          <w:b/>
          <w:sz w:val="22"/>
          <w:szCs w:val="22"/>
        </w:rPr>
      </w:pPr>
      <w:r w:rsidRPr="00F31215">
        <w:rPr>
          <w:rFonts w:ascii="Arial" w:hAnsi="Arial" w:cs="Arial"/>
          <w:b/>
          <w:sz w:val="22"/>
          <w:szCs w:val="22"/>
        </w:rPr>
        <w:br w:type="page"/>
      </w:r>
      <w:r w:rsidRPr="00F31215">
        <w:rPr>
          <w:rFonts w:ascii="Arial" w:hAnsi="Arial" w:cs="Arial"/>
          <w:b/>
          <w:sz w:val="22"/>
          <w:szCs w:val="22"/>
        </w:rPr>
        <w:lastRenderedPageBreak/>
        <w:t>RECOMENDACIONES GENERALES</w:t>
      </w:r>
    </w:p>
    <w:p w14:paraId="75891687" w14:textId="77777777" w:rsidR="00C02F43" w:rsidRPr="00F31215" w:rsidRDefault="00C02F43" w:rsidP="00F31215">
      <w:pPr>
        <w:pStyle w:val="Default"/>
        <w:jc w:val="both"/>
        <w:rPr>
          <w:rFonts w:ascii="Arial" w:hAnsi="Arial" w:cs="Arial"/>
          <w:b/>
          <w:sz w:val="22"/>
          <w:szCs w:val="22"/>
        </w:rPr>
      </w:pPr>
    </w:p>
    <w:p w14:paraId="27323427" w14:textId="77777777" w:rsidR="00C02F43" w:rsidRPr="00F31215" w:rsidRDefault="00C02F43" w:rsidP="00F31215">
      <w:pPr>
        <w:pStyle w:val="Default"/>
        <w:jc w:val="both"/>
        <w:rPr>
          <w:rFonts w:ascii="Arial" w:hAnsi="Arial" w:cs="Arial"/>
          <w:b/>
          <w:sz w:val="22"/>
          <w:szCs w:val="22"/>
        </w:rPr>
      </w:pPr>
      <w:r w:rsidRPr="00F31215">
        <w:rPr>
          <w:rFonts w:ascii="Arial" w:hAnsi="Arial" w:cs="Arial"/>
          <w:b/>
          <w:sz w:val="22"/>
          <w:szCs w:val="22"/>
        </w:rPr>
        <w:t>LA UNIVERSIDAD MILITAR NUEVA GRANADA</w:t>
      </w:r>
      <w:r w:rsidRPr="00F31215">
        <w:rPr>
          <w:rFonts w:ascii="Arial" w:hAnsi="Arial" w:cs="Arial"/>
          <w:sz w:val="22"/>
          <w:szCs w:val="22"/>
        </w:rPr>
        <w:t xml:space="preserve"> se encuentra interesada en recibir propuestas de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4C07806D" w14:textId="77777777" w:rsidR="00C02F43" w:rsidRPr="00F31215" w:rsidRDefault="00C02F43" w:rsidP="00F31215">
      <w:pPr>
        <w:jc w:val="both"/>
        <w:rPr>
          <w:rFonts w:ascii="Arial" w:hAnsi="Arial" w:cs="Arial"/>
          <w:color w:val="000000"/>
          <w:sz w:val="22"/>
          <w:szCs w:val="22"/>
        </w:rPr>
      </w:pPr>
    </w:p>
    <w:p w14:paraId="56D6C1A5" w14:textId="77777777"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Por lo anterior, se recomienda a los proponentes que antes de elaborar y presentar sus propuestas, tengan en cuenta lo siguiente:</w:t>
      </w:r>
    </w:p>
    <w:p w14:paraId="07CFADF0" w14:textId="77777777" w:rsidR="00C02F43" w:rsidRPr="00F31215" w:rsidRDefault="00C02F43" w:rsidP="00F31215">
      <w:pPr>
        <w:jc w:val="both"/>
        <w:rPr>
          <w:rFonts w:ascii="Arial" w:hAnsi="Arial" w:cs="Arial"/>
          <w:color w:val="000000"/>
          <w:sz w:val="22"/>
          <w:szCs w:val="22"/>
        </w:rPr>
      </w:pPr>
    </w:p>
    <w:p w14:paraId="45507F3E"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Leer cuidadosamente el contenido de este documento</w:t>
      </w:r>
    </w:p>
    <w:p w14:paraId="3C2E4A0F"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Verificar que no se encuentren incursos dentro de las causales de inhabilidad e incompatibilidad o prohibiciones, constitucional y legalmente establecidas para participar en el proceso de selección y contratar.</w:t>
      </w:r>
    </w:p>
    <w:p w14:paraId="56DC07CD"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 xml:space="preserve">Examinar rigurosamente el contenido del pliego de condiciones de la Invitación, de los documentos que hacen parte del mismo y del Reglamento General de Contratación de la Universidad Militar Nueva Granada (Acuerdo 04 de 2021) y demás normas complementarias, que se pueden descargar de la página Web de la Universidad Militar Nueva Granada, en la ruta: </w:t>
      </w:r>
      <w:hyperlink r:id="rId11" w:history="1">
        <w:r w:rsidRPr="00F31215">
          <w:rPr>
            <w:rStyle w:val="Hipervnculo"/>
            <w:rFonts w:ascii="Arial" w:hAnsi="Arial" w:cs="Arial"/>
            <w:sz w:val="22"/>
            <w:szCs w:val="22"/>
          </w:rPr>
          <w:t>http://www.umng.edu.co/transparencia/normatividad/acuerdos</w:t>
        </w:r>
      </w:hyperlink>
      <w:r w:rsidRPr="00F31215">
        <w:rPr>
          <w:rFonts w:ascii="Arial" w:hAnsi="Arial" w:cs="Arial"/>
          <w:color w:val="000000"/>
          <w:sz w:val="22"/>
          <w:szCs w:val="22"/>
        </w:rPr>
        <w:t>.</w:t>
      </w:r>
    </w:p>
    <w:p w14:paraId="522421F5"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Adelantar oportunamente los trámites tendientes a la obtención de los documentos que deben allegar con las propuestas y verificar que contienen la información completa que acredita el cumplimiento de los requisitos exigidos en la Ley y en el presente pliego de condiciones.</w:t>
      </w:r>
    </w:p>
    <w:p w14:paraId="4F378FB7"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Examinar que las fechas de expedición de los documentos, se encuentran dentro de los plazos exigidos en el pliego de condiciones.</w:t>
      </w:r>
    </w:p>
    <w:p w14:paraId="5D33BABC" w14:textId="2F4910F9" w:rsidR="00C02F43" w:rsidRPr="006F74E8" w:rsidRDefault="00C02F43" w:rsidP="006F74E8">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Suministrar toda la información requerida a través de este pliego.</w:t>
      </w:r>
    </w:p>
    <w:p w14:paraId="248F95E4"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Diligenciar totalmente los anexos y formatos contenidos en este pliego.</w:t>
      </w:r>
    </w:p>
    <w:p w14:paraId="33760C44"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Elaborar los aspectos técnicos y económicos de la propuesta en estricto acatamiento de lo dispuesto en el presente pliego, verificando la integridad y coherencia de los ofrecimientos.</w:t>
      </w:r>
    </w:p>
    <w:p w14:paraId="52C16EA2"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Presentar sus ofertas con el correspondiente índice y debidamente foliadas en orden ascendente.</w:t>
      </w:r>
    </w:p>
    <w:p w14:paraId="61BE2633"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Tener presente la fecha y hora prevista para el cierre del proceso EN NINGÚN CASO SE RECIBIRÁN PROPUESTAS FUERA DEL TÉRMINO PREVISTO.</w:t>
      </w:r>
    </w:p>
    <w:p w14:paraId="56CC5B33" w14:textId="77777777" w:rsidR="00C02F43" w:rsidRPr="00F31215" w:rsidRDefault="00C02F43" w:rsidP="00267720">
      <w:pPr>
        <w:pStyle w:val="Prrafodelista"/>
        <w:numPr>
          <w:ilvl w:val="0"/>
          <w:numId w:val="43"/>
        </w:numPr>
        <w:tabs>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Con la presentación de la propuesta, los proponentes autorizan a la UNIVERSIDAD MILITAR para verificar toda la información que en ella se suministre.</w:t>
      </w:r>
    </w:p>
    <w:p w14:paraId="78D3AA36" w14:textId="77777777" w:rsidR="00C02F43" w:rsidRPr="00F31215" w:rsidRDefault="00C02F43" w:rsidP="00267720">
      <w:pPr>
        <w:pStyle w:val="Prrafodelista"/>
        <w:numPr>
          <w:ilvl w:val="0"/>
          <w:numId w:val="43"/>
        </w:numPr>
        <w:tabs>
          <w:tab w:val="left" w:pos="0"/>
          <w:tab w:val="left" w:pos="284"/>
        </w:tabs>
        <w:spacing w:after="0" w:line="240" w:lineRule="auto"/>
        <w:jc w:val="both"/>
        <w:rPr>
          <w:rFonts w:ascii="Arial" w:hAnsi="Arial" w:cs="Arial"/>
          <w:color w:val="000000"/>
          <w:sz w:val="22"/>
          <w:szCs w:val="22"/>
        </w:rPr>
      </w:pPr>
      <w:r w:rsidRPr="00F31215">
        <w:rPr>
          <w:rFonts w:ascii="Arial" w:hAnsi="Arial" w:cs="Arial"/>
          <w:color w:val="000000"/>
          <w:sz w:val="22"/>
          <w:szCs w:val="22"/>
        </w:rPr>
        <w:t>La presentación de la propuesta por el proponente, constituye la evidencia de que estudió las especificaciones, los formatos y demás documentos de la Invitación Pública, que recibió las aclaraciones necesarias sobre las inquietudes o dudas previamente consultadas y que ha aceptado que el contenido de este pliego de condiciones es completo, compatible y adecuado para identificar el alcance del objeto y que ha tenido en cuenta todo lo anterior para definir las obligaciones que se adquieren por virtud de la propuesta que presenta.</w:t>
      </w:r>
    </w:p>
    <w:p w14:paraId="6B35CF07" w14:textId="77777777" w:rsidR="00C02F43" w:rsidRPr="00F31215" w:rsidRDefault="00C02F43" w:rsidP="00F31215">
      <w:pPr>
        <w:tabs>
          <w:tab w:val="left" w:pos="0"/>
          <w:tab w:val="left" w:pos="284"/>
        </w:tabs>
        <w:contextualSpacing/>
        <w:jc w:val="both"/>
        <w:rPr>
          <w:rFonts w:ascii="Arial" w:hAnsi="Arial" w:cs="Arial"/>
          <w:color w:val="000000"/>
          <w:sz w:val="22"/>
          <w:szCs w:val="22"/>
        </w:rPr>
      </w:pPr>
    </w:p>
    <w:p w14:paraId="0A5431AA" w14:textId="77777777" w:rsidR="00C02F43" w:rsidRPr="00F31215" w:rsidRDefault="00C02F43" w:rsidP="00F31215">
      <w:pPr>
        <w:keepNext/>
        <w:jc w:val="both"/>
        <w:outlineLvl w:val="3"/>
        <w:rPr>
          <w:rFonts w:ascii="Arial" w:hAnsi="Arial" w:cs="Arial"/>
          <w:sz w:val="22"/>
          <w:szCs w:val="22"/>
        </w:rPr>
      </w:pPr>
      <w:r w:rsidRPr="00F31215">
        <w:rPr>
          <w:rFonts w:ascii="Arial" w:hAnsi="Arial" w:cs="Arial"/>
          <w:color w:val="000000"/>
          <w:sz w:val="22"/>
          <w:szCs w:val="22"/>
        </w:rPr>
        <w:t xml:space="preserve">LA UNIVERSIDAD MILITAR NUEVA GRANADA SE RESERVA EL DERECHO DE VERIFICAR TODA LA INFORMACIÓN INCLUIDA EN LA PROPUESTA Y DE SOLICITAR A LAS AUTORIDADES </w:t>
      </w:r>
      <w:r w:rsidRPr="00F31215">
        <w:rPr>
          <w:rFonts w:ascii="Arial" w:hAnsi="Arial" w:cs="Arial"/>
          <w:color w:val="000000"/>
          <w:sz w:val="22"/>
          <w:szCs w:val="22"/>
        </w:rPr>
        <w:lastRenderedPageBreak/>
        <w:t>COMPETENTES O LOS PARTICULARES CORRESPONDIENTES, INFORMACIÓN RELACIONADA CON EL CONTENIDO DE LA MISMA</w:t>
      </w:r>
      <w:r w:rsidRPr="00F31215">
        <w:rPr>
          <w:rFonts w:ascii="Arial" w:eastAsia="Arial" w:hAnsi="Arial" w:cs="Arial"/>
          <w:b/>
          <w:bCs/>
          <w:sz w:val="22"/>
          <w:szCs w:val="22"/>
        </w:rPr>
        <w:t>.</w:t>
      </w:r>
    </w:p>
    <w:p w14:paraId="38D0C2B7" w14:textId="77777777" w:rsidR="00F31215" w:rsidRDefault="00C02F43" w:rsidP="00F31215">
      <w:pPr>
        <w:pStyle w:val="Ttulo1"/>
        <w:spacing w:before="0"/>
        <w:jc w:val="center"/>
        <w:rPr>
          <w:rFonts w:ascii="Arial" w:hAnsi="Arial" w:cs="Arial"/>
          <w:sz w:val="22"/>
          <w:szCs w:val="22"/>
          <w:lang w:eastAsia="en-US"/>
        </w:rPr>
      </w:pPr>
      <w:r w:rsidRPr="00F31215">
        <w:rPr>
          <w:rFonts w:ascii="Arial" w:hAnsi="Arial" w:cs="Arial"/>
          <w:sz w:val="22"/>
          <w:szCs w:val="22"/>
          <w:lang w:eastAsia="en-US"/>
        </w:rPr>
        <w:br w:type="page"/>
      </w:r>
    </w:p>
    <w:p w14:paraId="68D702C6" w14:textId="77777777" w:rsidR="00F31215" w:rsidRDefault="00F31215" w:rsidP="00F31215">
      <w:pPr>
        <w:pStyle w:val="Ttulo1"/>
        <w:spacing w:before="0"/>
        <w:jc w:val="center"/>
        <w:rPr>
          <w:rFonts w:ascii="Arial" w:hAnsi="Arial" w:cs="Arial"/>
          <w:sz w:val="22"/>
          <w:szCs w:val="22"/>
          <w:lang w:eastAsia="en-US"/>
        </w:rPr>
      </w:pPr>
    </w:p>
    <w:p w14:paraId="5B01EC72" w14:textId="3BCAA98B" w:rsidR="00C02F43" w:rsidRPr="00F31215" w:rsidRDefault="00C02F43" w:rsidP="00F31215">
      <w:pPr>
        <w:pStyle w:val="Ttulo1"/>
        <w:spacing w:before="0"/>
        <w:jc w:val="center"/>
        <w:rPr>
          <w:rFonts w:ascii="Arial" w:hAnsi="Arial" w:cs="Arial"/>
          <w:b/>
          <w:bCs/>
          <w:color w:val="auto"/>
          <w:sz w:val="22"/>
          <w:szCs w:val="22"/>
        </w:rPr>
      </w:pPr>
      <w:r w:rsidRPr="00F31215">
        <w:rPr>
          <w:rFonts w:ascii="Arial" w:hAnsi="Arial" w:cs="Arial"/>
          <w:b/>
          <w:bCs/>
          <w:color w:val="auto"/>
          <w:sz w:val="22"/>
          <w:szCs w:val="22"/>
        </w:rPr>
        <w:t>CAPITULO 1</w:t>
      </w:r>
    </w:p>
    <w:p w14:paraId="73D8B943" w14:textId="77777777" w:rsidR="00C02F43" w:rsidRPr="00F31215" w:rsidRDefault="00C02F43" w:rsidP="00F31215">
      <w:pPr>
        <w:pStyle w:val="Ttulo1"/>
        <w:spacing w:before="0"/>
        <w:jc w:val="center"/>
        <w:rPr>
          <w:rFonts w:ascii="Arial" w:hAnsi="Arial" w:cs="Arial"/>
          <w:b/>
          <w:bCs/>
          <w:color w:val="auto"/>
          <w:sz w:val="22"/>
          <w:szCs w:val="22"/>
        </w:rPr>
      </w:pPr>
      <w:r w:rsidRPr="00F31215">
        <w:rPr>
          <w:rFonts w:ascii="Arial" w:hAnsi="Arial" w:cs="Arial"/>
          <w:b/>
          <w:bCs/>
          <w:color w:val="auto"/>
          <w:sz w:val="22"/>
          <w:szCs w:val="22"/>
        </w:rPr>
        <w:t>INFORMACIÓN GENERAL</w:t>
      </w:r>
    </w:p>
    <w:p w14:paraId="5C48361A" w14:textId="77777777" w:rsidR="00C02F43" w:rsidRPr="00F31215" w:rsidRDefault="00C02F43" w:rsidP="00F31215">
      <w:pPr>
        <w:rPr>
          <w:rFonts w:ascii="Arial" w:hAnsi="Arial" w:cs="Arial"/>
          <w:b/>
          <w:sz w:val="22"/>
          <w:szCs w:val="22"/>
        </w:rPr>
      </w:pPr>
    </w:p>
    <w:p w14:paraId="59505989" w14:textId="77777777" w:rsidR="00C02F43" w:rsidRPr="00F31215" w:rsidRDefault="00C02F43" w:rsidP="00267720">
      <w:pPr>
        <w:numPr>
          <w:ilvl w:val="1"/>
          <w:numId w:val="8"/>
        </w:numPr>
        <w:tabs>
          <w:tab w:val="clear" w:pos="720"/>
        </w:tabs>
        <w:rPr>
          <w:rFonts w:ascii="Arial" w:hAnsi="Arial" w:cs="Arial"/>
          <w:b/>
          <w:sz w:val="22"/>
          <w:szCs w:val="22"/>
        </w:rPr>
      </w:pPr>
      <w:r w:rsidRPr="00F31215">
        <w:rPr>
          <w:rFonts w:ascii="Arial" w:hAnsi="Arial" w:cs="Arial"/>
          <w:b/>
          <w:sz w:val="22"/>
          <w:szCs w:val="22"/>
        </w:rPr>
        <w:t>OBJETO</w:t>
      </w:r>
    </w:p>
    <w:p w14:paraId="7A87D1A8" w14:textId="77777777" w:rsidR="00C02F43" w:rsidRPr="00F31215" w:rsidRDefault="00C02F43" w:rsidP="00F31215">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14:paraId="478301A8" w14:textId="77777777" w:rsidR="00C02F43" w:rsidRPr="00F31215" w:rsidRDefault="00C02F43" w:rsidP="00F31215">
      <w:pPr>
        <w:pStyle w:val="Default"/>
        <w:jc w:val="both"/>
        <w:rPr>
          <w:rFonts w:ascii="Arial" w:hAnsi="Arial" w:cs="Arial"/>
          <w:b/>
          <w:sz w:val="22"/>
          <w:szCs w:val="22"/>
        </w:rPr>
      </w:pPr>
      <w:r w:rsidRPr="00F31215">
        <w:rPr>
          <w:rFonts w:ascii="Arial" w:hAnsi="Arial" w:cs="Arial"/>
          <w:color w:val="auto"/>
          <w:sz w:val="22"/>
          <w:szCs w:val="22"/>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07E36BF7" w14:textId="77777777" w:rsidR="00C02F43" w:rsidRPr="00F31215" w:rsidRDefault="00C02F43" w:rsidP="00F31215">
      <w:pPr>
        <w:rPr>
          <w:rFonts w:ascii="Arial" w:hAnsi="Arial" w:cs="Arial"/>
          <w:b/>
          <w:sz w:val="22"/>
          <w:szCs w:val="22"/>
        </w:rPr>
      </w:pPr>
    </w:p>
    <w:p w14:paraId="3AB1A5B8" w14:textId="77777777" w:rsidR="00C02F43" w:rsidRPr="00F31215" w:rsidRDefault="00C02F43" w:rsidP="00F31215">
      <w:pPr>
        <w:rPr>
          <w:rFonts w:ascii="Arial" w:hAnsi="Arial" w:cs="Arial"/>
          <w:b/>
          <w:sz w:val="22"/>
          <w:szCs w:val="22"/>
        </w:rPr>
      </w:pPr>
      <w:bookmarkStart w:id="0" w:name="_Toc116270292"/>
      <w:bookmarkStart w:id="1" w:name="_Toc160526815"/>
      <w:r w:rsidRPr="00F31215">
        <w:rPr>
          <w:rFonts w:ascii="Arial" w:hAnsi="Arial" w:cs="Arial"/>
          <w:b/>
          <w:sz w:val="22"/>
          <w:szCs w:val="22"/>
        </w:rPr>
        <w:t>1.1.1.</w:t>
      </w:r>
      <w:r w:rsidRPr="00F31215">
        <w:rPr>
          <w:rFonts w:ascii="Arial" w:hAnsi="Arial" w:cs="Arial"/>
          <w:b/>
          <w:sz w:val="22"/>
          <w:szCs w:val="22"/>
        </w:rPr>
        <w:tab/>
        <w:t xml:space="preserve">ALCANCE DEL OBJETO </w:t>
      </w:r>
      <w:bookmarkEnd w:id="0"/>
      <w:bookmarkEnd w:id="1"/>
      <w:r w:rsidRPr="00F31215">
        <w:rPr>
          <w:rFonts w:ascii="Arial" w:hAnsi="Arial" w:cs="Arial"/>
          <w:b/>
          <w:sz w:val="22"/>
          <w:szCs w:val="22"/>
        </w:rPr>
        <w:t xml:space="preserve"> </w:t>
      </w:r>
    </w:p>
    <w:p w14:paraId="4C2F4628" w14:textId="77777777" w:rsidR="00C02F43" w:rsidRPr="00F31215" w:rsidRDefault="00C02F43" w:rsidP="00F31215">
      <w:pPr>
        <w:rPr>
          <w:rFonts w:ascii="Arial" w:hAnsi="Arial" w:cs="Arial"/>
          <w:b/>
          <w:sz w:val="22"/>
          <w:szCs w:val="22"/>
        </w:rPr>
      </w:pPr>
    </w:p>
    <w:p w14:paraId="4CA33CDB" w14:textId="77777777"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Los seguros a contratar corresponden a las pólizas relacionadas a continuación y deben contener las condiciones, cláusulas y términos exigidos en el presente Pliego de Condiciones:</w:t>
      </w:r>
    </w:p>
    <w:p w14:paraId="2D626C9C" w14:textId="77777777" w:rsidR="00C02F43" w:rsidRPr="00F31215" w:rsidRDefault="00C02F43" w:rsidP="00F31215">
      <w:pPr>
        <w:rPr>
          <w:rFonts w:ascii="Arial" w:hAnsi="Arial" w:cs="Arial"/>
          <w:b/>
          <w:sz w:val="22"/>
          <w:szCs w:val="22"/>
        </w:rPr>
      </w:pPr>
    </w:p>
    <w:p w14:paraId="33ED685A" w14:textId="546684CA" w:rsidR="00C02F43" w:rsidRPr="00F31215" w:rsidRDefault="00671429" w:rsidP="00F31215">
      <w:pPr>
        <w:rPr>
          <w:rFonts w:ascii="Arial" w:hAnsi="Arial" w:cs="Arial"/>
          <w:b/>
          <w:sz w:val="22"/>
          <w:szCs w:val="22"/>
        </w:rPr>
      </w:pPr>
      <w:r w:rsidRPr="00F31215">
        <w:rPr>
          <w:rFonts w:ascii="Arial" w:hAnsi="Arial" w:cs="Arial"/>
          <w:noProof/>
          <w:sz w:val="22"/>
          <w:szCs w:val="22"/>
        </w:rPr>
        <w:drawing>
          <wp:inline distT="0" distB="0" distL="0" distR="0" wp14:anchorId="5D52E357" wp14:editId="3E8349FB">
            <wp:extent cx="6335395" cy="3092450"/>
            <wp:effectExtent l="0" t="0" r="825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395" cy="3092450"/>
                    </a:xfrm>
                    <a:prstGeom prst="rect">
                      <a:avLst/>
                    </a:prstGeom>
                    <a:noFill/>
                    <a:ln>
                      <a:noFill/>
                    </a:ln>
                  </pic:spPr>
                </pic:pic>
              </a:graphicData>
            </a:graphic>
          </wp:inline>
        </w:drawing>
      </w:r>
    </w:p>
    <w:p w14:paraId="35C909B5" w14:textId="77777777" w:rsidR="00C02F43" w:rsidRPr="00F31215" w:rsidRDefault="00C02F43" w:rsidP="00F31215">
      <w:pPr>
        <w:jc w:val="both"/>
        <w:rPr>
          <w:rFonts w:ascii="Arial" w:hAnsi="Arial" w:cs="Arial"/>
          <w:b/>
          <w:sz w:val="22"/>
          <w:szCs w:val="22"/>
        </w:rPr>
      </w:pPr>
    </w:p>
    <w:p w14:paraId="7C862364"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rPr>
        <w:t>NOTA 1</w:t>
      </w:r>
      <w:r w:rsidRPr="00F31215">
        <w:rPr>
          <w:rFonts w:ascii="Arial" w:hAnsi="Arial" w:cs="Arial"/>
          <w:sz w:val="22"/>
          <w:szCs w:val="22"/>
        </w:rPr>
        <w:t>: Los proponentes podrán presentar propuesta para uno, varios o la totalidad de los grupos del presente proceso de selección.</w:t>
      </w:r>
    </w:p>
    <w:p w14:paraId="4108ADD6" w14:textId="77777777" w:rsidR="00C02F43" w:rsidRPr="00F31215" w:rsidRDefault="00C02F43" w:rsidP="00F31215">
      <w:pPr>
        <w:jc w:val="both"/>
        <w:rPr>
          <w:rFonts w:ascii="Arial" w:hAnsi="Arial" w:cs="Arial"/>
          <w:sz w:val="22"/>
          <w:szCs w:val="22"/>
          <w:highlight w:val="yellow"/>
        </w:rPr>
      </w:pPr>
    </w:p>
    <w:p w14:paraId="0501C3FC" w14:textId="77777777" w:rsidR="00C02F43" w:rsidRPr="00F31215" w:rsidRDefault="00C02F43" w:rsidP="00F31215">
      <w:pPr>
        <w:tabs>
          <w:tab w:val="left" w:pos="900"/>
        </w:tabs>
        <w:jc w:val="both"/>
        <w:rPr>
          <w:rFonts w:ascii="Arial" w:hAnsi="Arial" w:cs="Arial"/>
          <w:sz w:val="22"/>
          <w:szCs w:val="22"/>
        </w:rPr>
      </w:pPr>
      <w:r w:rsidRPr="00F31215">
        <w:rPr>
          <w:rFonts w:ascii="Arial" w:hAnsi="Arial" w:cs="Arial"/>
          <w:b/>
          <w:sz w:val="22"/>
          <w:szCs w:val="22"/>
        </w:rPr>
        <w:t>NOTA 2</w:t>
      </w:r>
      <w:r w:rsidRPr="00F31215">
        <w:rPr>
          <w:rFonts w:ascii="Arial" w:hAnsi="Arial" w:cs="Arial"/>
          <w:sz w:val="22"/>
          <w:szCs w:val="22"/>
        </w:rPr>
        <w:t>: Los proponentes que presenten propuesta para los grupos conformados por varias pólizas (Grupo1) deberán presentar propuesta para la totalidad de los RAMOS que conforman el GRUPO, so pena de rechazo de su propuesta para este grupo.</w:t>
      </w:r>
    </w:p>
    <w:p w14:paraId="2FC85AD6" w14:textId="77777777" w:rsidR="00C02F43" w:rsidRPr="00F31215" w:rsidRDefault="00C02F43" w:rsidP="00F31215">
      <w:pPr>
        <w:tabs>
          <w:tab w:val="left" w:pos="900"/>
        </w:tabs>
        <w:jc w:val="both"/>
        <w:rPr>
          <w:rFonts w:ascii="Arial" w:hAnsi="Arial" w:cs="Arial"/>
          <w:sz w:val="22"/>
          <w:szCs w:val="22"/>
        </w:rPr>
      </w:pPr>
    </w:p>
    <w:p w14:paraId="62A09D71" w14:textId="3757C6B7" w:rsidR="00C21FE4" w:rsidRDefault="00C02F43" w:rsidP="00F31215">
      <w:pPr>
        <w:autoSpaceDE w:val="0"/>
        <w:autoSpaceDN w:val="0"/>
        <w:adjustRightInd w:val="0"/>
        <w:jc w:val="both"/>
        <w:rPr>
          <w:rFonts w:ascii="Arial" w:eastAsia="Calibri" w:hAnsi="Arial" w:cs="Arial"/>
          <w:sz w:val="22"/>
          <w:szCs w:val="22"/>
        </w:rPr>
      </w:pPr>
      <w:r w:rsidRPr="00F31215">
        <w:rPr>
          <w:rFonts w:ascii="Arial" w:eastAsia="Calibri" w:hAnsi="Arial" w:cs="Arial"/>
          <w:b/>
          <w:bCs/>
          <w:sz w:val="22"/>
          <w:szCs w:val="22"/>
        </w:rPr>
        <w:lastRenderedPageBreak/>
        <w:t xml:space="preserve">NOTA 3: </w:t>
      </w:r>
      <w:r w:rsidRPr="00F31215">
        <w:rPr>
          <w:rFonts w:ascii="Arial" w:eastAsia="Calibri" w:hAnsi="Arial" w:cs="Arial"/>
          <w:sz w:val="22"/>
          <w:szCs w:val="22"/>
        </w:rPr>
        <w:t xml:space="preserve">Los proponentes que presenten oferta para el Grupo No. 1, en forma individual o como integrante de un Consorcio o Unión Temporal y cuenten con autorización o hayan comercializado el producto </w:t>
      </w:r>
      <w:r w:rsidRPr="00F31215">
        <w:rPr>
          <w:rFonts w:ascii="Arial" w:eastAsia="Calibri" w:hAnsi="Arial" w:cs="Arial"/>
          <w:b/>
          <w:bCs/>
          <w:sz w:val="22"/>
          <w:szCs w:val="22"/>
        </w:rPr>
        <w:t xml:space="preserve">(póliza) </w:t>
      </w:r>
      <w:r w:rsidRPr="00F31215">
        <w:rPr>
          <w:rFonts w:ascii="Arial" w:eastAsia="Calibri" w:hAnsi="Arial" w:cs="Arial"/>
          <w:sz w:val="22"/>
          <w:szCs w:val="22"/>
        </w:rPr>
        <w:t xml:space="preserve">de Responsabilidad Civil Servidores Públicos durante el último año fiscal, </w:t>
      </w:r>
      <w:r w:rsidR="00F31215">
        <w:t xml:space="preserve">es decir del </w:t>
      </w:r>
      <w:r w:rsidR="00F31215" w:rsidRPr="00F31215">
        <w:rPr>
          <w:rFonts w:ascii="Arial" w:eastAsia="Calibri" w:hAnsi="Arial" w:cs="Arial"/>
          <w:sz w:val="22"/>
          <w:szCs w:val="22"/>
        </w:rPr>
        <w:t>1 de enero de 2023 hasta el 31 de diciembre de 2023</w:t>
      </w:r>
      <w:r w:rsidRPr="00F31215">
        <w:rPr>
          <w:rFonts w:ascii="Arial" w:eastAsia="Calibri" w:hAnsi="Arial" w:cs="Arial"/>
          <w:sz w:val="22"/>
          <w:szCs w:val="22"/>
        </w:rPr>
        <w:t xml:space="preserve">, </w:t>
      </w:r>
      <w:r w:rsidRPr="00F31215">
        <w:rPr>
          <w:rFonts w:ascii="Arial" w:eastAsia="Calibri" w:hAnsi="Arial" w:cs="Arial"/>
          <w:b/>
          <w:sz w:val="22"/>
          <w:szCs w:val="22"/>
        </w:rPr>
        <w:t xml:space="preserve">OBLIGATORIAMENTE </w:t>
      </w:r>
      <w:r w:rsidRPr="00F31215">
        <w:rPr>
          <w:rFonts w:ascii="Arial" w:eastAsia="Calibri" w:hAnsi="Arial" w:cs="Arial"/>
          <w:b/>
          <w:bCs/>
          <w:sz w:val="22"/>
          <w:szCs w:val="22"/>
        </w:rPr>
        <w:t>DEBERAN</w:t>
      </w:r>
      <w:r w:rsidRPr="00F31215">
        <w:rPr>
          <w:rFonts w:ascii="Arial" w:eastAsia="Calibri" w:hAnsi="Arial" w:cs="Arial"/>
          <w:sz w:val="22"/>
          <w:szCs w:val="22"/>
        </w:rPr>
        <w:t xml:space="preserve"> presentar oferta para el Grupo No. 3</w:t>
      </w:r>
      <w:r w:rsidRPr="00F31215">
        <w:rPr>
          <w:rFonts w:ascii="Arial" w:hAnsi="Arial" w:cs="Arial"/>
          <w:sz w:val="22"/>
          <w:szCs w:val="22"/>
        </w:rPr>
        <w:t xml:space="preserve"> en forma individual o como integrante de una nueva unión temporal</w:t>
      </w:r>
      <w:r w:rsidR="00F31215">
        <w:rPr>
          <w:rFonts w:ascii="Arial" w:eastAsia="Calibri" w:hAnsi="Arial" w:cs="Arial"/>
          <w:sz w:val="22"/>
          <w:szCs w:val="22"/>
        </w:rPr>
        <w:t>.</w:t>
      </w:r>
    </w:p>
    <w:p w14:paraId="3D6F18BF" w14:textId="77777777" w:rsidR="00F31215" w:rsidRPr="00F31215" w:rsidRDefault="00F31215" w:rsidP="00F31215">
      <w:pPr>
        <w:autoSpaceDE w:val="0"/>
        <w:autoSpaceDN w:val="0"/>
        <w:adjustRightInd w:val="0"/>
        <w:jc w:val="both"/>
        <w:rPr>
          <w:rFonts w:ascii="Arial" w:eastAsia="Calibri" w:hAnsi="Arial" w:cs="Arial"/>
          <w:sz w:val="22"/>
          <w:szCs w:val="22"/>
        </w:rPr>
      </w:pPr>
    </w:p>
    <w:p w14:paraId="0927B8D2" w14:textId="3E72FC42" w:rsidR="00C21FE4" w:rsidRPr="00F31215" w:rsidRDefault="00C21FE4" w:rsidP="00F31215">
      <w:pPr>
        <w:autoSpaceDE w:val="0"/>
        <w:autoSpaceDN w:val="0"/>
        <w:adjustRightInd w:val="0"/>
        <w:jc w:val="both"/>
        <w:rPr>
          <w:rFonts w:ascii="Arial" w:eastAsia="Calibri" w:hAnsi="Arial" w:cs="Arial"/>
          <w:sz w:val="22"/>
          <w:szCs w:val="22"/>
        </w:rPr>
      </w:pPr>
      <w:r w:rsidRPr="00F31215">
        <w:rPr>
          <w:rFonts w:ascii="Arial" w:eastAsia="Calibri" w:hAnsi="Arial" w:cs="Arial"/>
          <w:b/>
          <w:bCs/>
          <w:sz w:val="22"/>
          <w:szCs w:val="22"/>
        </w:rPr>
        <w:t>NOTA 4</w:t>
      </w:r>
      <w:r w:rsidRPr="00F31215">
        <w:rPr>
          <w:rFonts w:ascii="Arial" w:eastAsia="Calibri" w:hAnsi="Arial" w:cs="Arial"/>
          <w:sz w:val="22"/>
          <w:szCs w:val="22"/>
        </w:rPr>
        <w:t>: Los proponentes no podrán sobrepasar el presupuesto por ramo</w:t>
      </w:r>
      <w:r w:rsidR="00DD786A">
        <w:rPr>
          <w:rFonts w:ascii="Arial" w:eastAsia="Calibri" w:hAnsi="Arial" w:cs="Arial"/>
          <w:sz w:val="22"/>
          <w:szCs w:val="22"/>
        </w:rPr>
        <w:t>.</w:t>
      </w:r>
    </w:p>
    <w:p w14:paraId="3936F8E4" w14:textId="77777777" w:rsidR="00C02F43" w:rsidRPr="00F31215" w:rsidRDefault="00C02F43" w:rsidP="00F31215">
      <w:pPr>
        <w:autoSpaceDE w:val="0"/>
        <w:autoSpaceDN w:val="0"/>
        <w:adjustRightInd w:val="0"/>
        <w:jc w:val="both"/>
        <w:rPr>
          <w:rFonts w:ascii="Arial" w:eastAsia="Calibri" w:hAnsi="Arial" w:cs="Arial"/>
          <w:sz w:val="22"/>
          <w:szCs w:val="22"/>
        </w:rPr>
      </w:pPr>
    </w:p>
    <w:p w14:paraId="0CF7046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w:t>
      </w:r>
      <w:r w:rsidRPr="00F31215">
        <w:rPr>
          <w:rFonts w:ascii="Arial" w:hAnsi="Arial" w:cs="Arial"/>
          <w:b/>
          <w:bCs/>
          <w:sz w:val="22"/>
          <w:szCs w:val="22"/>
        </w:rPr>
        <w:t xml:space="preserve">, </w:t>
      </w:r>
      <w:r w:rsidRPr="00F31215">
        <w:rPr>
          <w:rFonts w:ascii="Arial" w:hAnsi="Arial" w:cs="Arial"/>
          <w:sz w:val="22"/>
          <w:szCs w:val="22"/>
        </w:rPr>
        <w:t>se reserva el derecho de incluir o excluir en la cobertura de las pólizas, aquellos bienes que hayan sido retirados del servicio y/o adquiridos.</w:t>
      </w:r>
    </w:p>
    <w:p w14:paraId="5859CF8F" w14:textId="77777777" w:rsidR="00F31215" w:rsidRPr="00F31215" w:rsidRDefault="00F31215" w:rsidP="00F31215">
      <w:pPr>
        <w:jc w:val="both"/>
        <w:rPr>
          <w:rFonts w:ascii="Arial" w:hAnsi="Arial" w:cs="Arial"/>
          <w:sz w:val="22"/>
          <w:szCs w:val="22"/>
        </w:rPr>
      </w:pPr>
    </w:p>
    <w:p w14:paraId="31EDCF9F" w14:textId="77777777" w:rsidR="00C02F43" w:rsidRPr="00F31215" w:rsidRDefault="00C02F43" w:rsidP="00267720">
      <w:pPr>
        <w:numPr>
          <w:ilvl w:val="1"/>
          <w:numId w:val="9"/>
        </w:numPr>
        <w:jc w:val="both"/>
        <w:rPr>
          <w:rFonts w:ascii="Arial" w:hAnsi="Arial" w:cs="Arial"/>
          <w:b/>
          <w:sz w:val="22"/>
          <w:szCs w:val="22"/>
        </w:rPr>
      </w:pPr>
      <w:r w:rsidRPr="00F31215">
        <w:rPr>
          <w:rFonts w:ascii="Arial" w:hAnsi="Arial" w:cs="Arial"/>
          <w:b/>
          <w:sz w:val="22"/>
          <w:szCs w:val="22"/>
        </w:rPr>
        <w:t xml:space="preserve">MODALIDAD DE CONTRATACION </w:t>
      </w:r>
    </w:p>
    <w:p w14:paraId="0B42CF85" w14:textId="77777777" w:rsidR="00C02F43" w:rsidRPr="00F31215" w:rsidRDefault="00C02F43" w:rsidP="00F31215">
      <w:pPr>
        <w:ind w:left="720"/>
        <w:jc w:val="both"/>
        <w:rPr>
          <w:rFonts w:ascii="Arial" w:hAnsi="Arial" w:cs="Arial"/>
          <w:b/>
          <w:sz w:val="22"/>
          <w:szCs w:val="22"/>
        </w:rPr>
      </w:pPr>
    </w:p>
    <w:p w14:paraId="1D1FE31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 Militar Nueva Granada contratará la adquisición de los bienes objeto de la presente Invitación Publica, mediante la suscripción de un CONTRATO DE SEGUROS.</w:t>
      </w:r>
    </w:p>
    <w:p w14:paraId="2D98C55D" w14:textId="77777777" w:rsidR="00F31215" w:rsidRPr="00F31215" w:rsidRDefault="00F31215" w:rsidP="00F31215">
      <w:pPr>
        <w:ind w:left="720"/>
        <w:jc w:val="both"/>
        <w:rPr>
          <w:rFonts w:ascii="Arial" w:hAnsi="Arial" w:cs="Arial"/>
          <w:b/>
          <w:sz w:val="22"/>
          <w:szCs w:val="22"/>
        </w:rPr>
      </w:pPr>
    </w:p>
    <w:p w14:paraId="34EA8061" w14:textId="77777777" w:rsidR="00C02F43" w:rsidRPr="00F31215" w:rsidRDefault="00C02F43" w:rsidP="00267720">
      <w:pPr>
        <w:numPr>
          <w:ilvl w:val="1"/>
          <w:numId w:val="9"/>
        </w:numPr>
        <w:jc w:val="both"/>
        <w:rPr>
          <w:rFonts w:ascii="Arial" w:hAnsi="Arial" w:cs="Arial"/>
          <w:b/>
          <w:sz w:val="22"/>
          <w:szCs w:val="22"/>
        </w:rPr>
      </w:pPr>
      <w:r w:rsidRPr="00F31215">
        <w:rPr>
          <w:rFonts w:ascii="Arial" w:hAnsi="Arial" w:cs="Arial"/>
          <w:b/>
          <w:sz w:val="22"/>
          <w:szCs w:val="22"/>
        </w:rPr>
        <w:t>PRESUPUESTO OFICIAL ESTIMADO Y DISPONIBILIDAD PRESUPUESTAL</w:t>
      </w:r>
    </w:p>
    <w:p w14:paraId="234BD24C" w14:textId="77777777" w:rsidR="00C02F43" w:rsidRPr="00F31215" w:rsidRDefault="00C02F43" w:rsidP="00F31215">
      <w:pPr>
        <w:ind w:left="720"/>
        <w:jc w:val="both"/>
        <w:rPr>
          <w:rFonts w:ascii="Arial" w:hAnsi="Arial" w:cs="Arial"/>
          <w:b/>
          <w:sz w:val="22"/>
          <w:szCs w:val="22"/>
        </w:rPr>
      </w:pPr>
    </w:p>
    <w:p w14:paraId="2ECF64E8" w14:textId="45F0859C" w:rsidR="00C02F43" w:rsidRPr="00F31215" w:rsidRDefault="00C02F43" w:rsidP="00F31215">
      <w:pPr>
        <w:tabs>
          <w:tab w:val="left" w:pos="9639"/>
        </w:tabs>
        <w:ind w:right="349"/>
        <w:jc w:val="both"/>
        <w:rPr>
          <w:rFonts w:ascii="Arial" w:hAnsi="Arial" w:cs="Arial"/>
          <w:sz w:val="22"/>
          <w:szCs w:val="22"/>
        </w:rPr>
      </w:pPr>
      <w:r w:rsidRPr="00F31215">
        <w:rPr>
          <w:rFonts w:ascii="Arial" w:hAnsi="Arial" w:cs="Arial"/>
          <w:sz w:val="22"/>
          <w:szCs w:val="22"/>
        </w:rPr>
        <w:t>El presupuesto oficial estimado para la Invitación Pública No. 0</w:t>
      </w:r>
      <w:r w:rsidR="002327E2" w:rsidRPr="00F31215">
        <w:rPr>
          <w:rFonts w:ascii="Arial" w:hAnsi="Arial" w:cs="Arial"/>
          <w:sz w:val="22"/>
          <w:szCs w:val="22"/>
        </w:rPr>
        <w:t>1</w:t>
      </w:r>
      <w:r w:rsidRPr="00F31215">
        <w:rPr>
          <w:rFonts w:ascii="Arial" w:hAnsi="Arial" w:cs="Arial"/>
          <w:sz w:val="22"/>
          <w:szCs w:val="22"/>
        </w:rPr>
        <w:t xml:space="preserve"> de 202</w:t>
      </w:r>
      <w:r w:rsidR="002327E2" w:rsidRPr="00F31215">
        <w:rPr>
          <w:rFonts w:ascii="Arial" w:hAnsi="Arial" w:cs="Arial"/>
          <w:sz w:val="22"/>
          <w:szCs w:val="22"/>
        </w:rPr>
        <w:t>4</w:t>
      </w:r>
      <w:r w:rsidRPr="00F31215">
        <w:rPr>
          <w:rFonts w:ascii="Arial" w:hAnsi="Arial" w:cs="Arial"/>
          <w:sz w:val="22"/>
          <w:szCs w:val="22"/>
        </w:rPr>
        <w:t xml:space="preserve"> es de </w:t>
      </w:r>
      <w:r w:rsidR="002327E2" w:rsidRPr="00F31215">
        <w:rPr>
          <w:rFonts w:ascii="Arial" w:hAnsi="Arial" w:cs="Arial"/>
          <w:b/>
          <w:bCs/>
          <w:sz w:val="22"/>
          <w:szCs w:val="22"/>
        </w:rPr>
        <w:t>TRES MIL NOVECIENTOS CINCUENTA Y CUATRO MILLONES CUATROCIENTOS CUARENTA Y CINCO MIL CUATROCIENTOS NOVENTA Y TRES PESOS M/CTE ($ 3.954.445.493)</w:t>
      </w:r>
      <w:r w:rsidR="002327E2" w:rsidRPr="00F31215">
        <w:rPr>
          <w:rFonts w:ascii="Arial" w:hAnsi="Arial" w:cs="Arial"/>
          <w:sz w:val="22"/>
          <w:szCs w:val="22"/>
        </w:rPr>
        <w:t xml:space="preserve"> incluido</w:t>
      </w:r>
      <w:r w:rsidRPr="00F31215">
        <w:rPr>
          <w:rFonts w:ascii="Arial" w:hAnsi="Arial" w:cs="Arial"/>
          <w:sz w:val="22"/>
          <w:szCs w:val="22"/>
        </w:rPr>
        <w:t xml:space="preserve"> IVA. Este valor incluye todos los costos directos e indirectos, incluidos los impuestos, tasas, contribuciones y demás gastos a que haya lugar. </w:t>
      </w:r>
    </w:p>
    <w:p w14:paraId="655EF411" w14:textId="77777777" w:rsidR="00C02F43" w:rsidRPr="00F31215" w:rsidRDefault="00C02F43" w:rsidP="00F31215">
      <w:pPr>
        <w:jc w:val="both"/>
        <w:rPr>
          <w:rFonts w:ascii="Arial" w:hAnsi="Arial" w:cs="Arial"/>
          <w:sz w:val="22"/>
          <w:szCs w:val="22"/>
        </w:rPr>
      </w:pPr>
    </w:p>
    <w:p w14:paraId="06C61D93" w14:textId="5583C688" w:rsidR="00C02F43" w:rsidRDefault="00C02F43" w:rsidP="00F31215">
      <w:pPr>
        <w:jc w:val="both"/>
        <w:rPr>
          <w:rFonts w:ascii="Arial" w:hAnsi="Arial" w:cs="Arial"/>
          <w:sz w:val="22"/>
          <w:szCs w:val="22"/>
        </w:rPr>
      </w:pPr>
      <w:r w:rsidRPr="00F31215">
        <w:rPr>
          <w:rFonts w:ascii="Arial" w:hAnsi="Arial" w:cs="Arial"/>
          <w:sz w:val="22"/>
          <w:szCs w:val="22"/>
        </w:rPr>
        <w:t>La entrega de las sumas de dinero a la que queda obligada la Universidad Militar Nueva Granada, en virtud del contrato resultante de la adjudicación de la Invitación Pública No. 0</w:t>
      </w:r>
      <w:r w:rsidR="002327E2" w:rsidRPr="00F31215">
        <w:rPr>
          <w:rFonts w:ascii="Arial" w:hAnsi="Arial" w:cs="Arial"/>
          <w:sz w:val="22"/>
          <w:szCs w:val="22"/>
        </w:rPr>
        <w:t>1</w:t>
      </w:r>
      <w:r w:rsidRPr="00F31215">
        <w:rPr>
          <w:rFonts w:ascii="Arial" w:hAnsi="Arial" w:cs="Arial"/>
          <w:sz w:val="22"/>
          <w:szCs w:val="22"/>
        </w:rPr>
        <w:t xml:space="preserve"> de 202</w:t>
      </w:r>
      <w:r w:rsidR="002327E2" w:rsidRPr="00F31215">
        <w:rPr>
          <w:rFonts w:ascii="Arial" w:hAnsi="Arial" w:cs="Arial"/>
          <w:sz w:val="22"/>
          <w:szCs w:val="22"/>
        </w:rPr>
        <w:t>4</w:t>
      </w:r>
      <w:r w:rsidRPr="00F31215">
        <w:rPr>
          <w:rFonts w:ascii="Arial" w:hAnsi="Arial" w:cs="Arial"/>
          <w:sz w:val="22"/>
          <w:szCs w:val="22"/>
        </w:rPr>
        <w:t>, se subordina a las apropiaciones presupuestales de conformidad con los certificados de disponibilidad presupuestal No</w:t>
      </w:r>
      <w:r w:rsidR="007E7133" w:rsidRPr="00F31215">
        <w:rPr>
          <w:rFonts w:ascii="Arial" w:hAnsi="Arial" w:cs="Arial"/>
          <w:sz w:val="22"/>
          <w:szCs w:val="22"/>
        </w:rPr>
        <w:t xml:space="preserve">. </w:t>
      </w:r>
      <w:r w:rsidR="00382D27" w:rsidRPr="00F31215">
        <w:rPr>
          <w:rFonts w:ascii="Arial" w:hAnsi="Arial" w:cs="Arial"/>
          <w:sz w:val="22"/>
          <w:szCs w:val="22"/>
        </w:rPr>
        <w:t xml:space="preserve">247, </w:t>
      </w:r>
      <w:r w:rsidR="007E7133" w:rsidRPr="00F31215">
        <w:rPr>
          <w:rFonts w:ascii="Arial" w:hAnsi="Arial" w:cs="Arial"/>
          <w:sz w:val="22"/>
          <w:szCs w:val="22"/>
        </w:rPr>
        <w:t xml:space="preserve">261, 262, 263, </w:t>
      </w:r>
      <w:r w:rsidR="00382D27" w:rsidRPr="00F31215">
        <w:rPr>
          <w:rFonts w:ascii="Arial" w:hAnsi="Arial" w:cs="Arial"/>
          <w:sz w:val="22"/>
          <w:szCs w:val="22"/>
        </w:rPr>
        <w:t xml:space="preserve">264, </w:t>
      </w:r>
      <w:r w:rsidR="007E7133" w:rsidRPr="00F31215">
        <w:rPr>
          <w:rFonts w:ascii="Arial" w:hAnsi="Arial" w:cs="Arial"/>
          <w:sz w:val="22"/>
          <w:szCs w:val="22"/>
        </w:rPr>
        <w:t xml:space="preserve">265, 266, 267, 268, 269, 270, 271, 272, </w:t>
      </w:r>
      <w:r w:rsidR="00382D27" w:rsidRPr="00F31215">
        <w:rPr>
          <w:rFonts w:ascii="Arial" w:hAnsi="Arial" w:cs="Arial"/>
          <w:sz w:val="22"/>
          <w:szCs w:val="22"/>
        </w:rPr>
        <w:t xml:space="preserve">273, 274, </w:t>
      </w:r>
      <w:r w:rsidR="007E7133" w:rsidRPr="00F31215">
        <w:rPr>
          <w:rFonts w:ascii="Arial" w:hAnsi="Arial" w:cs="Arial"/>
          <w:sz w:val="22"/>
          <w:szCs w:val="22"/>
        </w:rPr>
        <w:t xml:space="preserve">275, </w:t>
      </w:r>
      <w:r w:rsidR="00382D27" w:rsidRPr="00F31215">
        <w:rPr>
          <w:rFonts w:ascii="Arial" w:hAnsi="Arial" w:cs="Arial"/>
          <w:sz w:val="22"/>
          <w:szCs w:val="22"/>
        </w:rPr>
        <w:t xml:space="preserve">276, </w:t>
      </w:r>
      <w:r w:rsidR="007E7133" w:rsidRPr="00F31215">
        <w:rPr>
          <w:rFonts w:ascii="Arial" w:hAnsi="Arial" w:cs="Arial"/>
          <w:sz w:val="22"/>
          <w:szCs w:val="22"/>
        </w:rPr>
        <w:t xml:space="preserve">277, 278, 279, 280, 281, 282, 283, </w:t>
      </w:r>
      <w:r w:rsidR="00382D27" w:rsidRPr="00F31215">
        <w:rPr>
          <w:rFonts w:ascii="Arial" w:hAnsi="Arial" w:cs="Arial"/>
          <w:sz w:val="22"/>
          <w:szCs w:val="22"/>
        </w:rPr>
        <w:t xml:space="preserve">284, </w:t>
      </w:r>
      <w:r w:rsidR="007E7133" w:rsidRPr="00F31215">
        <w:rPr>
          <w:rFonts w:ascii="Arial" w:hAnsi="Arial" w:cs="Arial"/>
          <w:sz w:val="22"/>
          <w:szCs w:val="22"/>
        </w:rPr>
        <w:t xml:space="preserve">285, </w:t>
      </w:r>
      <w:r w:rsidR="00382D27" w:rsidRPr="00F31215">
        <w:rPr>
          <w:rFonts w:ascii="Arial" w:hAnsi="Arial" w:cs="Arial"/>
          <w:sz w:val="22"/>
          <w:szCs w:val="22"/>
        </w:rPr>
        <w:t>286, 287, 288, 289, 290, 291 y 292</w:t>
      </w:r>
      <w:r w:rsidRPr="00F31215">
        <w:rPr>
          <w:rFonts w:ascii="Arial" w:hAnsi="Arial" w:cs="Arial"/>
          <w:sz w:val="22"/>
          <w:szCs w:val="22"/>
        </w:rPr>
        <w:t xml:space="preserve">, </w:t>
      </w:r>
      <w:r w:rsidR="00C21FE4" w:rsidRPr="00F31215">
        <w:rPr>
          <w:rFonts w:ascii="Arial" w:hAnsi="Arial" w:cs="Arial"/>
          <w:sz w:val="22"/>
          <w:szCs w:val="22"/>
        </w:rPr>
        <w:t xml:space="preserve">del 2024 </w:t>
      </w:r>
      <w:r w:rsidRPr="00F31215">
        <w:rPr>
          <w:rFonts w:ascii="Arial" w:hAnsi="Arial" w:cs="Arial"/>
          <w:sz w:val="22"/>
          <w:szCs w:val="22"/>
        </w:rPr>
        <w:t>expedido</w:t>
      </w:r>
      <w:r w:rsidR="00C21FE4" w:rsidRPr="00F31215">
        <w:rPr>
          <w:rFonts w:ascii="Arial" w:hAnsi="Arial" w:cs="Arial"/>
          <w:sz w:val="22"/>
          <w:szCs w:val="22"/>
        </w:rPr>
        <w:t>s</w:t>
      </w:r>
      <w:r w:rsidRPr="00F31215">
        <w:rPr>
          <w:rFonts w:ascii="Arial" w:hAnsi="Arial" w:cs="Arial"/>
          <w:sz w:val="22"/>
          <w:szCs w:val="22"/>
        </w:rPr>
        <w:t xml:space="preserve"> por la División Financiera de la Universidad Militar Nueva Granada. </w:t>
      </w:r>
    </w:p>
    <w:p w14:paraId="79694B5E" w14:textId="77777777" w:rsidR="00C02F43" w:rsidRPr="00F31215" w:rsidRDefault="00C02F43" w:rsidP="00F31215">
      <w:pPr>
        <w:jc w:val="both"/>
        <w:rPr>
          <w:rFonts w:ascii="Arial" w:hAnsi="Arial" w:cs="Arial"/>
          <w:sz w:val="22"/>
          <w:szCs w:val="22"/>
        </w:rPr>
      </w:pPr>
    </w:p>
    <w:p w14:paraId="577D537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presupuesto asignado por grupo se establece de acuerdo con la siguiente tabla:</w:t>
      </w:r>
    </w:p>
    <w:p w14:paraId="7DF852BF" w14:textId="77777777" w:rsidR="00C02F43" w:rsidRPr="00F31215" w:rsidRDefault="00C02F43" w:rsidP="00F31215">
      <w:pPr>
        <w:jc w:val="both"/>
        <w:rPr>
          <w:rFonts w:ascii="Arial" w:hAnsi="Arial" w:cs="Arial"/>
          <w:sz w:val="22"/>
          <w:szCs w:val="22"/>
        </w:rPr>
      </w:pPr>
    </w:p>
    <w:p w14:paraId="3A8B6B03" w14:textId="466EA2BF" w:rsidR="00C02F43" w:rsidRPr="00F31215" w:rsidRDefault="00A66FEB" w:rsidP="00F31215">
      <w:pPr>
        <w:jc w:val="both"/>
        <w:rPr>
          <w:rFonts w:ascii="Arial" w:hAnsi="Arial" w:cs="Arial"/>
          <w:b/>
          <w:snapToGrid w:val="0"/>
          <w:sz w:val="22"/>
          <w:szCs w:val="22"/>
        </w:rPr>
      </w:pPr>
      <w:r w:rsidRPr="00F31215">
        <w:rPr>
          <w:rFonts w:ascii="Arial" w:hAnsi="Arial" w:cs="Arial"/>
          <w:noProof/>
          <w:sz w:val="22"/>
          <w:szCs w:val="22"/>
        </w:rPr>
        <w:lastRenderedPageBreak/>
        <w:drawing>
          <wp:inline distT="0" distB="0" distL="0" distR="0" wp14:anchorId="07AD99EA" wp14:editId="69A007A7">
            <wp:extent cx="6400800" cy="25571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2557145"/>
                    </a:xfrm>
                    <a:prstGeom prst="rect">
                      <a:avLst/>
                    </a:prstGeom>
                    <a:noFill/>
                    <a:ln>
                      <a:noFill/>
                    </a:ln>
                  </pic:spPr>
                </pic:pic>
              </a:graphicData>
            </a:graphic>
          </wp:inline>
        </w:drawing>
      </w:r>
    </w:p>
    <w:p w14:paraId="11953539" w14:textId="77777777" w:rsidR="00C02F43" w:rsidRPr="00F31215" w:rsidRDefault="00C02F43" w:rsidP="00F31215">
      <w:pPr>
        <w:jc w:val="both"/>
        <w:rPr>
          <w:rFonts w:ascii="Arial" w:hAnsi="Arial" w:cs="Arial"/>
          <w:b/>
          <w:snapToGrid w:val="0"/>
          <w:sz w:val="22"/>
          <w:szCs w:val="22"/>
        </w:rPr>
      </w:pPr>
    </w:p>
    <w:p w14:paraId="1C100B30" w14:textId="1CD60005" w:rsidR="00C02F43" w:rsidRPr="00F31215" w:rsidRDefault="00C02F43" w:rsidP="00F31215">
      <w:pPr>
        <w:jc w:val="both"/>
        <w:rPr>
          <w:rFonts w:ascii="Arial" w:hAnsi="Arial" w:cs="Arial"/>
          <w:b/>
          <w:snapToGrid w:val="0"/>
          <w:sz w:val="22"/>
          <w:szCs w:val="22"/>
        </w:rPr>
      </w:pPr>
      <w:r w:rsidRPr="00F31215">
        <w:rPr>
          <w:rFonts w:ascii="Arial" w:hAnsi="Arial" w:cs="Arial"/>
          <w:b/>
          <w:snapToGrid w:val="0"/>
          <w:sz w:val="22"/>
          <w:szCs w:val="22"/>
        </w:rPr>
        <w:t xml:space="preserve">La propuesta que supere el presupuesto asignado por Grupo </w:t>
      </w:r>
      <w:r w:rsidRPr="00F31215">
        <w:rPr>
          <w:rFonts w:ascii="Arial" w:hAnsi="Arial" w:cs="Arial"/>
          <w:b/>
          <w:snapToGrid w:val="0"/>
          <w:sz w:val="22"/>
          <w:szCs w:val="22"/>
          <w:u w:val="single"/>
        </w:rPr>
        <w:t>no será evaluada</w:t>
      </w:r>
      <w:r w:rsidRPr="00F31215">
        <w:rPr>
          <w:rFonts w:ascii="Arial" w:hAnsi="Arial" w:cs="Arial"/>
          <w:b/>
          <w:snapToGrid w:val="0"/>
          <w:color w:val="0000FF"/>
          <w:sz w:val="22"/>
          <w:szCs w:val="22"/>
          <w:u w:val="single"/>
        </w:rPr>
        <w:t xml:space="preserve"> </w:t>
      </w:r>
      <w:r w:rsidRPr="00F31215">
        <w:rPr>
          <w:rFonts w:ascii="Arial" w:hAnsi="Arial" w:cs="Arial"/>
          <w:b/>
          <w:snapToGrid w:val="0"/>
          <w:sz w:val="22"/>
          <w:szCs w:val="22"/>
          <w:u w:val="single"/>
        </w:rPr>
        <w:t>en el grupo correspondiente</w:t>
      </w:r>
      <w:r w:rsidRPr="00F31215">
        <w:rPr>
          <w:rFonts w:ascii="Arial" w:hAnsi="Arial" w:cs="Arial"/>
          <w:b/>
          <w:snapToGrid w:val="0"/>
          <w:sz w:val="22"/>
          <w:szCs w:val="22"/>
        </w:rPr>
        <w:t xml:space="preserve">. </w:t>
      </w:r>
    </w:p>
    <w:p w14:paraId="58CB74CA" w14:textId="58D8414C" w:rsidR="00C02F43" w:rsidRDefault="00C02F43" w:rsidP="00F31215">
      <w:pPr>
        <w:jc w:val="both"/>
        <w:rPr>
          <w:rFonts w:ascii="Arial" w:hAnsi="Arial" w:cs="Arial"/>
          <w:b/>
          <w:sz w:val="22"/>
          <w:szCs w:val="22"/>
        </w:rPr>
      </w:pPr>
    </w:p>
    <w:p w14:paraId="7B4DE981" w14:textId="77777777" w:rsidR="00F31215" w:rsidRPr="00F31215" w:rsidRDefault="00F31215" w:rsidP="00F31215">
      <w:pPr>
        <w:jc w:val="both"/>
        <w:rPr>
          <w:rFonts w:ascii="Arial" w:hAnsi="Arial" w:cs="Arial"/>
          <w:b/>
          <w:sz w:val="22"/>
          <w:szCs w:val="22"/>
        </w:rPr>
      </w:pPr>
    </w:p>
    <w:p w14:paraId="2E89E065" w14:textId="77777777" w:rsidR="00C02F43" w:rsidRPr="00F31215" w:rsidRDefault="00C02F43" w:rsidP="00267720">
      <w:pPr>
        <w:numPr>
          <w:ilvl w:val="1"/>
          <w:numId w:val="9"/>
        </w:numPr>
        <w:jc w:val="both"/>
        <w:rPr>
          <w:rFonts w:ascii="Arial" w:hAnsi="Arial" w:cs="Arial"/>
          <w:b/>
          <w:sz w:val="22"/>
          <w:szCs w:val="22"/>
        </w:rPr>
      </w:pPr>
      <w:bookmarkStart w:id="2" w:name="_Toc116270295"/>
      <w:bookmarkStart w:id="3" w:name="_Toc160526818"/>
      <w:bookmarkStart w:id="4" w:name="_Toc272399343"/>
      <w:r w:rsidRPr="00F31215">
        <w:rPr>
          <w:rFonts w:ascii="Arial" w:hAnsi="Arial" w:cs="Arial"/>
          <w:b/>
          <w:sz w:val="22"/>
          <w:szCs w:val="22"/>
        </w:rPr>
        <w:t xml:space="preserve"> VIGENCIA DE LOS SEGUROS A CONTRATAR</w:t>
      </w:r>
      <w:bookmarkEnd w:id="2"/>
      <w:bookmarkEnd w:id="3"/>
      <w:bookmarkEnd w:id="4"/>
      <w:r w:rsidRPr="00F31215">
        <w:rPr>
          <w:rFonts w:ascii="Arial" w:hAnsi="Arial" w:cs="Arial"/>
          <w:b/>
          <w:sz w:val="22"/>
          <w:szCs w:val="22"/>
        </w:rPr>
        <w:t xml:space="preserve"> </w:t>
      </w:r>
    </w:p>
    <w:p w14:paraId="7A723FC1" w14:textId="77777777" w:rsidR="00C02F43" w:rsidRPr="00F31215" w:rsidRDefault="00C02F43" w:rsidP="00F31215">
      <w:pPr>
        <w:ind w:left="720"/>
        <w:jc w:val="both"/>
        <w:rPr>
          <w:rFonts w:ascii="Arial" w:hAnsi="Arial" w:cs="Arial"/>
          <w:b/>
          <w:sz w:val="22"/>
          <w:szCs w:val="22"/>
        </w:rPr>
      </w:pPr>
    </w:p>
    <w:p w14:paraId="0C04D0B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vigencia técnica de los seguros a contratar, es la siguiente:</w:t>
      </w:r>
    </w:p>
    <w:p w14:paraId="2FC8C5CB" w14:textId="77777777" w:rsidR="00C02F43" w:rsidRPr="00F31215" w:rsidRDefault="00C02F43" w:rsidP="00F31215">
      <w:pPr>
        <w:jc w:val="both"/>
        <w:rPr>
          <w:rFonts w:ascii="Arial" w:hAnsi="Arial" w:cs="Arial"/>
          <w:b/>
          <w:bCs/>
          <w:sz w:val="22"/>
          <w:szCs w:val="22"/>
        </w:rPr>
      </w:pPr>
    </w:p>
    <w:p w14:paraId="78BDB6ED" w14:textId="04FBEFA9" w:rsidR="00C02F43" w:rsidRPr="00F31215" w:rsidRDefault="007B1760" w:rsidP="00F31215">
      <w:pPr>
        <w:pStyle w:val="Default"/>
        <w:jc w:val="center"/>
        <w:rPr>
          <w:rFonts w:ascii="Arial" w:hAnsi="Arial" w:cs="Arial"/>
          <w:sz w:val="22"/>
          <w:szCs w:val="22"/>
        </w:rPr>
      </w:pPr>
      <w:r w:rsidRPr="00F31215">
        <w:rPr>
          <w:rFonts w:ascii="Arial" w:hAnsi="Arial" w:cs="Arial"/>
          <w:noProof/>
          <w:sz w:val="22"/>
          <w:szCs w:val="22"/>
        </w:rPr>
        <w:drawing>
          <wp:inline distT="0" distB="0" distL="0" distR="0" wp14:anchorId="7353D0E8" wp14:editId="03162E54">
            <wp:extent cx="5295900" cy="29622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900" cy="2962275"/>
                    </a:xfrm>
                    <a:prstGeom prst="rect">
                      <a:avLst/>
                    </a:prstGeom>
                    <a:noFill/>
                    <a:ln>
                      <a:noFill/>
                    </a:ln>
                  </pic:spPr>
                </pic:pic>
              </a:graphicData>
            </a:graphic>
          </wp:inline>
        </w:drawing>
      </w:r>
    </w:p>
    <w:p w14:paraId="087C0306" w14:textId="77777777" w:rsidR="00C21FE4" w:rsidRPr="00F31215" w:rsidRDefault="00C21FE4" w:rsidP="00F31215">
      <w:pPr>
        <w:jc w:val="both"/>
        <w:rPr>
          <w:rFonts w:ascii="Arial" w:hAnsi="Arial" w:cs="Arial"/>
          <w:sz w:val="22"/>
          <w:szCs w:val="22"/>
        </w:rPr>
      </w:pPr>
    </w:p>
    <w:p w14:paraId="211FAD3E" w14:textId="1D740F4F" w:rsidR="00C02F43" w:rsidRPr="00F31215" w:rsidRDefault="00C02F43" w:rsidP="00F31215">
      <w:pPr>
        <w:jc w:val="both"/>
        <w:rPr>
          <w:rFonts w:ascii="Arial" w:hAnsi="Arial" w:cs="Arial"/>
          <w:b/>
          <w:color w:val="FF0000"/>
          <w:sz w:val="22"/>
          <w:szCs w:val="22"/>
        </w:rPr>
      </w:pPr>
      <w:r w:rsidRPr="00F31215">
        <w:rPr>
          <w:rFonts w:ascii="Arial" w:hAnsi="Arial" w:cs="Arial"/>
          <w:sz w:val="22"/>
          <w:szCs w:val="22"/>
        </w:rPr>
        <w:lastRenderedPageBreak/>
        <w:t xml:space="preserve">No obstante, y en aras de garantizar que con la disponibilidad presupuestal que respalda el presente proceso se obtenga con el menor costo económico, LA UNIVERSIDAD MILITAR NUEVA GRANADA, evaluará el menor costo para cada una de las pólizas objeto de contratación. </w:t>
      </w:r>
    </w:p>
    <w:p w14:paraId="5745E2D6" w14:textId="77777777" w:rsidR="00C02F43" w:rsidRPr="00F31215" w:rsidRDefault="00C02F43" w:rsidP="00F31215">
      <w:pPr>
        <w:jc w:val="both"/>
        <w:rPr>
          <w:rFonts w:ascii="Arial" w:hAnsi="Arial" w:cs="Arial"/>
          <w:b/>
          <w:color w:val="FF0000"/>
          <w:sz w:val="22"/>
          <w:szCs w:val="22"/>
        </w:rPr>
      </w:pPr>
    </w:p>
    <w:p w14:paraId="2F1C183D"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De conformidad con lo anterior, LA UNIVERSIDAD MILITAR NUEVA GRANADA, adjudicará los contratos de seguros, por la vigencia total exigida en el presente pliego de condiciones.</w:t>
      </w:r>
    </w:p>
    <w:p w14:paraId="63DAB699" w14:textId="77777777" w:rsidR="00C02F43" w:rsidRPr="00F31215" w:rsidRDefault="00C02F43" w:rsidP="00F31215">
      <w:pPr>
        <w:tabs>
          <w:tab w:val="left" w:pos="0"/>
          <w:tab w:val="left" w:pos="709"/>
          <w:tab w:val="left" w:pos="2160"/>
          <w:tab w:val="left" w:pos="2880"/>
          <w:tab w:val="left" w:pos="3600"/>
          <w:tab w:val="left" w:pos="4320"/>
          <w:tab w:val="left" w:pos="5040"/>
          <w:tab w:val="left" w:pos="5760"/>
          <w:tab w:val="left" w:pos="6480"/>
          <w:tab w:val="left" w:pos="7200"/>
        </w:tabs>
        <w:ind w:left="720"/>
        <w:jc w:val="both"/>
        <w:rPr>
          <w:rFonts w:ascii="Arial" w:hAnsi="Arial" w:cs="Arial"/>
          <w:b/>
          <w:sz w:val="22"/>
          <w:szCs w:val="22"/>
        </w:rPr>
      </w:pPr>
    </w:p>
    <w:p w14:paraId="589BEEA3" w14:textId="77777777" w:rsidR="00C02F43" w:rsidRPr="00F31215" w:rsidRDefault="00C02F43" w:rsidP="00267720">
      <w:pPr>
        <w:numPr>
          <w:ilvl w:val="1"/>
          <w:numId w:val="9"/>
        </w:numPr>
        <w:tabs>
          <w:tab w:val="left" w:pos="0"/>
          <w:tab w:val="left" w:pos="709"/>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F31215">
        <w:rPr>
          <w:rFonts w:ascii="Arial" w:hAnsi="Arial" w:cs="Arial"/>
          <w:b/>
          <w:sz w:val="22"/>
          <w:szCs w:val="22"/>
        </w:rPr>
        <w:t>RÉGIMEN JURÍDICO APLICABLE</w:t>
      </w:r>
    </w:p>
    <w:p w14:paraId="711EC1FF" w14:textId="77777777" w:rsidR="00C02F43" w:rsidRPr="00F31215" w:rsidRDefault="00C02F43" w:rsidP="00F31215">
      <w:pPr>
        <w:tabs>
          <w:tab w:val="center" w:pos="4419"/>
          <w:tab w:val="right" w:pos="8838"/>
        </w:tabs>
        <w:ind w:hanging="2"/>
        <w:rPr>
          <w:rFonts w:ascii="Arial" w:eastAsia="Arial" w:hAnsi="Arial" w:cs="Arial"/>
          <w:sz w:val="22"/>
          <w:szCs w:val="22"/>
        </w:rPr>
      </w:pPr>
      <w:bookmarkStart w:id="5" w:name="_Toc272399375"/>
    </w:p>
    <w:p w14:paraId="44054B39"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Constitución Política de Colombia de 1991 (arts. 2,69,83 y 209)</w:t>
      </w:r>
    </w:p>
    <w:p w14:paraId="1A239FA7"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Ley 84 de 1873 “por la cual se expide el Código Civil”</w:t>
      </w:r>
    </w:p>
    <w:p w14:paraId="63B08A41"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Decreto 410 de 1971 “por la cual se expide el Código de Comercio”</w:t>
      </w:r>
    </w:p>
    <w:p w14:paraId="06B4CF7C"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Ley 30 de 1992 (art. 28) “Por la cual se organiza el servicio público de la Educación Superior”</w:t>
      </w:r>
    </w:p>
    <w:p w14:paraId="618882CA"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 xml:space="preserve">Ley 1474 de 2011-Estatuto Anticorrupción </w:t>
      </w:r>
    </w:p>
    <w:p w14:paraId="4D0E68CE"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Decreto 1082 de 2015 “Por medio del cual se expide el Decreto Único Reglamentario del Sector Administrativo de Planeación Nacional”</w:t>
      </w:r>
    </w:p>
    <w:p w14:paraId="3CD7967B"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Decreto 579 de 2021</w:t>
      </w:r>
    </w:p>
    <w:p w14:paraId="35B4B8E3"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Acuerdo 13 de 2010- Estatuto General de la Universidad Militar Nueva Granada (art. 29 num. 6)</w:t>
      </w:r>
    </w:p>
    <w:p w14:paraId="7125ABE3"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Ley 805 de 2003 “Por la cual se transforma la naturaleza jurídica de la Universidad Militar Nueva Granada” (arts.1 y 2)</w:t>
      </w:r>
    </w:p>
    <w:p w14:paraId="2DFEC764"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Acuerdo 04 de 2021-Reglamento de Contratación de Bienes y Servicios de la Universidad Militar Nueva Granada</w:t>
      </w:r>
    </w:p>
    <w:p w14:paraId="22340ED0"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Resolución 2097 de 2013 “Por el cual se establece la política de seguridad de la información de la Universidad Militar Nueva Granada”</w:t>
      </w:r>
    </w:p>
    <w:p w14:paraId="4228FFFA"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Resolución 3225 de 2013 “Por el cual se aprueba el Manual de Políticas de Privacidad de los datos personales de la Universidad Militar Nueva Granada”.</w:t>
      </w:r>
    </w:p>
    <w:p w14:paraId="39F0FF6C"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 xml:space="preserve">Manual de Gestión de Proveedores y Contratistas </w:t>
      </w:r>
    </w:p>
    <w:p w14:paraId="6D83B7C2"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Resoluciones que reglamenta el procedimiento (mínima, menor y mayor).</w:t>
      </w:r>
    </w:p>
    <w:p w14:paraId="712D9266" w14:textId="77777777" w:rsidR="00C02F43" w:rsidRPr="00F31215" w:rsidRDefault="00C02F43" w:rsidP="00267720">
      <w:pPr>
        <w:pStyle w:val="Prrafodelista"/>
        <w:numPr>
          <w:ilvl w:val="0"/>
          <w:numId w:val="42"/>
        </w:numPr>
        <w:tabs>
          <w:tab w:val="center" w:pos="142"/>
          <w:tab w:val="right" w:pos="8838"/>
        </w:tabs>
        <w:suppressAutoHyphens/>
        <w:spacing w:after="0" w:line="240" w:lineRule="auto"/>
        <w:jc w:val="both"/>
        <w:textDirection w:val="btLr"/>
        <w:textAlignment w:val="top"/>
        <w:outlineLvl w:val="0"/>
        <w:rPr>
          <w:rFonts w:ascii="Arial" w:eastAsia="Arial" w:hAnsi="Arial" w:cs="Arial"/>
          <w:sz w:val="22"/>
          <w:szCs w:val="22"/>
        </w:rPr>
      </w:pPr>
      <w:r w:rsidRPr="00F31215">
        <w:rPr>
          <w:rFonts w:ascii="Arial" w:eastAsia="Arial" w:hAnsi="Arial" w:cs="Arial"/>
          <w:sz w:val="22"/>
          <w:szCs w:val="22"/>
        </w:rPr>
        <w:t xml:space="preserve">Acuerdo 09 del 2021 “Por medio del cual se modifica parcialmente el Acuerdo 04 de 2021, mediante el cual se expide el reglamento de contratación de bienes y servicios de la Universidad Militar Nueva Granada en sus Art No. 34.10 y 48. </w:t>
      </w:r>
    </w:p>
    <w:p w14:paraId="7C5635E2" w14:textId="77777777" w:rsidR="00C02F43" w:rsidRPr="00F31215" w:rsidRDefault="00C02F43" w:rsidP="00F31215">
      <w:pPr>
        <w:tabs>
          <w:tab w:val="center" w:pos="142"/>
          <w:tab w:val="right" w:pos="8838"/>
        </w:tabs>
        <w:ind w:hanging="2"/>
        <w:jc w:val="both"/>
        <w:rPr>
          <w:rFonts w:ascii="Arial" w:eastAsia="Arial" w:hAnsi="Arial" w:cs="Arial"/>
          <w:sz w:val="22"/>
          <w:szCs w:val="22"/>
          <w:highlight w:val="yellow"/>
        </w:rPr>
      </w:pPr>
    </w:p>
    <w:p w14:paraId="125E0F6C" w14:textId="77777777" w:rsidR="00C02F43" w:rsidRPr="00F31215" w:rsidRDefault="00C02F43" w:rsidP="00F31215">
      <w:pPr>
        <w:tabs>
          <w:tab w:val="center" w:pos="0"/>
          <w:tab w:val="right" w:pos="8838"/>
        </w:tabs>
        <w:suppressAutoHyphens/>
        <w:textDirection w:val="btLr"/>
        <w:textAlignment w:val="top"/>
        <w:outlineLvl w:val="0"/>
        <w:rPr>
          <w:rFonts w:ascii="Arial" w:eastAsia="Arial" w:hAnsi="Arial" w:cs="Arial"/>
          <w:sz w:val="22"/>
          <w:szCs w:val="22"/>
        </w:rPr>
      </w:pPr>
      <w:r w:rsidRPr="00F31215">
        <w:rPr>
          <w:rFonts w:ascii="Arial" w:eastAsia="Arial" w:hAnsi="Arial" w:cs="Arial"/>
          <w:b/>
          <w:sz w:val="22"/>
          <w:szCs w:val="22"/>
        </w:rPr>
        <w:t>ESPECIAL</w:t>
      </w:r>
    </w:p>
    <w:p w14:paraId="3D826080" w14:textId="77777777" w:rsidR="00C02F43" w:rsidRPr="00F31215" w:rsidRDefault="00C02F43" w:rsidP="00F31215">
      <w:pPr>
        <w:tabs>
          <w:tab w:val="center" w:pos="142"/>
          <w:tab w:val="right" w:pos="8838"/>
        </w:tabs>
        <w:ind w:hanging="2"/>
        <w:jc w:val="both"/>
        <w:rPr>
          <w:rFonts w:ascii="Arial" w:eastAsia="Arial" w:hAnsi="Arial" w:cs="Arial"/>
          <w:sz w:val="22"/>
          <w:szCs w:val="22"/>
        </w:rPr>
      </w:pPr>
    </w:p>
    <w:p w14:paraId="4DBCE62A" w14:textId="77777777" w:rsidR="00C02F43" w:rsidRPr="00F31215" w:rsidRDefault="00C02F43" w:rsidP="00F31215">
      <w:pPr>
        <w:pStyle w:val="Encabezado"/>
        <w:jc w:val="both"/>
        <w:rPr>
          <w:rFonts w:ascii="Arial" w:eastAsia="Arial" w:hAnsi="Arial" w:cs="Arial"/>
          <w:sz w:val="22"/>
          <w:szCs w:val="22"/>
        </w:rPr>
      </w:pPr>
      <w:r w:rsidRPr="00F31215">
        <w:rPr>
          <w:rFonts w:ascii="Arial" w:eastAsia="Arial" w:hAnsi="Arial" w:cs="Arial"/>
          <w:sz w:val="22"/>
          <w:szCs w:val="22"/>
        </w:rPr>
        <w:t>Son aplicables los principios de la Constitución Política, el Estatuto Orgánico del Sistema Financiero, principalmente en sus Artículos 100 y 101, Título V del Libro IV del Código de Comercio, Ley 45 de 1990; Ley 389 de 1997, Decreto 384 de 1993, Acuerdo 004 del 26 de mayo del 2021, Reglamento General de Contratación de la Universidad Militar Nueva Granada y demás normas legales vigentes que regulen la materia en conjunto.</w:t>
      </w:r>
    </w:p>
    <w:p w14:paraId="62D6C707" w14:textId="77777777" w:rsidR="00C02F43" w:rsidRPr="00F31215" w:rsidRDefault="00C02F43" w:rsidP="00F31215">
      <w:pPr>
        <w:tabs>
          <w:tab w:val="center" w:pos="142"/>
          <w:tab w:val="right" w:pos="8838"/>
        </w:tabs>
        <w:ind w:hanging="2"/>
        <w:jc w:val="both"/>
        <w:rPr>
          <w:rFonts w:ascii="Arial" w:eastAsia="Arial" w:hAnsi="Arial" w:cs="Arial"/>
          <w:sz w:val="22"/>
          <w:szCs w:val="22"/>
        </w:rPr>
      </w:pPr>
    </w:p>
    <w:p w14:paraId="649E355A" w14:textId="5025E124" w:rsidR="00C02F43" w:rsidRPr="00F31215" w:rsidRDefault="00C02F43" w:rsidP="00F31215">
      <w:pPr>
        <w:tabs>
          <w:tab w:val="center" w:pos="142"/>
          <w:tab w:val="right" w:pos="8838"/>
        </w:tabs>
        <w:ind w:hanging="2"/>
        <w:jc w:val="both"/>
        <w:rPr>
          <w:rFonts w:ascii="Arial" w:eastAsia="Arial" w:hAnsi="Arial" w:cs="Arial"/>
          <w:sz w:val="22"/>
          <w:szCs w:val="22"/>
        </w:rPr>
      </w:pPr>
      <w:r w:rsidRPr="00F31215">
        <w:rPr>
          <w:rFonts w:ascii="Arial" w:eastAsia="Arial" w:hAnsi="Arial" w:cs="Arial"/>
          <w:sz w:val="22"/>
          <w:szCs w:val="22"/>
        </w:rPr>
        <w:t>Las demás normas vigentes aplicables y concordantes conforme a la naturaleza del objeto a contratar.</w:t>
      </w:r>
    </w:p>
    <w:p w14:paraId="2471A76C" w14:textId="3346499B" w:rsidR="00C02F43" w:rsidRDefault="00C02F43" w:rsidP="00F31215">
      <w:pPr>
        <w:tabs>
          <w:tab w:val="center" w:pos="142"/>
          <w:tab w:val="right" w:pos="8838"/>
        </w:tabs>
        <w:ind w:hanging="2"/>
        <w:jc w:val="both"/>
        <w:rPr>
          <w:rFonts w:ascii="Arial" w:eastAsia="Arial" w:hAnsi="Arial" w:cs="Arial"/>
          <w:sz w:val="22"/>
          <w:szCs w:val="22"/>
        </w:rPr>
      </w:pPr>
    </w:p>
    <w:p w14:paraId="2A829D45" w14:textId="6FD8315C" w:rsidR="00661296" w:rsidRDefault="00661296" w:rsidP="00F31215">
      <w:pPr>
        <w:tabs>
          <w:tab w:val="center" w:pos="142"/>
          <w:tab w:val="right" w:pos="8838"/>
        </w:tabs>
        <w:ind w:hanging="2"/>
        <w:jc w:val="both"/>
        <w:rPr>
          <w:rFonts w:ascii="Arial" w:eastAsia="Arial" w:hAnsi="Arial" w:cs="Arial"/>
          <w:sz w:val="22"/>
          <w:szCs w:val="22"/>
        </w:rPr>
      </w:pPr>
    </w:p>
    <w:p w14:paraId="53EA99B2" w14:textId="6A17247E" w:rsidR="00661296" w:rsidRDefault="00661296" w:rsidP="00F31215">
      <w:pPr>
        <w:tabs>
          <w:tab w:val="center" w:pos="142"/>
          <w:tab w:val="right" w:pos="8838"/>
        </w:tabs>
        <w:ind w:hanging="2"/>
        <w:jc w:val="both"/>
        <w:rPr>
          <w:rFonts w:ascii="Arial" w:eastAsia="Arial" w:hAnsi="Arial" w:cs="Arial"/>
          <w:sz w:val="22"/>
          <w:szCs w:val="22"/>
        </w:rPr>
      </w:pPr>
    </w:p>
    <w:p w14:paraId="39362574" w14:textId="6D479E4B" w:rsidR="00661296" w:rsidRDefault="00661296" w:rsidP="00F31215">
      <w:pPr>
        <w:tabs>
          <w:tab w:val="center" w:pos="142"/>
          <w:tab w:val="right" w:pos="8838"/>
        </w:tabs>
        <w:ind w:hanging="2"/>
        <w:jc w:val="both"/>
        <w:rPr>
          <w:rFonts w:ascii="Arial" w:eastAsia="Arial" w:hAnsi="Arial" w:cs="Arial"/>
          <w:sz w:val="22"/>
          <w:szCs w:val="22"/>
        </w:rPr>
      </w:pPr>
    </w:p>
    <w:p w14:paraId="6F908433" w14:textId="77777777" w:rsidR="00661296" w:rsidRPr="00F31215" w:rsidRDefault="00661296" w:rsidP="00F31215">
      <w:pPr>
        <w:tabs>
          <w:tab w:val="center" w:pos="142"/>
          <w:tab w:val="right" w:pos="8838"/>
        </w:tabs>
        <w:ind w:hanging="2"/>
        <w:jc w:val="both"/>
        <w:rPr>
          <w:rFonts w:ascii="Arial" w:eastAsia="Arial" w:hAnsi="Arial" w:cs="Arial"/>
          <w:sz w:val="22"/>
          <w:szCs w:val="22"/>
        </w:rPr>
      </w:pPr>
    </w:p>
    <w:p w14:paraId="37309906" w14:textId="77777777" w:rsidR="00C02F43" w:rsidRPr="00F31215" w:rsidRDefault="00C02F43" w:rsidP="00267720">
      <w:pPr>
        <w:pStyle w:val="Encabezado"/>
        <w:numPr>
          <w:ilvl w:val="1"/>
          <w:numId w:val="9"/>
        </w:numPr>
        <w:tabs>
          <w:tab w:val="clear" w:pos="4419"/>
          <w:tab w:val="clear" w:pos="8838"/>
        </w:tabs>
        <w:jc w:val="both"/>
        <w:rPr>
          <w:rFonts w:ascii="Arial" w:hAnsi="Arial" w:cs="Arial"/>
          <w:b/>
          <w:sz w:val="22"/>
          <w:szCs w:val="22"/>
        </w:rPr>
      </w:pPr>
      <w:r w:rsidRPr="00F31215">
        <w:rPr>
          <w:rFonts w:ascii="Arial" w:hAnsi="Arial" w:cs="Arial"/>
          <w:b/>
          <w:bCs/>
          <w:sz w:val="22"/>
          <w:szCs w:val="22"/>
        </w:rPr>
        <w:t>FUNDAMENTOS JURÍDICOS QUE SOPORTAN LA SELECCIÓN DE ASEGURADORAS</w:t>
      </w:r>
    </w:p>
    <w:p w14:paraId="5E6B5D42" w14:textId="77777777" w:rsidR="00C02F43" w:rsidRPr="00F31215" w:rsidRDefault="00C02F43" w:rsidP="00F31215">
      <w:pPr>
        <w:pStyle w:val="Encabezado"/>
        <w:ind w:left="720"/>
        <w:jc w:val="both"/>
        <w:rPr>
          <w:rFonts w:ascii="Arial" w:hAnsi="Arial" w:cs="Arial"/>
          <w:b/>
          <w:bCs/>
          <w:sz w:val="22"/>
          <w:szCs w:val="22"/>
        </w:rPr>
      </w:pPr>
    </w:p>
    <w:p w14:paraId="57E5A443" w14:textId="77777777" w:rsidR="00C02F43" w:rsidRPr="00F31215" w:rsidRDefault="00C02F43" w:rsidP="00F31215">
      <w:pPr>
        <w:jc w:val="both"/>
        <w:rPr>
          <w:rFonts w:ascii="Arial" w:hAnsi="Arial" w:cs="Arial"/>
          <w:b/>
          <w:sz w:val="22"/>
          <w:szCs w:val="22"/>
        </w:rPr>
      </w:pPr>
      <w:r w:rsidRPr="00F31215">
        <w:rPr>
          <w:rFonts w:ascii="Arial" w:hAnsi="Arial" w:cs="Arial"/>
          <w:sz w:val="22"/>
          <w:szCs w:val="22"/>
        </w:rPr>
        <w:t>Al presente proceso le son aplicables los principios de la Constitución Política, el Estatuto Orgánico del Sistema Financiero, principalmente en sus Artículos 100 y 101, Título V del Libro IV del Código de Comercio, Ley 45 de 1990; Ley 389 de 1997, Decreto 384 de 1993, el Acuerdo 17 de 2014, Reglamento General de Contratación de la Universidad Militar Nueva Granada y demás normas legales vigentes que regulen la materia en conjunto con las reglas previstas en este Pliego de Condiciones y las resoluciones y documentos que se expidan con ocasión del presente proceso de selección.</w:t>
      </w:r>
    </w:p>
    <w:p w14:paraId="1FDB7EC6" w14:textId="77777777" w:rsidR="00C02F43" w:rsidRPr="00F31215" w:rsidRDefault="00C02F43" w:rsidP="00F31215">
      <w:pPr>
        <w:pStyle w:val="Encabezado"/>
        <w:jc w:val="both"/>
        <w:rPr>
          <w:rFonts w:ascii="Arial" w:hAnsi="Arial" w:cs="Arial"/>
          <w:b/>
          <w:sz w:val="22"/>
          <w:szCs w:val="22"/>
        </w:rPr>
      </w:pPr>
    </w:p>
    <w:p w14:paraId="429B4301" w14:textId="77777777" w:rsidR="00C02F43" w:rsidRPr="00F31215" w:rsidRDefault="00C02F43" w:rsidP="00267720">
      <w:pPr>
        <w:numPr>
          <w:ilvl w:val="1"/>
          <w:numId w:val="10"/>
        </w:numPr>
        <w:tabs>
          <w:tab w:val="left" w:pos="0"/>
          <w:tab w:val="left" w:pos="426"/>
          <w:tab w:val="left" w:pos="567"/>
          <w:tab w:val="left" w:pos="1418"/>
        </w:tabs>
        <w:contextualSpacing/>
        <w:jc w:val="both"/>
        <w:rPr>
          <w:rFonts w:ascii="Arial" w:eastAsia="Arial Unicode MS" w:hAnsi="Arial" w:cs="Arial"/>
          <w:b/>
          <w:sz w:val="22"/>
          <w:szCs w:val="22"/>
          <w:lang w:eastAsia="es-CO"/>
        </w:rPr>
      </w:pPr>
      <w:r w:rsidRPr="00F31215">
        <w:rPr>
          <w:rFonts w:ascii="Arial" w:eastAsia="Arial Unicode MS" w:hAnsi="Arial" w:cs="Arial"/>
          <w:b/>
          <w:sz w:val="22"/>
          <w:szCs w:val="22"/>
          <w:lang w:eastAsia="es-CO"/>
        </w:rPr>
        <w:t>CORRESPONDENCIA</w:t>
      </w:r>
    </w:p>
    <w:p w14:paraId="5966455E" w14:textId="77777777" w:rsidR="00C02F43" w:rsidRPr="00F31215" w:rsidRDefault="00C02F43" w:rsidP="00F31215">
      <w:pPr>
        <w:tabs>
          <w:tab w:val="left" w:pos="0"/>
          <w:tab w:val="left" w:pos="426"/>
          <w:tab w:val="left" w:pos="567"/>
          <w:tab w:val="left" w:pos="1418"/>
        </w:tabs>
        <w:contextualSpacing/>
        <w:jc w:val="both"/>
        <w:rPr>
          <w:rFonts w:ascii="Arial" w:eastAsia="Arial Unicode MS" w:hAnsi="Arial" w:cs="Arial"/>
          <w:sz w:val="22"/>
          <w:szCs w:val="22"/>
          <w:lang w:eastAsia="es-CO"/>
        </w:rPr>
      </w:pPr>
    </w:p>
    <w:p w14:paraId="43801658" w14:textId="77777777" w:rsidR="00C02F43" w:rsidRPr="00F31215" w:rsidRDefault="00C02F43" w:rsidP="00F31215">
      <w:pPr>
        <w:tabs>
          <w:tab w:val="left" w:pos="0"/>
          <w:tab w:val="left" w:pos="426"/>
          <w:tab w:val="left" w:pos="567"/>
          <w:tab w:val="left" w:pos="1418"/>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Toda correspondencia que se genere y que esté relacionada con la presente invitación, será dirigida a:</w:t>
      </w:r>
    </w:p>
    <w:p w14:paraId="23E5F6BA" w14:textId="77777777" w:rsidR="00C02F43" w:rsidRPr="00F31215" w:rsidRDefault="00C02F43" w:rsidP="00F31215">
      <w:pPr>
        <w:tabs>
          <w:tab w:val="left" w:pos="0"/>
          <w:tab w:val="left" w:pos="426"/>
          <w:tab w:val="left" w:pos="567"/>
          <w:tab w:val="left" w:pos="1418"/>
        </w:tabs>
        <w:contextualSpacing/>
        <w:jc w:val="both"/>
        <w:rPr>
          <w:rFonts w:ascii="Arial" w:eastAsia="Arial Unicode MS" w:hAnsi="Arial" w:cs="Arial"/>
          <w:sz w:val="22"/>
          <w:szCs w:val="22"/>
          <w:lang w:eastAsia="es-CO"/>
        </w:rPr>
      </w:pPr>
    </w:p>
    <w:p w14:paraId="4836FF5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Señores</w:t>
      </w:r>
    </w:p>
    <w:p w14:paraId="00EF3256"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 xml:space="preserve">Universidad Militar Nueva Granada </w:t>
      </w:r>
    </w:p>
    <w:p w14:paraId="736AAC69"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División de Contratación y Adquisiciones.</w:t>
      </w:r>
    </w:p>
    <w:p w14:paraId="5E65279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Carrera 11 Nº 101-80</w:t>
      </w:r>
    </w:p>
    <w:p w14:paraId="69ABA896"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PBX 6500000 EXT  1597 y 1598.</w:t>
      </w:r>
    </w:p>
    <w:p w14:paraId="796F643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Bogotá, D.C. - Colombia</w:t>
      </w:r>
    </w:p>
    <w:p w14:paraId="4163CCF9" w14:textId="0FD9C35B"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Email: </w:t>
      </w:r>
      <w:hyperlink r:id="rId15" w:history="1">
        <w:r w:rsidR="00C21FE4" w:rsidRPr="00F31215">
          <w:rPr>
            <w:rStyle w:val="Hipervnculo"/>
            <w:rFonts w:ascii="Arial" w:hAnsi="Arial" w:cs="Arial"/>
            <w:sz w:val="22"/>
            <w:szCs w:val="22"/>
          </w:rPr>
          <w:t>invitacionpublica01@unimilitar.edu.co</w:t>
        </w:r>
      </w:hyperlink>
      <w:r w:rsidRPr="00F31215">
        <w:rPr>
          <w:rFonts w:ascii="Arial" w:hAnsi="Arial" w:cs="Arial"/>
          <w:sz w:val="22"/>
          <w:szCs w:val="22"/>
        </w:rPr>
        <w:t xml:space="preserve"> </w:t>
      </w:r>
    </w:p>
    <w:p w14:paraId="2CBB3B35" w14:textId="77777777" w:rsidR="00C02F43" w:rsidRPr="00F31215" w:rsidRDefault="00C02F43" w:rsidP="00F31215">
      <w:pPr>
        <w:jc w:val="both"/>
        <w:rPr>
          <w:rFonts w:ascii="Arial" w:hAnsi="Arial" w:cs="Arial"/>
          <w:sz w:val="22"/>
          <w:szCs w:val="22"/>
        </w:rPr>
      </w:pPr>
    </w:p>
    <w:p w14:paraId="25DB366C" w14:textId="09521A2C"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Se entiende para todos los efectos del proceso, que la única correspondencia oficial y por tanto susceptible de controversia será aquella que sea enviada desde el correo electrónico </w:t>
      </w:r>
      <w:hyperlink r:id="rId16" w:history="1">
        <w:r w:rsidR="00C21FE4" w:rsidRPr="00F31215">
          <w:rPr>
            <w:rStyle w:val="Hipervnculo"/>
            <w:rFonts w:ascii="Arial" w:hAnsi="Arial" w:cs="Arial"/>
            <w:sz w:val="22"/>
            <w:szCs w:val="22"/>
          </w:rPr>
          <w:t>invitacionpublica01@unimilitar.edu.co</w:t>
        </w:r>
      </w:hyperlink>
      <w:r w:rsidRPr="00F31215">
        <w:rPr>
          <w:rStyle w:val="Hipervnculo"/>
          <w:rFonts w:ascii="Arial" w:hAnsi="Arial" w:cs="Arial"/>
          <w:sz w:val="22"/>
          <w:szCs w:val="22"/>
        </w:rPr>
        <w:t>,</w:t>
      </w:r>
      <w:r w:rsidRPr="00F31215">
        <w:rPr>
          <w:rFonts w:ascii="Arial" w:hAnsi="Arial" w:cs="Arial"/>
          <w:sz w:val="22"/>
          <w:szCs w:val="22"/>
        </w:rPr>
        <w:t xml:space="preserve"> Sección Contratos de Mayor y Menor Cuantía, por el jefe de la División de Contratación y Adquisiciones o del Vicerrector Administrativo de la Universidad Militar Nueva Granada. </w:t>
      </w:r>
    </w:p>
    <w:bookmarkEnd w:id="5"/>
    <w:p w14:paraId="65C3A2BA" w14:textId="77777777" w:rsidR="00C02F43" w:rsidRPr="00F31215" w:rsidRDefault="00C02F43" w:rsidP="00F31215">
      <w:pPr>
        <w:ind w:left="360"/>
        <w:jc w:val="center"/>
        <w:rPr>
          <w:rFonts w:ascii="Arial" w:hAnsi="Arial" w:cs="Arial"/>
          <w:b/>
          <w:sz w:val="22"/>
          <w:szCs w:val="22"/>
        </w:rPr>
      </w:pPr>
    </w:p>
    <w:p w14:paraId="1D469D14" w14:textId="77777777" w:rsidR="00C02F43" w:rsidRPr="00F31215" w:rsidRDefault="00C02F43" w:rsidP="00F31215">
      <w:pPr>
        <w:ind w:left="360"/>
        <w:jc w:val="center"/>
        <w:rPr>
          <w:rFonts w:ascii="Arial" w:hAnsi="Arial" w:cs="Arial"/>
          <w:b/>
          <w:sz w:val="22"/>
          <w:szCs w:val="22"/>
        </w:rPr>
      </w:pPr>
      <w:r w:rsidRPr="00F31215">
        <w:rPr>
          <w:rFonts w:ascii="Arial" w:hAnsi="Arial" w:cs="Arial"/>
          <w:b/>
          <w:sz w:val="22"/>
          <w:szCs w:val="22"/>
        </w:rPr>
        <w:t>CAPITULO 2</w:t>
      </w:r>
    </w:p>
    <w:p w14:paraId="3904C422"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CONDICIONES DE PARTICIPACIÓN</w:t>
      </w:r>
    </w:p>
    <w:p w14:paraId="06E52B37" w14:textId="77777777" w:rsidR="00C02F43" w:rsidRPr="00F31215" w:rsidRDefault="00C02F43" w:rsidP="00F31215">
      <w:pPr>
        <w:jc w:val="center"/>
        <w:rPr>
          <w:rFonts w:ascii="Arial" w:hAnsi="Arial" w:cs="Arial"/>
          <w:b/>
          <w:sz w:val="22"/>
          <w:szCs w:val="22"/>
        </w:rPr>
      </w:pPr>
    </w:p>
    <w:p w14:paraId="20B78ECF"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2.1 PARTICIPANTES</w:t>
      </w:r>
    </w:p>
    <w:p w14:paraId="3CEE6D05" w14:textId="77777777" w:rsidR="00C02F43" w:rsidRPr="00F31215" w:rsidRDefault="00C02F43" w:rsidP="00F31215">
      <w:pPr>
        <w:jc w:val="both"/>
        <w:rPr>
          <w:rFonts w:ascii="Arial" w:hAnsi="Arial" w:cs="Arial"/>
          <w:b/>
          <w:sz w:val="22"/>
          <w:szCs w:val="22"/>
        </w:rPr>
      </w:pPr>
    </w:p>
    <w:p w14:paraId="21D9402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Podrán participar en esta Invitación, todas las personas, jurídicas nacionales, así como aquellas que conforman Consorcios y/o Uniones Temporales, legalmente constituidos y domiciliados o con sucursal en Colombia, siempre y cuando su objeto social les permita contratar en relación directa con el objeto de la presente Invitación Pública que no estén incursas en las prohibiciones, inhabilidades y/o incompatibilidades consagradas en la Constitución Política y demás normas concordantes, que cumplan con los requisitos previstos en el presente pliego de condiciones.</w:t>
      </w:r>
    </w:p>
    <w:p w14:paraId="267E916D" w14:textId="77777777" w:rsidR="00C02F43" w:rsidRPr="00F31215" w:rsidRDefault="00C02F43" w:rsidP="00F31215">
      <w:pPr>
        <w:jc w:val="both"/>
        <w:rPr>
          <w:rFonts w:ascii="Arial" w:hAnsi="Arial" w:cs="Arial"/>
          <w:sz w:val="22"/>
          <w:szCs w:val="22"/>
        </w:rPr>
      </w:pPr>
    </w:p>
    <w:p w14:paraId="609DCF19" w14:textId="5FF5F5FB" w:rsidR="00C02F43" w:rsidRPr="00F31215" w:rsidRDefault="00C02F43" w:rsidP="00F31215">
      <w:pPr>
        <w:jc w:val="both"/>
        <w:rPr>
          <w:rFonts w:ascii="Arial" w:hAnsi="Arial" w:cs="Arial"/>
          <w:sz w:val="22"/>
          <w:szCs w:val="22"/>
        </w:rPr>
      </w:pPr>
      <w:r w:rsidRPr="00F31215">
        <w:rPr>
          <w:rFonts w:ascii="Arial" w:hAnsi="Arial" w:cs="Arial"/>
          <w:sz w:val="22"/>
          <w:szCs w:val="22"/>
        </w:rPr>
        <w:t>Las calidades y demás requisitos exigidos a los proponentes en el pliego de condiciones deberán acreditarse mediante los documentos expedidos por la entidad y/o Autoridad que fuere competente, conforme a la ley colombiana.</w:t>
      </w:r>
    </w:p>
    <w:p w14:paraId="79EA8668" w14:textId="162C9A88" w:rsidR="007B1760" w:rsidRDefault="007B1760" w:rsidP="00F31215">
      <w:pPr>
        <w:jc w:val="both"/>
        <w:rPr>
          <w:rFonts w:ascii="Arial" w:hAnsi="Arial" w:cs="Arial"/>
          <w:sz w:val="22"/>
          <w:szCs w:val="22"/>
        </w:rPr>
      </w:pPr>
    </w:p>
    <w:p w14:paraId="48310C94" w14:textId="1CBC53F2" w:rsidR="00661296" w:rsidRDefault="00661296" w:rsidP="00F31215">
      <w:pPr>
        <w:jc w:val="both"/>
        <w:rPr>
          <w:rFonts w:ascii="Arial" w:hAnsi="Arial" w:cs="Arial"/>
          <w:sz w:val="22"/>
          <w:szCs w:val="22"/>
        </w:rPr>
      </w:pPr>
    </w:p>
    <w:p w14:paraId="7FED3E02" w14:textId="77777777" w:rsidR="00661296" w:rsidRPr="00F31215" w:rsidRDefault="00661296" w:rsidP="00F31215">
      <w:pPr>
        <w:jc w:val="both"/>
        <w:rPr>
          <w:rFonts w:ascii="Arial" w:hAnsi="Arial" w:cs="Arial"/>
          <w:sz w:val="22"/>
          <w:szCs w:val="22"/>
        </w:rPr>
      </w:pPr>
    </w:p>
    <w:p w14:paraId="381FB046"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lastRenderedPageBreak/>
        <w:t>2.1.1 PERSONAS JURÍDICAS</w:t>
      </w:r>
    </w:p>
    <w:p w14:paraId="32BA45B2" w14:textId="77777777" w:rsidR="00C02F43" w:rsidRPr="00F31215" w:rsidRDefault="00C02F43" w:rsidP="00F31215">
      <w:pPr>
        <w:jc w:val="both"/>
        <w:rPr>
          <w:rFonts w:ascii="Arial" w:hAnsi="Arial" w:cs="Arial"/>
          <w:b/>
          <w:sz w:val="22"/>
          <w:szCs w:val="22"/>
        </w:rPr>
      </w:pPr>
    </w:p>
    <w:p w14:paraId="2F109675" w14:textId="77777777" w:rsidR="00C02F43" w:rsidRPr="00F31215" w:rsidRDefault="00C02F43" w:rsidP="00F31215">
      <w:pPr>
        <w:contextualSpacing/>
        <w:jc w:val="both"/>
        <w:rPr>
          <w:rFonts w:ascii="Arial" w:hAnsi="Arial" w:cs="Arial"/>
          <w:sz w:val="22"/>
          <w:szCs w:val="22"/>
        </w:rPr>
      </w:pPr>
      <w:r w:rsidRPr="00F31215">
        <w:rPr>
          <w:rFonts w:ascii="Arial" w:hAnsi="Arial" w:cs="Arial"/>
          <w:sz w:val="22"/>
          <w:szCs w:val="22"/>
        </w:rPr>
        <w:t>Los proponentes deben acreditar que se encuentran en capacidad y tienen facultades para desarrollar la actividad objeto de la Invitación Pública.</w:t>
      </w:r>
    </w:p>
    <w:p w14:paraId="2A68C359" w14:textId="77777777" w:rsidR="00C02F43" w:rsidRPr="00F31215" w:rsidRDefault="00C02F43" w:rsidP="00F31215">
      <w:pPr>
        <w:contextualSpacing/>
        <w:jc w:val="both"/>
        <w:rPr>
          <w:rFonts w:ascii="Arial" w:hAnsi="Arial" w:cs="Arial"/>
          <w:sz w:val="22"/>
          <w:szCs w:val="22"/>
        </w:rPr>
      </w:pPr>
    </w:p>
    <w:p w14:paraId="101AF3B1" w14:textId="77777777" w:rsidR="00C02F43" w:rsidRPr="00F31215" w:rsidRDefault="00C02F43" w:rsidP="00F31215">
      <w:pPr>
        <w:contextualSpacing/>
        <w:jc w:val="both"/>
        <w:rPr>
          <w:rFonts w:ascii="Arial" w:hAnsi="Arial" w:cs="Arial"/>
          <w:sz w:val="22"/>
          <w:szCs w:val="22"/>
        </w:rPr>
      </w:pPr>
      <w:r w:rsidRPr="00F31215">
        <w:rPr>
          <w:rFonts w:ascii="Arial" w:hAnsi="Arial" w:cs="Arial"/>
          <w:sz w:val="22"/>
          <w:szCs w:val="22"/>
        </w:rPr>
        <w:t>Para el efecto deberán acreditar:</w:t>
      </w:r>
    </w:p>
    <w:p w14:paraId="75039647" w14:textId="77777777" w:rsidR="00C02F43" w:rsidRPr="00F31215" w:rsidRDefault="00C02F43" w:rsidP="00F31215">
      <w:pPr>
        <w:contextualSpacing/>
        <w:jc w:val="both"/>
        <w:rPr>
          <w:rFonts w:ascii="Arial" w:hAnsi="Arial" w:cs="Arial"/>
          <w:sz w:val="22"/>
          <w:szCs w:val="22"/>
        </w:rPr>
      </w:pPr>
    </w:p>
    <w:p w14:paraId="25A91EDA" w14:textId="77777777" w:rsidR="00C02F43" w:rsidRPr="00F31215" w:rsidRDefault="00C02F43" w:rsidP="00267720">
      <w:pPr>
        <w:numPr>
          <w:ilvl w:val="0"/>
          <w:numId w:val="11"/>
        </w:numPr>
        <w:ind w:left="284" w:hanging="284"/>
        <w:jc w:val="both"/>
        <w:rPr>
          <w:rFonts w:ascii="Arial" w:hAnsi="Arial" w:cs="Arial"/>
          <w:sz w:val="22"/>
          <w:szCs w:val="22"/>
        </w:rPr>
      </w:pPr>
      <w:r w:rsidRPr="00F31215">
        <w:rPr>
          <w:rFonts w:ascii="Arial" w:hAnsi="Arial" w:cs="Arial"/>
          <w:sz w:val="22"/>
          <w:szCs w:val="22"/>
        </w:rPr>
        <w:t>Que el objeto social les permite presentar la respectiva propuesta y celebrar el contrato objeto del presente proceso de selección.</w:t>
      </w:r>
    </w:p>
    <w:p w14:paraId="64114AD0" w14:textId="77777777" w:rsidR="00C02F43" w:rsidRPr="00F31215" w:rsidRDefault="00C02F43" w:rsidP="00F31215">
      <w:pPr>
        <w:ind w:left="284" w:hanging="284"/>
        <w:contextualSpacing/>
        <w:jc w:val="both"/>
        <w:rPr>
          <w:rFonts w:ascii="Arial" w:hAnsi="Arial" w:cs="Arial"/>
          <w:sz w:val="22"/>
          <w:szCs w:val="22"/>
        </w:rPr>
      </w:pPr>
    </w:p>
    <w:p w14:paraId="0670018E" w14:textId="77777777" w:rsidR="00C02F43" w:rsidRPr="00F31215" w:rsidRDefault="00C02F43" w:rsidP="00267720">
      <w:pPr>
        <w:numPr>
          <w:ilvl w:val="0"/>
          <w:numId w:val="11"/>
        </w:numPr>
        <w:ind w:left="284" w:hanging="284"/>
        <w:jc w:val="both"/>
        <w:rPr>
          <w:rFonts w:ascii="Arial" w:hAnsi="Arial" w:cs="Arial"/>
          <w:sz w:val="22"/>
          <w:szCs w:val="22"/>
        </w:rPr>
      </w:pPr>
      <w:r w:rsidRPr="00F31215">
        <w:rPr>
          <w:rFonts w:ascii="Arial" w:hAnsi="Arial" w:cs="Arial"/>
          <w:sz w:val="22"/>
          <w:szCs w:val="22"/>
        </w:rPr>
        <w:t>Que el representante legal tiene facultades suficientes para presentar la propuesta y firmar el respectivo contrato.</w:t>
      </w:r>
    </w:p>
    <w:p w14:paraId="11F85EF5" w14:textId="77777777" w:rsidR="00C02F43" w:rsidRPr="00F31215" w:rsidRDefault="00C02F43" w:rsidP="00F31215">
      <w:pPr>
        <w:ind w:left="284" w:hanging="284"/>
        <w:contextualSpacing/>
        <w:jc w:val="both"/>
        <w:rPr>
          <w:rFonts w:ascii="Arial" w:hAnsi="Arial" w:cs="Arial"/>
          <w:sz w:val="22"/>
          <w:szCs w:val="22"/>
        </w:rPr>
      </w:pPr>
      <w:r w:rsidRPr="00F31215">
        <w:rPr>
          <w:rFonts w:ascii="Arial" w:hAnsi="Arial" w:cs="Arial"/>
          <w:sz w:val="22"/>
          <w:szCs w:val="22"/>
        </w:rPr>
        <w:t xml:space="preserve"> </w:t>
      </w:r>
    </w:p>
    <w:p w14:paraId="005FA397" w14:textId="77777777" w:rsidR="00C02F43" w:rsidRPr="00F31215" w:rsidRDefault="00C02F43" w:rsidP="00267720">
      <w:pPr>
        <w:numPr>
          <w:ilvl w:val="0"/>
          <w:numId w:val="11"/>
        </w:numPr>
        <w:ind w:left="284" w:hanging="284"/>
        <w:jc w:val="both"/>
        <w:rPr>
          <w:rFonts w:ascii="Arial" w:hAnsi="Arial" w:cs="Arial"/>
          <w:sz w:val="22"/>
          <w:szCs w:val="22"/>
        </w:rPr>
      </w:pPr>
      <w:r w:rsidRPr="00F31215">
        <w:rPr>
          <w:rFonts w:ascii="Arial" w:hAnsi="Arial" w:cs="Arial"/>
          <w:sz w:val="22"/>
          <w:szCs w:val="22"/>
        </w:rPr>
        <w:t xml:space="preserve">Que la duración de la persona jurídica será igual a la del plazo del contrato y dos (2) años más. </w:t>
      </w:r>
    </w:p>
    <w:p w14:paraId="70138F60" w14:textId="77777777" w:rsidR="00C02F43" w:rsidRPr="00F31215" w:rsidRDefault="00C02F43" w:rsidP="00F31215">
      <w:pPr>
        <w:ind w:left="720"/>
        <w:jc w:val="both"/>
        <w:rPr>
          <w:rFonts w:ascii="Arial" w:hAnsi="Arial" w:cs="Arial"/>
          <w:sz w:val="22"/>
          <w:szCs w:val="22"/>
        </w:rPr>
      </w:pPr>
    </w:p>
    <w:p w14:paraId="3970469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Lo anterior se verificará en el certificado de existencia y representación legal expedido por la Cámara de Comercio y/o documento legal idóneo, con vigencia anterior no mayor a un mes a la fecha de cierre de la presente Invitación Pública.</w:t>
      </w:r>
    </w:p>
    <w:p w14:paraId="23501819" w14:textId="77777777" w:rsidR="00C02F43" w:rsidRPr="00F31215" w:rsidRDefault="00C02F43" w:rsidP="00F31215">
      <w:pPr>
        <w:jc w:val="both"/>
        <w:rPr>
          <w:rFonts w:ascii="Arial" w:hAnsi="Arial" w:cs="Arial"/>
          <w:sz w:val="22"/>
          <w:szCs w:val="22"/>
        </w:rPr>
      </w:pPr>
    </w:p>
    <w:p w14:paraId="52B92E61"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2.1.2 CONSORCIOS Y/O UNIONES TEMPORALES</w:t>
      </w:r>
    </w:p>
    <w:p w14:paraId="25351B07" w14:textId="77777777" w:rsidR="00C02F43" w:rsidRPr="00F31215" w:rsidRDefault="00C02F43" w:rsidP="00F31215">
      <w:pPr>
        <w:jc w:val="both"/>
        <w:rPr>
          <w:rFonts w:ascii="Arial" w:hAnsi="Arial" w:cs="Arial"/>
          <w:b/>
          <w:sz w:val="22"/>
          <w:szCs w:val="22"/>
        </w:rPr>
      </w:pPr>
    </w:p>
    <w:p w14:paraId="015AA294" w14:textId="77777777"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Los proponentes que participen como Consorcios y/o Uniones Temporales deberán acreditar lo siguiente:</w:t>
      </w:r>
    </w:p>
    <w:p w14:paraId="0D1BC2BD" w14:textId="77777777" w:rsidR="00C02F43" w:rsidRPr="00F31215" w:rsidRDefault="00C02F43" w:rsidP="00F31215">
      <w:pPr>
        <w:jc w:val="both"/>
        <w:rPr>
          <w:rFonts w:ascii="Arial" w:hAnsi="Arial" w:cs="Arial"/>
          <w:color w:val="000000"/>
          <w:sz w:val="22"/>
          <w:szCs w:val="22"/>
        </w:rPr>
      </w:pPr>
    </w:p>
    <w:p w14:paraId="7D0A7E43" w14:textId="77777777" w:rsidR="00C02F43" w:rsidRPr="00F31215" w:rsidRDefault="00C02F43" w:rsidP="00267720">
      <w:pPr>
        <w:numPr>
          <w:ilvl w:val="0"/>
          <w:numId w:val="12"/>
        </w:numPr>
        <w:jc w:val="both"/>
        <w:rPr>
          <w:rFonts w:ascii="Arial" w:hAnsi="Arial" w:cs="Arial"/>
          <w:color w:val="000000"/>
          <w:sz w:val="22"/>
          <w:szCs w:val="22"/>
        </w:rPr>
      </w:pPr>
      <w:r w:rsidRPr="00F31215">
        <w:rPr>
          <w:rFonts w:ascii="Arial" w:hAnsi="Arial" w:cs="Arial"/>
          <w:color w:val="000000"/>
          <w:sz w:val="22"/>
          <w:szCs w:val="22"/>
        </w:rPr>
        <w:t xml:space="preserve"> La existencia del Consorcio o de la Unión Temporal mediante un documento de constitución indicando si su participación es a título de uno de éstos. </w:t>
      </w:r>
      <w:r w:rsidRPr="00F31215">
        <w:rPr>
          <w:rFonts w:ascii="Arial" w:hAnsi="Arial" w:cs="Arial"/>
          <w:color w:val="000000"/>
          <w:sz w:val="22"/>
          <w:szCs w:val="22"/>
          <w:u w:val="single"/>
        </w:rPr>
        <w:t>Para el caso de la Unión Temporal deberán señalar los términos y extensión de su participación en la propuesta y en la ejecución del contrato</w:t>
      </w:r>
      <w:r w:rsidRPr="00F31215">
        <w:rPr>
          <w:rFonts w:ascii="Arial" w:hAnsi="Arial" w:cs="Arial"/>
          <w:color w:val="000000"/>
          <w:sz w:val="22"/>
          <w:szCs w:val="22"/>
        </w:rPr>
        <w:t xml:space="preserve">. Tal participación no podrá ser modificada sin el consentimiento previo y escrito de </w:t>
      </w:r>
      <w:r w:rsidRPr="00F31215">
        <w:rPr>
          <w:rFonts w:ascii="Arial" w:hAnsi="Arial" w:cs="Arial"/>
          <w:iCs/>
          <w:sz w:val="22"/>
          <w:szCs w:val="22"/>
        </w:rPr>
        <w:t>la Universidad Militar Nueva Granada</w:t>
      </w:r>
      <w:r w:rsidRPr="00F31215">
        <w:rPr>
          <w:rFonts w:ascii="Arial" w:hAnsi="Arial" w:cs="Arial"/>
          <w:color w:val="000000"/>
          <w:sz w:val="22"/>
          <w:szCs w:val="22"/>
        </w:rPr>
        <w:t xml:space="preserve">. En el caso de no existir claridad sobre los términos y extensión de la participación de cada uno de los miembros de la Unión Temporal, se asumirá que se trata de un Consorcio. Igualmente, se deberán señalar las reglas básicas que regulan las relaciones entre ellos y el alcance de su responsabilidad. </w:t>
      </w:r>
    </w:p>
    <w:p w14:paraId="169ABF20" w14:textId="77777777" w:rsidR="00C02F43" w:rsidRPr="00F31215" w:rsidRDefault="00C02F43" w:rsidP="00F31215">
      <w:pPr>
        <w:jc w:val="both"/>
        <w:rPr>
          <w:rFonts w:ascii="Arial" w:hAnsi="Arial" w:cs="Arial"/>
          <w:color w:val="000000"/>
          <w:sz w:val="22"/>
          <w:szCs w:val="22"/>
        </w:rPr>
      </w:pPr>
    </w:p>
    <w:p w14:paraId="49A2E459" w14:textId="77777777" w:rsidR="00C02F43" w:rsidRPr="00F31215" w:rsidRDefault="00C02F43" w:rsidP="00267720">
      <w:pPr>
        <w:numPr>
          <w:ilvl w:val="0"/>
          <w:numId w:val="12"/>
        </w:numPr>
        <w:jc w:val="both"/>
        <w:rPr>
          <w:rFonts w:ascii="Arial" w:hAnsi="Arial" w:cs="Arial"/>
          <w:color w:val="000000"/>
          <w:sz w:val="22"/>
          <w:szCs w:val="22"/>
        </w:rPr>
      </w:pPr>
      <w:r w:rsidRPr="00F31215">
        <w:rPr>
          <w:rFonts w:ascii="Arial" w:hAnsi="Arial" w:cs="Arial"/>
          <w:color w:val="000000"/>
          <w:sz w:val="22"/>
          <w:szCs w:val="22"/>
        </w:rPr>
        <w:t>El nombramiento de un representante único de todas las personas naturales y/o jurídicas que integran el Consorcio y/o Unión Temporal con facultades suficientes para representarlos tanto en la presentación de la propuesta como para la firma, ejecución y liquidación del contrato.</w:t>
      </w:r>
    </w:p>
    <w:p w14:paraId="091F0D3E" w14:textId="77777777"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 xml:space="preserve"> </w:t>
      </w:r>
    </w:p>
    <w:p w14:paraId="7D5F5C30" w14:textId="4F042AD2" w:rsidR="00C02F43" w:rsidRPr="00F31215" w:rsidRDefault="00C02F43" w:rsidP="00267720">
      <w:pPr>
        <w:numPr>
          <w:ilvl w:val="0"/>
          <w:numId w:val="12"/>
        </w:numPr>
        <w:jc w:val="both"/>
        <w:rPr>
          <w:rFonts w:ascii="Arial" w:hAnsi="Arial" w:cs="Arial"/>
          <w:sz w:val="22"/>
          <w:szCs w:val="22"/>
        </w:rPr>
      </w:pPr>
      <w:r w:rsidRPr="00F31215">
        <w:rPr>
          <w:rFonts w:ascii="Arial" w:hAnsi="Arial" w:cs="Arial"/>
          <w:color w:val="000000"/>
          <w:sz w:val="22"/>
          <w:szCs w:val="22"/>
        </w:rPr>
        <w:t xml:space="preserve">La Existencia, representación legal y capacidad jurídica de cada uno de los integrantes del Consorcio y/o Unión Temporal y de sus representantes para la constitución del Consorcio y/o Unión Temporal, como para la presentación de la propuesta, la celebración, ejecución y liquidación del contrato a través de la forma de asociación escogida. </w:t>
      </w:r>
    </w:p>
    <w:p w14:paraId="6DEBA6EF" w14:textId="77777777" w:rsidR="007B1760" w:rsidRPr="00F31215" w:rsidRDefault="007B1760" w:rsidP="00F31215">
      <w:pPr>
        <w:jc w:val="both"/>
        <w:rPr>
          <w:rFonts w:ascii="Arial" w:hAnsi="Arial" w:cs="Arial"/>
          <w:sz w:val="22"/>
          <w:szCs w:val="22"/>
        </w:rPr>
      </w:pPr>
    </w:p>
    <w:p w14:paraId="4E6098FE" w14:textId="77777777" w:rsidR="00C02F43" w:rsidRPr="00F31215" w:rsidRDefault="00C02F43" w:rsidP="00267720">
      <w:pPr>
        <w:numPr>
          <w:ilvl w:val="0"/>
          <w:numId w:val="12"/>
        </w:numPr>
        <w:jc w:val="both"/>
        <w:rPr>
          <w:rFonts w:ascii="Arial" w:hAnsi="Arial" w:cs="Arial"/>
          <w:color w:val="000000"/>
          <w:sz w:val="22"/>
          <w:szCs w:val="22"/>
        </w:rPr>
      </w:pPr>
      <w:r w:rsidRPr="00F31215">
        <w:rPr>
          <w:rFonts w:ascii="Arial" w:hAnsi="Arial" w:cs="Arial"/>
          <w:sz w:val="22"/>
          <w:szCs w:val="22"/>
        </w:rPr>
        <w:t>Los consorcios y uniones temporales deberán acreditar que su duración no será</w:t>
      </w:r>
      <w:r w:rsidRPr="00F31215">
        <w:rPr>
          <w:rFonts w:ascii="Arial" w:hAnsi="Arial" w:cs="Arial"/>
          <w:spacing w:val="-3"/>
          <w:sz w:val="22"/>
          <w:szCs w:val="22"/>
        </w:rPr>
        <w:t xml:space="preserve"> inferior a la duración del contrato y dos (2) años más.</w:t>
      </w:r>
      <w:r w:rsidRPr="00F31215">
        <w:rPr>
          <w:rFonts w:ascii="Arial" w:hAnsi="Arial" w:cs="Arial"/>
          <w:sz w:val="22"/>
          <w:szCs w:val="22"/>
        </w:rPr>
        <w:t xml:space="preserve">  </w:t>
      </w:r>
    </w:p>
    <w:p w14:paraId="6ADA3657" w14:textId="77777777" w:rsidR="00C02F43" w:rsidRPr="00F31215" w:rsidRDefault="00C02F43" w:rsidP="00F31215">
      <w:pPr>
        <w:jc w:val="both"/>
        <w:rPr>
          <w:rFonts w:ascii="Arial" w:hAnsi="Arial" w:cs="Arial"/>
          <w:color w:val="000000"/>
          <w:sz w:val="22"/>
          <w:szCs w:val="22"/>
        </w:rPr>
      </w:pPr>
    </w:p>
    <w:p w14:paraId="5063A14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lastRenderedPageBreak/>
        <w:t>Para acreditar los requisitos señalados en los literales anteriores, el proponente deberá anexar el documento de su constitución en el que consten los acuerdos que regulan las relaciones de sus integrantes el término de duración del Consorcio y/o Unión Temporal, el objeto, duración y obligaciones frutos del acuerdo, en los cuales se contemple la suscripción, ejecución y liquidación del Contrato objeto de esta Invitación. Igualmente deberá establecer la dirección, teléfono, fax y nombre del representante legal.</w:t>
      </w:r>
    </w:p>
    <w:p w14:paraId="192F6D20" w14:textId="77777777" w:rsidR="00C02F43" w:rsidRPr="00F31215" w:rsidRDefault="00C02F43" w:rsidP="00F31215">
      <w:pPr>
        <w:jc w:val="both"/>
        <w:rPr>
          <w:rFonts w:ascii="Arial" w:hAnsi="Arial" w:cs="Arial"/>
          <w:sz w:val="22"/>
          <w:szCs w:val="22"/>
        </w:rPr>
      </w:pPr>
    </w:p>
    <w:p w14:paraId="4B7A24E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requisito previsto en el Literal b) se acreditará mediante la presentación de un poder debidamente otorgado a un representante común (principal y suplente) con las facultades suficientes para actuar, obligar y responsabilizar a todos y cada uno de los integrantes del Consorcio o Unión Temporal. El poder podrá ser otorgado en el mismo acto o documento de constitución. </w:t>
      </w:r>
    </w:p>
    <w:p w14:paraId="27E6F901"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 </w:t>
      </w:r>
    </w:p>
    <w:p w14:paraId="62EB669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requisito previsto en el Literal c) se acreditará para cada una de las personas que formen parte del Consorcio o Unión Temporal. En los casos en que conforme con los documentos corporativos de los integrantes del proponente, el representante legal de uno o más de ellos, requiera autorización para presentar propuesta o suscribir el contrato, se deberá aportar conjuntamente con el documento de constitución de consorcio o unión temporal el documento de autorización expedido por el órgano corporativo correspondiente.</w:t>
      </w:r>
    </w:p>
    <w:p w14:paraId="7BCB96C7" w14:textId="77777777" w:rsidR="00C02F43" w:rsidRPr="00F31215" w:rsidRDefault="00C02F43" w:rsidP="00F31215">
      <w:pPr>
        <w:jc w:val="both"/>
        <w:rPr>
          <w:rFonts w:ascii="Arial" w:hAnsi="Arial" w:cs="Arial"/>
          <w:sz w:val="22"/>
          <w:szCs w:val="22"/>
        </w:rPr>
      </w:pPr>
    </w:p>
    <w:p w14:paraId="4C644E06" w14:textId="77777777" w:rsidR="00C02F43" w:rsidRPr="00F31215" w:rsidRDefault="00C02F43" w:rsidP="00F31215">
      <w:pPr>
        <w:pStyle w:val="Textodecuerpo31"/>
        <w:rPr>
          <w:rFonts w:cs="Arial"/>
          <w:b/>
          <w:szCs w:val="22"/>
          <w:u w:val="single"/>
        </w:rPr>
      </w:pPr>
      <w:r w:rsidRPr="00F31215">
        <w:rPr>
          <w:rFonts w:cs="Arial"/>
          <w:b/>
          <w:szCs w:val="22"/>
          <w:u w:val="single"/>
        </w:rPr>
        <w:t xml:space="preserve">Cada uno de los integrantes del Consorcio o la Unión Temporal deberá presentar los documentos jurídicos, financieros y técnicos solicitados a los OFERENTES individuales. </w:t>
      </w:r>
    </w:p>
    <w:p w14:paraId="3F120E3A" w14:textId="77777777" w:rsidR="00C02F43" w:rsidRPr="00F31215" w:rsidRDefault="00C02F43" w:rsidP="00F31215">
      <w:pPr>
        <w:jc w:val="center"/>
        <w:rPr>
          <w:rFonts w:ascii="Arial" w:hAnsi="Arial" w:cs="Arial"/>
          <w:b/>
          <w:sz w:val="22"/>
          <w:szCs w:val="22"/>
        </w:rPr>
      </w:pPr>
    </w:p>
    <w:p w14:paraId="32B89CF0" w14:textId="77777777" w:rsidR="00C02F43" w:rsidRPr="00F31215" w:rsidRDefault="00C02F43" w:rsidP="00F31215">
      <w:pPr>
        <w:keepNext/>
        <w:keepLines/>
        <w:tabs>
          <w:tab w:val="left" w:pos="0"/>
          <w:tab w:val="left" w:pos="740"/>
        </w:tabs>
        <w:contextualSpacing/>
        <w:jc w:val="both"/>
        <w:outlineLvl w:val="3"/>
        <w:rPr>
          <w:rFonts w:ascii="Arial" w:eastAsia="Arial Unicode MS" w:hAnsi="Arial" w:cs="Arial"/>
          <w:b/>
          <w:bCs/>
          <w:sz w:val="22"/>
          <w:szCs w:val="22"/>
          <w:lang w:eastAsia="es-CO"/>
        </w:rPr>
      </w:pPr>
      <w:r w:rsidRPr="00F31215">
        <w:rPr>
          <w:rFonts w:ascii="Arial" w:eastAsia="Arial Unicode MS" w:hAnsi="Arial" w:cs="Arial"/>
          <w:b/>
          <w:bCs/>
          <w:sz w:val="22"/>
          <w:szCs w:val="22"/>
          <w:lang w:eastAsia="es-ES_tradnl"/>
        </w:rPr>
        <w:t xml:space="preserve">2.2 USO DEL NOMBRE, SIGNOS, MARCAS Y EMBLEMAS DE LA UNIVERSIDAD MILITAR NUEVA GRANADA. </w:t>
      </w:r>
    </w:p>
    <w:p w14:paraId="6F69832B"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p>
    <w:p w14:paraId="3DD9FC9C"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r w:rsidRPr="00F31215">
        <w:rPr>
          <w:rFonts w:ascii="Arial" w:eastAsia="Arial Unicode MS" w:hAnsi="Arial" w:cs="Arial"/>
          <w:sz w:val="22"/>
          <w:szCs w:val="22"/>
          <w:lang w:eastAsia="es-ES_tradnl"/>
        </w:rPr>
        <w:t>La Universidad conforme a lo establecido en el</w:t>
      </w:r>
      <w:r w:rsidRPr="00F31215">
        <w:rPr>
          <w:rFonts w:ascii="Arial" w:eastAsia="Arial Unicode MS" w:hAnsi="Arial" w:cs="Arial"/>
          <w:b/>
          <w:bCs/>
          <w:sz w:val="22"/>
          <w:szCs w:val="22"/>
          <w:lang w:eastAsia="es-ES_tradnl"/>
        </w:rPr>
        <w:t xml:space="preserve"> </w:t>
      </w:r>
      <w:r w:rsidRPr="00F31215">
        <w:rPr>
          <w:rFonts w:ascii="Arial" w:eastAsia="Arial Unicode MS" w:hAnsi="Arial" w:cs="Arial"/>
          <w:bCs/>
          <w:sz w:val="22"/>
          <w:szCs w:val="22"/>
          <w:lang w:eastAsia="es-ES_tradnl"/>
        </w:rPr>
        <w:t>parágrafo segundo</w:t>
      </w:r>
      <w:r w:rsidRPr="00F31215">
        <w:rPr>
          <w:rFonts w:ascii="Arial" w:eastAsia="Arial Unicode MS" w:hAnsi="Arial" w:cs="Arial"/>
          <w:sz w:val="22"/>
          <w:szCs w:val="22"/>
          <w:lang w:eastAsia="es-ES_tradnl"/>
        </w:rPr>
        <w:t xml:space="preserve"> del artículo 7</w:t>
      </w:r>
      <w:r w:rsidRPr="00F31215">
        <w:rPr>
          <w:rFonts w:ascii="Arial" w:eastAsia="Arial Unicode MS" w:hAnsi="Arial" w:cs="Arial"/>
          <w:sz w:val="22"/>
          <w:szCs w:val="22"/>
          <w:vertAlign w:val="superscript"/>
          <w:lang w:eastAsia="es-ES_tradnl"/>
        </w:rPr>
        <w:t>°</w:t>
      </w:r>
      <w:r w:rsidRPr="00F31215">
        <w:rPr>
          <w:rFonts w:ascii="Arial" w:eastAsia="Arial Unicode MS" w:hAnsi="Arial" w:cs="Arial"/>
          <w:sz w:val="22"/>
          <w:szCs w:val="22"/>
          <w:lang w:eastAsia="es-ES_tradnl"/>
        </w:rPr>
        <w:t xml:space="preserve"> del Acuerdo 13 de 2010, que expresa: "</w:t>
      </w:r>
      <w:r w:rsidRPr="00F31215">
        <w:rPr>
          <w:rFonts w:ascii="Arial" w:eastAsia="Arial Unicode MS" w:hAnsi="Arial" w:cs="Arial"/>
          <w:i/>
          <w:sz w:val="22"/>
          <w:szCs w:val="22"/>
          <w:lang w:eastAsia="es-ES_tradnl"/>
        </w:rPr>
        <w:t>La denominación Universidad Militar Nueva Granada, su sigla y acrónimos (UMNG), así como los símbolos, emblemas y distintivos, pertenecen a su patrimonio. Por lo tanto, son intransferibles y están tutelados por las disposiciones legales sobre derechos de autor</w:t>
      </w:r>
      <w:r w:rsidRPr="00F31215">
        <w:rPr>
          <w:rFonts w:ascii="Arial" w:eastAsia="Arial Unicode MS" w:hAnsi="Arial" w:cs="Arial"/>
          <w:sz w:val="22"/>
          <w:szCs w:val="22"/>
          <w:lang w:eastAsia="es-ES_tradnl"/>
        </w:rPr>
        <w:t xml:space="preserve">.", no permitirá que ningún proponente pueda adoptar o usar para denominar la unión temporal o consorcio el nombre de la Universidad total o parcial, ni de sus sedes, ni proyectos al que han sido invitados o van a participar, so pena de adelantar las acciones legales para garantizar los derechos de autor que le asisten sobre ellos. La propuesta que incumpla esta disposición será rechazada.   </w:t>
      </w:r>
    </w:p>
    <w:p w14:paraId="6EBCCD67"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p>
    <w:p w14:paraId="30D50131" w14:textId="77777777" w:rsidR="00661296" w:rsidRDefault="00661296" w:rsidP="00F31215">
      <w:pPr>
        <w:tabs>
          <w:tab w:val="left" w:pos="0"/>
        </w:tabs>
        <w:contextualSpacing/>
        <w:jc w:val="center"/>
        <w:rPr>
          <w:rFonts w:ascii="Arial" w:hAnsi="Arial" w:cs="Arial"/>
          <w:b/>
          <w:sz w:val="22"/>
          <w:szCs w:val="22"/>
        </w:rPr>
      </w:pPr>
    </w:p>
    <w:p w14:paraId="49B61000" w14:textId="77777777" w:rsidR="00661296" w:rsidRDefault="00661296" w:rsidP="00F31215">
      <w:pPr>
        <w:tabs>
          <w:tab w:val="left" w:pos="0"/>
        </w:tabs>
        <w:contextualSpacing/>
        <w:jc w:val="center"/>
        <w:rPr>
          <w:rFonts w:ascii="Arial" w:hAnsi="Arial" w:cs="Arial"/>
          <w:b/>
          <w:sz w:val="22"/>
          <w:szCs w:val="22"/>
        </w:rPr>
      </w:pPr>
    </w:p>
    <w:p w14:paraId="0EC54651" w14:textId="77777777" w:rsidR="00661296" w:rsidRDefault="00661296" w:rsidP="00F31215">
      <w:pPr>
        <w:tabs>
          <w:tab w:val="left" w:pos="0"/>
        </w:tabs>
        <w:contextualSpacing/>
        <w:jc w:val="center"/>
        <w:rPr>
          <w:rFonts w:ascii="Arial" w:hAnsi="Arial" w:cs="Arial"/>
          <w:b/>
          <w:sz w:val="22"/>
          <w:szCs w:val="22"/>
        </w:rPr>
      </w:pPr>
    </w:p>
    <w:p w14:paraId="1DA47FE6" w14:textId="77777777" w:rsidR="00661296" w:rsidRDefault="00661296" w:rsidP="00F31215">
      <w:pPr>
        <w:tabs>
          <w:tab w:val="left" w:pos="0"/>
        </w:tabs>
        <w:contextualSpacing/>
        <w:jc w:val="center"/>
        <w:rPr>
          <w:rFonts w:ascii="Arial" w:hAnsi="Arial" w:cs="Arial"/>
          <w:b/>
          <w:sz w:val="22"/>
          <w:szCs w:val="22"/>
        </w:rPr>
      </w:pPr>
    </w:p>
    <w:p w14:paraId="76718413" w14:textId="77777777" w:rsidR="00661296" w:rsidRDefault="00661296" w:rsidP="00F31215">
      <w:pPr>
        <w:tabs>
          <w:tab w:val="left" w:pos="0"/>
        </w:tabs>
        <w:contextualSpacing/>
        <w:jc w:val="center"/>
        <w:rPr>
          <w:rFonts w:ascii="Arial" w:hAnsi="Arial" w:cs="Arial"/>
          <w:b/>
          <w:sz w:val="22"/>
          <w:szCs w:val="22"/>
        </w:rPr>
      </w:pPr>
    </w:p>
    <w:p w14:paraId="0F92851E" w14:textId="77777777" w:rsidR="00661296" w:rsidRDefault="00661296" w:rsidP="00F31215">
      <w:pPr>
        <w:tabs>
          <w:tab w:val="left" w:pos="0"/>
        </w:tabs>
        <w:contextualSpacing/>
        <w:jc w:val="center"/>
        <w:rPr>
          <w:rFonts w:ascii="Arial" w:hAnsi="Arial" w:cs="Arial"/>
          <w:b/>
          <w:sz w:val="22"/>
          <w:szCs w:val="22"/>
        </w:rPr>
      </w:pPr>
    </w:p>
    <w:p w14:paraId="1E1BD5E5" w14:textId="77777777" w:rsidR="00661296" w:rsidRDefault="00661296" w:rsidP="00F31215">
      <w:pPr>
        <w:tabs>
          <w:tab w:val="left" w:pos="0"/>
        </w:tabs>
        <w:contextualSpacing/>
        <w:jc w:val="center"/>
        <w:rPr>
          <w:rFonts w:ascii="Arial" w:hAnsi="Arial" w:cs="Arial"/>
          <w:b/>
          <w:sz w:val="22"/>
          <w:szCs w:val="22"/>
        </w:rPr>
      </w:pPr>
    </w:p>
    <w:p w14:paraId="1446D343" w14:textId="77777777" w:rsidR="00661296" w:rsidRDefault="00661296" w:rsidP="00F31215">
      <w:pPr>
        <w:tabs>
          <w:tab w:val="left" w:pos="0"/>
        </w:tabs>
        <w:contextualSpacing/>
        <w:jc w:val="center"/>
        <w:rPr>
          <w:rFonts w:ascii="Arial" w:hAnsi="Arial" w:cs="Arial"/>
          <w:b/>
          <w:sz w:val="22"/>
          <w:szCs w:val="22"/>
        </w:rPr>
      </w:pPr>
    </w:p>
    <w:p w14:paraId="736128CC" w14:textId="77777777" w:rsidR="00661296" w:rsidRDefault="00661296" w:rsidP="00F31215">
      <w:pPr>
        <w:tabs>
          <w:tab w:val="left" w:pos="0"/>
        </w:tabs>
        <w:contextualSpacing/>
        <w:jc w:val="center"/>
        <w:rPr>
          <w:rFonts w:ascii="Arial" w:hAnsi="Arial" w:cs="Arial"/>
          <w:b/>
          <w:sz w:val="22"/>
          <w:szCs w:val="22"/>
        </w:rPr>
      </w:pPr>
    </w:p>
    <w:p w14:paraId="1741B0AA" w14:textId="77777777" w:rsidR="00661296" w:rsidRDefault="00661296" w:rsidP="00F31215">
      <w:pPr>
        <w:tabs>
          <w:tab w:val="left" w:pos="0"/>
        </w:tabs>
        <w:contextualSpacing/>
        <w:jc w:val="center"/>
        <w:rPr>
          <w:rFonts w:ascii="Arial" w:hAnsi="Arial" w:cs="Arial"/>
          <w:b/>
          <w:sz w:val="22"/>
          <w:szCs w:val="22"/>
        </w:rPr>
      </w:pPr>
    </w:p>
    <w:p w14:paraId="33AC9DE7" w14:textId="77777777" w:rsidR="00661296" w:rsidRDefault="00661296" w:rsidP="00F31215">
      <w:pPr>
        <w:tabs>
          <w:tab w:val="left" w:pos="0"/>
        </w:tabs>
        <w:contextualSpacing/>
        <w:jc w:val="center"/>
        <w:rPr>
          <w:rFonts w:ascii="Arial" w:hAnsi="Arial" w:cs="Arial"/>
          <w:b/>
          <w:sz w:val="22"/>
          <w:szCs w:val="22"/>
        </w:rPr>
      </w:pPr>
    </w:p>
    <w:p w14:paraId="375729DE" w14:textId="77777777" w:rsidR="00661296" w:rsidRDefault="00661296" w:rsidP="00F31215">
      <w:pPr>
        <w:tabs>
          <w:tab w:val="left" w:pos="0"/>
        </w:tabs>
        <w:contextualSpacing/>
        <w:jc w:val="center"/>
        <w:rPr>
          <w:rFonts w:ascii="Arial" w:hAnsi="Arial" w:cs="Arial"/>
          <w:b/>
          <w:sz w:val="22"/>
          <w:szCs w:val="22"/>
        </w:rPr>
      </w:pPr>
    </w:p>
    <w:p w14:paraId="5C20D55D" w14:textId="5ADEFB2F" w:rsidR="00C02F43" w:rsidRPr="00F31215" w:rsidRDefault="00C02F43" w:rsidP="00F31215">
      <w:pPr>
        <w:tabs>
          <w:tab w:val="left" w:pos="0"/>
        </w:tabs>
        <w:contextualSpacing/>
        <w:jc w:val="center"/>
        <w:rPr>
          <w:rFonts w:ascii="Arial" w:hAnsi="Arial" w:cs="Arial"/>
          <w:b/>
          <w:sz w:val="22"/>
          <w:szCs w:val="22"/>
        </w:rPr>
      </w:pPr>
      <w:r w:rsidRPr="00F31215">
        <w:rPr>
          <w:rFonts w:ascii="Arial" w:hAnsi="Arial" w:cs="Arial"/>
          <w:b/>
          <w:sz w:val="22"/>
          <w:szCs w:val="22"/>
        </w:rPr>
        <w:lastRenderedPageBreak/>
        <w:t>CAPITULO 3</w:t>
      </w:r>
    </w:p>
    <w:p w14:paraId="72A62ED1"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ETAPAS DEL PROCESO</w:t>
      </w:r>
    </w:p>
    <w:p w14:paraId="6C5F068D" w14:textId="77777777" w:rsidR="00C02F43" w:rsidRPr="00F31215" w:rsidRDefault="00C02F43" w:rsidP="00F31215">
      <w:pPr>
        <w:jc w:val="center"/>
        <w:rPr>
          <w:rFonts w:ascii="Arial" w:hAnsi="Arial" w:cs="Arial"/>
          <w:b/>
          <w:sz w:val="22"/>
          <w:szCs w:val="22"/>
        </w:rPr>
      </w:pPr>
    </w:p>
    <w:p w14:paraId="148B4E87" w14:textId="77777777" w:rsidR="00C02F43" w:rsidRPr="00F31215" w:rsidRDefault="00C02F43" w:rsidP="00267720">
      <w:pPr>
        <w:numPr>
          <w:ilvl w:val="0"/>
          <w:numId w:val="13"/>
        </w:numPr>
        <w:rPr>
          <w:rFonts w:ascii="Arial" w:hAnsi="Arial" w:cs="Arial"/>
          <w:b/>
          <w:sz w:val="22"/>
          <w:szCs w:val="22"/>
        </w:rPr>
      </w:pPr>
      <w:r w:rsidRPr="00F31215">
        <w:rPr>
          <w:rFonts w:ascii="Arial" w:hAnsi="Arial" w:cs="Arial"/>
          <w:b/>
          <w:sz w:val="22"/>
          <w:szCs w:val="22"/>
        </w:rPr>
        <w:t>CRONOGRAMA</w:t>
      </w:r>
    </w:p>
    <w:p w14:paraId="3F505BE6" w14:textId="77777777" w:rsidR="00C02F43" w:rsidRPr="00F31215" w:rsidRDefault="00C02F43" w:rsidP="00F31215">
      <w:pPr>
        <w:jc w:val="both"/>
        <w:rPr>
          <w:rFonts w:ascii="Arial" w:hAnsi="Arial" w:cs="Arial"/>
          <w:sz w:val="22"/>
          <w:szCs w:val="22"/>
        </w:rPr>
      </w:pPr>
    </w:p>
    <w:p w14:paraId="6C7C982F" w14:textId="454D8D9B" w:rsidR="00C02F43" w:rsidRPr="00F31215" w:rsidRDefault="00C02F43" w:rsidP="00F31215">
      <w:pPr>
        <w:jc w:val="both"/>
        <w:rPr>
          <w:rFonts w:ascii="Arial" w:hAnsi="Arial" w:cs="Arial"/>
          <w:sz w:val="22"/>
          <w:szCs w:val="22"/>
        </w:rPr>
      </w:pPr>
      <w:r w:rsidRPr="00F31215">
        <w:rPr>
          <w:rFonts w:ascii="Arial" w:hAnsi="Arial" w:cs="Arial"/>
          <w:sz w:val="22"/>
          <w:szCs w:val="22"/>
        </w:rPr>
        <w:t>El cronograma del presente proceso es el siguiente:</w:t>
      </w:r>
    </w:p>
    <w:p w14:paraId="02E73977" w14:textId="77777777" w:rsidR="00C02F43" w:rsidRPr="00F31215" w:rsidRDefault="00C02F43" w:rsidP="00F31215">
      <w:pPr>
        <w:jc w:val="both"/>
        <w:rPr>
          <w:rFonts w:ascii="Arial" w:hAnsi="Arial" w:cs="Arial"/>
          <w:sz w:val="22"/>
          <w:szCs w:val="22"/>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401"/>
        <w:gridCol w:w="1205"/>
        <w:gridCol w:w="71"/>
        <w:gridCol w:w="1134"/>
        <w:gridCol w:w="996"/>
        <w:gridCol w:w="3004"/>
        <w:gridCol w:w="9"/>
      </w:tblGrid>
      <w:tr w:rsidR="00C02F43" w:rsidRPr="00F31215" w14:paraId="28B91081" w14:textId="77777777" w:rsidTr="001970DD">
        <w:trPr>
          <w:gridAfter w:val="1"/>
          <w:wAfter w:w="9" w:type="dxa"/>
          <w:trHeight w:val="562"/>
          <w:jc w:val="center"/>
        </w:trPr>
        <w:tc>
          <w:tcPr>
            <w:tcW w:w="881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943D67" w14:textId="7CD56909" w:rsidR="00C02F43" w:rsidRPr="00F31215" w:rsidRDefault="00C02F43" w:rsidP="00F31215">
            <w:pPr>
              <w:jc w:val="center"/>
              <w:rPr>
                <w:rFonts w:ascii="Arial" w:hAnsi="Arial" w:cs="Arial"/>
                <w:b/>
                <w:bCs/>
                <w:color w:val="222222"/>
                <w:sz w:val="22"/>
                <w:szCs w:val="22"/>
                <w:lang w:eastAsia="es-CO"/>
              </w:rPr>
            </w:pPr>
            <w:r w:rsidRPr="00F31215">
              <w:rPr>
                <w:rFonts w:ascii="Arial" w:hAnsi="Arial" w:cs="Arial"/>
                <w:b/>
                <w:bCs/>
                <w:color w:val="222222"/>
                <w:sz w:val="22"/>
                <w:szCs w:val="22"/>
                <w:lang w:eastAsia="es-CO"/>
              </w:rPr>
              <w:t xml:space="preserve">INVITACIÓN PÚBLICA </w:t>
            </w:r>
            <w:r w:rsidR="007B1760" w:rsidRPr="00F31215">
              <w:rPr>
                <w:rFonts w:ascii="Arial" w:hAnsi="Arial" w:cs="Arial"/>
                <w:b/>
                <w:bCs/>
                <w:color w:val="222222"/>
                <w:sz w:val="22"/>
                <w:szCs w:val="22"/>
                <w:lang w:eastAsia="es-CO"/>
              </w:rPr>
              <w:t>N.º</w:t>
            </w:r>
            <w:r w:rsidRPr="00F31215">
              <w:rPr>
                <w:rFonts w:ascii="Arial" w:hAnsi="Arial" w:cs="Arial"/>
                <w:b/>
                <w:bCs/>
                <w:color w:val="222222"/>
                <w:sz w:val="22"/>
                <w:szCs w:val="22"/>
                <w:lang w:eastAsia="es-CO"/>
              </w:rPr>
              <w:t xml:space="preserve"> 0</w:t>
            </w:r>
            <w:r w:rsidR="007B1760" w:rsidRPr="00F31215">
              <w:rPr>
                <w:rFonts w:ascii="Arial" w:hAnsi="Arial" w:cs="Arial"/>
                <w:b/>
                <w:bCs/>
                <w:color w:val="222222"/>
                <w:sz w:val="22"/>
                <w:szCs w:val="22"/>
                <w:lang w:eastAsia="es-CO"/>
              </w:rPr>
              <w:t>1</w:t>
            </w:r>
            <w:r w:rsidRPr="00F31215">
              <w:rPr>
                <w:rFonts w:ascii="Arial" w:hAnsi="Arial" w:cs="Arial"/>
                <w:b/>
                <w:bCs/>
                <w:color w:val="222222"/>
                <w:sz w:val="22"/>
                <w:szCs w:val="22"/>
                <w:lang w:eastAsia="es-CO"/>
              </w:rPr>
              <w:t xml:space="preserve"> DE 202</w:t>
            </w:r>
            <w:r w:rsidR="007B1760" w:rsidRPr="00F31215">
              <w:rPr>
                <w:rFonts w:ascii="Arial" w:hAnsi="Arial" w:cs="Arial"/>
                <w:b/>
                <w:bCs/>
                <w:color w:val="222222"/>
                <w:sz w:val="22"/>
                <w:szCs w:val="22"/>
                <w:lang w:eastAsia="es-CO"/>
              </w:rPr>
              <w:t>4</w:t>
            </w:r>
          </w:p>
          <w:p w14:paraId="01049AF3" w14:textId="77777777" w:rsidR="00C02F43" w:rsidRPr="00F31215" w:rsidRDefault="00C02F43" w:rsidP="00F31215">
            <w:pPr>
              <w:jc w:val="both"/>
              <w:rPr>
                <w:rFonts w:ascii="Arial" w:hAnsi="Arial" w:cs="Arial"/>
                <w:bCs/>
                <w:color w:val="222222"/>
                <w:sz w:val="22"/>
                <w:szCs w:val="22"/>
                <w:lang w:eastAsia="es-CO"/>
              </w:rPr>
            </w:pPr>
            <w:r w:rsidRPr="00F31215">
              <w:rPr>
                <w:rFonts w:ascii="Arial" w:hAnsi="Arial" w:cs="Arial"/>
                <w:bCs/>
                <w:color w:val="222222"/>
                <w:sz w:val="22"/>
                <w:szCs w:val="22"/>
                <w:lang w:eastAsia="es-CO"/>
              </w:rPr>
              <w:t>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tc>
      </w:tr>
      <w:tr w:rsidR="00C02F43" w:rsidRPr="00F31215" w14:paraId="448296D1" w14:textId="77777777" w:rsidTr="001970DD">
        <w:trPr>
          <w:gridAfter w:val="1"/>
          <w:wAfter w:w="9" w:type="dxa"/>
          <w:trHeight w:val="131"/>
          <w:jc w:val="center"/>
        </w:trPr>
        <w:tc>
          <w:tcPr>
            <w:tcW w:w="8811"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BAEF7E" w14:textId="77777777" w:rsidR="00C02F43" w:rsidRPr="00F31215" w:rsidRDefault="00C02F43" w:rsidP="00F31215">
            <w:pPr>
              <w:jc w:val="center"/>
              <w:rPr>
                <w:rFonts w:ascii="Arial" w:hAnsi="Arial" w:cs="Arial"/>
                <w:b/>
                <w:bCs/>
                <w:color w:val="222222"/>
                <w:sz w:val="22"/>
                <w:szCs w:val="22"/>
                <w:lang w:eastAsia="es-CO"/>
              </w:rPr>
            </w:pPr>
            <w:r w:rsidRPr="00F31215">
              <w:rPr>
                <w:rFonts w:ascii="Arial" w:hAnsi="Arial" w:cs="Arial"/>
                <w:b/>
                <w:bCs/>
                <w:color w:val="222222"/>
                <w:sz w:val="22"/>
                <w:szCs w:val="22"/>
                <w:lang w:eastAsia="es-CO"/>
              </w:rPr>
              <w:t>CRONOGRAMA DE ACTIVIDADES</w:t>
            </w:r>
          </w:p>
        </w:tc>
      </w:tr>
      <w:tr w:rsidR="00C02F43" w:rsidRPr="00F31215" w14:paraId="3D2D947C"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401" w:type="dxa"/>
            <w:vMerge w:val="restart"/>
            <w:shd w:val="clear" w:color="auto" w:fill="FFFFFF"/>
            <w:tcMar>
              <w:left w:w="108" w:type="dxa"/>
              <w:right w:w="108" w:type="dxa"/>
            </w:tcMar>
            <w:vAlign w:val="center"/>
          </w:tcPr>
          <w:p w14:paraId="60E0B095"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ACTIVIDAD</w:t>
            </w:r>
          </w:p>
        </w:tc>
        <w:tc>
          <w:tcPr>
            <w:tcW w:w="2410" w:type="dxa"/>
            <w:gridSpan w:val="3"/>
            <w:shd w:val="clear" w:color="auto" w:fill="FFFFFF"/>
            <w:vAlign w:val="center"/>
          </w:tcPr>
          <w:p w14:paraId="26E32A1C"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FECHAS</w:t>
            </w:r>
          </w:p>
        </w:tc>
        <w:tc>
          <w:tcPr>
            <w:tcW w:w="996" w:type="dxa"/>
            <w:vMerge w:val="restart"/>
            <w:shd w:val="clear" w:color="auto" w:fill="FFFFFF"/>
            <w:vAlign w:val="center"/>
          </w:tcPr>
          <w:p w14:paraId="73D32FD0"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HORA</w:t>
            </w:r>
          </w:p>
        </w:tc>
        <w:tc>
          <w:tcPr>
            <w:tcW w:w="3013" w:type="dxa"/>
            <w:gridSpan w:val="2"/>
            <w:vMerge w:val="restart"/>
            <w:shd w:val="clear" w:color="auto" w:fill="FFFFFF"/>
            <w:vAlign w:val="center"/>
          </w:tcPr>
          <w:p w14:paraId="6D99B7D0" w14:textId="385B47B8"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LUGAR Y FORMA</w:t>
            </w:r>
          </w:p>
        </w:tc>
      </w:tr>
      <w:tr w:rsidR="00C02F43" w:rsidRPr="00F31215" w14:paraId="093AAE9C"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401" w:type="dxa"/>
            <w:vMerge/>
            <w:shd w:val="clear" w:color="auto" w:fill="FFFFFF"/>
            <w:tcMar>
              <w:left w:w="108" w:type="dxa"/>
              <w:right w:w="108" w:type="dxa"/>
            </w:tcMar>
            <w:vAlign w:val="center"/>
          </w:tcPr>
          <w:p w14:paraId="18A61E82" w14:textId="77777777" w:rsidR="00C02F43" w:rsidRPr="00F31215" w:rsidRDefault="00C02F43" w:rsidP="00F31215">
            <w:pPr>
              <w:jc w:val="center"/>
              <w:rPr>
                <w:rFonts w:ascii="Arial" w:hAnsi="Arial" w:cs="Arial"/>
                <w:sz w:val="22"/>
                <w:szCs w:val="22"/>
              </w:rPr>
            </w:pPr>
          </w:p>
        </w:tc>
        <w:tc>
          <w:tcPr>
            <w:tcW w:w="1276" w:type="dxa"/>
            <w:gridSpan w:val="2"/>
            <w:shd w:val="clear" w:color="auto" w:fill="FFFFFF"/>
            <w:vAlign w:val="center"/>
          </w:tcPr>
          <w:p w14:paraId="37ED2350"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Desde</w:t>
            </w:r>
          </w:p>
        </w:tc>
        <w:tc>
          <w:tcPr>
            <w:tcW w:w="1134" w:type="dxa"/>
            <w:shd w:val="clear" w:color="auto" w:fill="FFFFFF"/>
            <w:vAlign w:val="center"/>
          </w:tcPr>
          <w:p w14:paraId="1F7095D9"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Hasta</w:t>
            </w:r>
          </w:p>
        </w:tc>
        <w:tc>
          <w:tcPr>
            <w:tcW w:w="996" w:type="dxa"/>
            <w:vMerge/>
            <w:shd w:val="clear" w:color="auto" w:fill="FFFFFF"/>
            <w:vAlign w:val="center"/>
          </w:tcPr>
          <w:p w14:paraId="3D315AE2" w14:textId="77777777" w:rsidR="00C02F43" w:rsidRPr="00F31215" w:rsidRDefault="00C02F43" w:rsidP="00F31215">
            <w:pPr>
              <w:widowControl w:val="0"/>
              <w:rPr>
                <w:rFonts w:ascii="Arial" w:hAnsi="Arial" w:cs="Arial"/>
                <w:sz w:val="22"/>
                <w:szCs w:val="22"/>
              </w:rPr>
            </w:pPr>
          </w:p>
        </w:tc>
        <w:tc>
          <w:tcPr>
            <w:tcW w:w="3013" w:type="dxa"/>
            <w:gridSpan w:val="2"/>
            <w:vMerge/>
            <w:shd w:val="clear" w:color="auto" w:fill="FFFFFF"/>
            <w:vAlign w:val="center"/>
          </w:tcPr>
          <w:p w14:paraId="29785AA8" w14:textId="77777777" w:rsidR="00C02F43" w:rsidRPr="00F31215" w:rsidRDefault="00C02F43" w:rsidP="00F31215">
            <w:pPr>
              <w:jc w:val="center"/>
              <w:rPr>
                <w:rFonts w:ascii="Arial" w:hAnsi="Arial" w:cs="Arial"/>
                <w:sz w:val="22"/>
                <w:szCs w:val="22"/>
              </w:rPr>
            </w:pPr>
          </w:p>
        </w:tc>
      </w:tr>
      <w:tr w:rsidR="00C02F43" w:rsidRPr="00F31215" w14:paraId="30F3B435"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40"/>
          <w:jc w:val="center"/>
        </w:trPr>
        <w:tc>
          <w:tcPr>
            <w:tcW w:w="2401" w:type="dxa"/>
            <w:shd w:val="clear" w:color="auto" w:fill="FFFFFF"/>
            <w:tcMar>
              <w:left w:w="108" w:type="dxa"/>
              <w:right w:w="108" w:type="dxa"/>
            </w:tcMar>
            <w:vAlign w:val="center"/>
          </w:tcPr>
          <w:p w14:paraId="2B494667"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PUBLICACIÓN AVISO PAGINA WEB UMNG</w:t>
            </w:r>
          </w:p>
        </w:tc>
        <w:tc>
          <w:tcPr>
            <w:tcW w:w="3406" w:type="dxa"/>
            <w:gridSpan w:val="4"/>
            <w:shd w:val="clear" w:color="auto" w:fill="FFFFFF"/>
            <w:vAlign w:val="center"/>
          </w:tcPr>
          <w:p w14:paraId="351EABF2" w14:textId="56C31B42" w:rsidR="00C02F43" w:rsidRPr="00F31215" w:rsidRDefault="007B1760" w:rsidP="00F31215">
            <w:pPr>
              <w:jc w:val="center"/>
              <w:rPr>
                <w:rFonts w:ascii="Arial" w:hAnsi="Arial" w:cs="Arial"/>
                <w:sz w:val="22"/>
                <w:szCs w:val="22"/>
              </w:rPr>
            </w:pPr>
            <w:r w:rsidRPr="00F31215">
              <w:rPr>
                <w:rFonts w:ascii="Arial" w:hAnsi="Arial" w:cs="Arial"/>
                <w:sz w:val="22"/>
                <w:szCs w:val="22"/>
              </w:rPr>
              <w:t xml:space="preserve">22 </w:t>
            </w:r>
            <w:r w:rsidR="00C02F43" w:rsidRPr="00F31215">
              <w:rPr>
                <w:rFonts w:ascii="Arial" w:hAnsi="Arial" w:cs="Arial"/>
                <w:sz w:val="22"/>
                <w:szCs w:val="22"/>
              </w:rPr>
              <w:t xml:space="preserve">de </w:t>
            </w:r>
            <w:r w:rsidRPr="00F31215">
              <w:rPr>
                <w:rFonts w:ascii="Arial" w:hAnsi="Arial" w:cs="Arial"/>
                <w:sz w:val="22"/>
                <w:szCs w:val="22"/>
              </w:rPr>
              <w:t>febrero</w:t>
            </w:r>
            <w:r w:rsidR="00C02F43" w:rsidRPr="00F31215">
              <w:rPr>
                <w:rFonts w:ascii="Arial" w:hAnsi="Arial" w:cs="Arial"/>
                <w:sz w:val="22"/>
                <w:szCs w:val="22"/>
              </w:rPr>
              <w:t xml:space="preserve"> de 202</w:t>
            </w:r>
            <w:r w:rsidRPr="00F31215">
              <w:rPr>
                <w:rFonts w:ascii="Arial" w:hAnsi="Arial" w:cs="Arial"/>
                <w:sz w:val="22"/>
                <w:szCs w:val="22"/>
              </w:rPr>
              <w:t>4</w:t>
            </w:r>
          </w:p>
        </w:tc>
        <w:tc>
          <w:tcPr>
            <w:tcW w:w="3013" w:type="dxa"/>
            <w:gridSpan w:val="2"/>
            <w:shd w:val="clear" w:color="auto" w:fill="FFFFFF"/>
            <w:vAlign w:val="center"/>
          </w:tcPr>
          <w:p w14:paraId="74B7242C" w14:textId="77777777" w:rsidR="00C02F43" w:rsidRPr="00F31215" w:rsidRDefault="00C02F43" w:rsidP="00F31215">
            <w:pPr>
              <w:jc w:val="center"/>
              <w:rPr>
                <w:rFonts w:ascii="Arial" w:hAnsi="Arial" w:cs="Arial"/>
                <w:sz w:val="22"/>
                <w:szCs w:val="22"/>
              </w:rPr>
            </w:pPr>
            <w:r w:rsidRPr="00F31215">
              <w:rPr>
                <w:rFonts w:ascii="Arial" w:eastAsia="Arial" w:hAnsi="Arial" w:cs="Arial"/>
                <w:sz w:val="22"/>
                <w:szCs w:val="22"/>
              </w:rPr>
              <w:t>Página Web UMNG</w:t>
            </w:r>
          </w:p>
        </w:tc>
      </w:tr>
      <w:tr w:rsidR="00C02F43" w:rsidRPr="00F31215" w14:paraId="0B5DD6C7"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740"/>
          <w:jc w:val="center"/>
        </w:trPr>
        <w:tc>
          <w:tcPr>
            <w:tcW w:w="2401" w:type="dxa"/>
            <w:shd w:val="clear" w:color="auto" w:fill="FFFFFF"/>
            <w:tcMar>
              <w:left w:w="108" w:type="dxa"/>
              <w:right w:w="108" w:type="dxa"/>
            </w:tcMar>
            <w:vAlign w:val="center"/>
          </w:tcPr>
          <w:p w14:paraId="1055116D"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APERTURA, PUBLICACIÓN Y CONSULTA DEL PLIEGO DE CONDICIONES</w:t>
            </w:r>
          </w:p>
        </w:tc>
        <w:tc>
          <w:tcPr>
            <w:tcW w:w="3406" w:type="dxa"/>
            <w:gridSpan w:val="4"/>
            <w:shd w:val="clear" w:color="auto" w:fill="FFFFFF"/>
            <w:tcMar>
              <w:left w:w="108" w:type="dxa"/>
              <w:right w:w="108" w:type="dxa"/>
            </w:tcMar>
            <w:vAlign w:val="center"/>
          </w:tcPr>
          <w:p w14:paraId="2A8A309B" w14:textId="4EE60007" w:rsidR="00C02F43" w:rsidRPr="00F31215" w:rsidRDefault="007B1760" w:rsidP="00F31215">
            <w:pPr>
              <w:jc w:val="center"/>
              <w:rPr>
                <w:rFonts w:ascii="Arial" w:hAnsi="Arial" w:cs="Arial"/>
                <w:sz w:val="22"/>
                <w:szCs w:val="22"/>
              </w:rPr>
            </w:pPr>
            <w:r w:rsidRPr="00F31215">
              <w:rPr>
                <w:rFonts w:ascii="Arial" w:hAnsi="Arial" w:cs="Arial"/>
                <w:sz w:val="22"/>
                <w:szCs w:val="22"/>
              </w:rPr>
              <w:t>22 de febrero de 2024</w:t>
            </w:r>
          </w:p>
        </w:tc>
        <w:tc>
          <w:tcPr>
            <w:tcW w:w="3013" w:type="dxa"/>
            <w:gridSpan w:val="2"/>
            <w:shd w:val="clear" w:color="auto" w:fill="FFFFFF"/>
            <w:vAlign w:val="center"/>
          </w:tcPr>
          <w:p w14:paraId="12777205" w14:textId="49E0A1C4" w:rsidR="00C02F43" w:rsidRPr="00F31215" w:rsidRDefault="00C02F43" w:rsidP="00F31215">
            <w:pPr>
              <w:tabs>
                <w:tab w:val="left" w:pos="144"/>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F31215">
              <w:rPr>
                <w:rFonts w:ascii="Arial" w:eastAsia="Arial" w:hAnsi="Arial" w:cs="Arial"/>
                <w:sz w:val="22"/>
                <w:szCs w:val="22"/>
              </w:rPr>
              <w:t xml:space="preserve">En la página web </w:t>
            </w:r>
            <w:hyperlink r:id="rId17">
              <w:r w:rsidRPr="00F31215">
                <w:rPr>
                  <w:rFonts w:ascii="Arial" w:eastAsia="Arial" w:hAnsi="Arial" w:cs="Arial"/>
                  <w:sz w:val="22"/>
                  <w:szCs w:val="22"/>
                  <w:u w:val="single"/>
                </w:rPr>
                <w:t>www.umng.edu.co</w:t>
              </w:r>
            </w:hyperlink>
            <w:r w:rsidRPr="00F31215">
              <w:rPr>
                <w:rFonts w:ascii="Arial" w:eastAsia="Arial" w:hAnsi="Arial" w:cs="Arial"/>
                <w:sz w:val="22"/>
                <w:szCs w:val="22"/>
              </w:rPr>
              <w:t>, en la ruta Contratación –Invitaciones Públicas –Invitación Pública 0</w:t>
            </w:r>
            <w:r w:rsidR="007B1760" w:rsidRPr="00F31215">
              <w:rPr>
                <w:rFonts w:ascii="Arial" w:eastAsia="Arial" w:hAnsi="Arial" w:cs="Arial"/>
                <w:sz w:val="22"/>
                <w:szCs w:val="22"/>
              </w:rPr>
              <w:t>1</w:t>
            </w:r>
            <w:r w:rsidRPr="00F31215">
              <w:rPr>
                <w:rFonts w:ascii="Arial" w:eastAsia="Arial" w:hAnsi="Arial" w:cs="Arial"/>
                <w:sz w:val="22"/>
                <w:szCs w:val="22"/>
              </w:rPr>
              <w:t xml:space="preserve"> de 202</w:t>
            </w:r>
            <w:r w:rsidR="00871B2C" w:rsidRPr="00F31215">
              <w:rPr>
                <w:rFonts w:ascii="Arial" w:eastAsia="Arial" w:hAnsi="Arial" w:cs="Arial"/>
                <w:sz w:val="22"/>
                <w:szCs w:val="22"/>
              </w:rPr>
              <w:t>4</w:t>
            </w:r>
            <w:r w:rsidRPr="00F31215">
              <w:rPr>
                <w:rFonts w:ascii="Arial" w:eastAsia="Arial" w:hAnsi="Arial" w:cs="Arial"/>
                <w:sz w:val="22"/>
                <w:szCs w:val="22"/>
              </w:rPr>
              <w:t>, a partir de la fecha de apertura de la Invitación.</w:t>
            </w:r>
          </w:p>
        </w:tc>
      </w:tr>
      <w:tr w:rsidR="00C02F43" w:rsidRPr="00F31215" w14:paraId="73B44721"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699"/>
          <w:jc w:val="center"/>
        </w:trPr>
        <w:tc>
          <w:tcPr>
            <w:tcW w:w="2401" w:type="dxa"/>
            <w:shd w:val="clear" w:color="auto" w:fill="FFFFFF"/>
            <w:tcMar>
              <w:left w:w="108" w:type="dxa"/>
              <w:right w:w="108" w:type="dxa"/>
            </w:tcMar>
            <w:vAlign w:val="center"/>
          </w:tcPr>
          <w:p w14:paraId="2A05432C" w14:textId="77777777" w:rsidR="00C02F43" w:rsidRPr="00F31215" w:rsidRDefault="00C02F43" w:rsidP="00F31215">
            <w:pPr>
              <w:jc w:val="center"/>
              <w:rPr>
                <w:rFonts w:ascii="Arial" w:eastAsia="Arial" w:hAnsi="Arial" w:cs="Arial"/>
                <w:b/>
                <w:sz w:val="22"/>
                <w:szCs w:val="22"/>
              </w:rPr>
            </w:pPr>
            <w:r w:rsidRPr="00F31215">
              <w:rPr>
                <w:rFonts w:ascii="Arial" w:eastAsia="Arial" w:hAnsi="Arial" w:cs="Arial"/>
                <w:b/>
                <w:sz w:val="22"/>
                <w:szCs w:val="22"/>
              </w:rPr>
              <w:t>VISITA AL SITIO A ASEGURAR</w:t>
            </w:r>
          </w:p>
        </w:tc>
        <w:tc>
          <w:tcPr>
            <w:tcW w:w="2410" w:type="dxa"/>
            <w:gridSpan w:val="3"/>
            <w:shd w:val="clear" w:color="auto" w:fill="FFFFFF"/>
            <w:tcMar>
              <w:left w:w="108" w:type="dxa"/>
              <w:right w:w="108" w:type="dxa"/>
            </w:tcMar>
            <w:vAlign w:val="center"/>
          </w:tcPr>
          <w:p w14:paraId="2DC6E46D" w14:textId="74571AD7" w:rsidR="00C02F43" w:rsidRPr="00F31215" w:rsidRDefault="007B1760" w:rsidP="00F31215">
            <w:pPr>
              <w:jc w:val="center"/>
              <w:rPr>
                <w:rFonts w:ascii="Arial" w:hAnsi="Arial" w:cs="Arial"/>
                <w:sz w:val="22"/>
                <w:szCs w:val="22"/>
              </w:rPr>
            </w:pPr>
            <w:r w:rsidRPr="00F31215">
              <w:rPr>
                <w:rFonts w:ascii="Arial" w:hAnsi="Arial" w:cs="Arial"/>
                <w:sz w:val="22"/>
                <w:szCs w:val="22"/>
              </w:rPr>
              <w:t>26 de febrero de 2024</w:t>
            </w:r>
          </w:p>
        </w:tc>
        <w:tc>
          <w:tcPr>
            <w:tcW w:w="996" w:type="dxa"/>
            <w:shd w:val="clear" w:color="auto" w:fill="FFFFFF"/>
            <w:vAlign w:val="center"/>
          </w:tcPr>
          <w:p w14:paraId="4235F4D3"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9:00 horas</w:t>
            </w:r>
          </w:p>
        </w:tc>
        <w:tc>
          <w:tcPr>
            <w:tcW w:w="3013" w:type="dxa"/>
            <w:gridSpan w:val="2"/>
            <w:shd w:val="clear" w:color="auto" w:fill="FFFFFF"/>
            <w:vAlign w:val="center"/>
          </w:tcPr>
          <w:p w14:paraId="2AFE2A94" w14:textId="77777777" w:rsidR="00C02F43" w:rsidRPr="00F31215" w:rsidRDefault="00C02F43" w:rsidP="00F31215">
            <w:pPr>
              <w:jc w:val="both"/>
              <w:rPr>
                <w:rFonts w:ascii="Arial" w:hAnsi="Arial" w:cs="Arial"/>
                <w:color w:val="222222"/>
                <w:sz w:val="22"/>
                <w:szCs w:val="22"/>
                <w:lang w:eastAsia="es-CO"/>
              </w:rPr>
            </w:pPr>
            <w:r w:rsidRPr="00F31215">
              <w:rPr>
                <w:rFonts w:ascii="Arial" w:hAnsi="Arial" w:cs="Arial"/>
                <w:color w:val="222222"/>
                <w:sz w:val="22"/>
                <w:szCs w:val="22"/>
                <w:lang w:eastAsia="es-CO"/>
              </w:rPr>
              <w:t>En la sede Bogotá - Calle 100, carrera 11 No. 101-80 Bogotá D.C., durante la visita se desplazarán a la Facultad de Medicina y Ciencias de la salud ubicada en la transversal 3ª No. 49-00, y al Campus Nueva Granada ubicado en el kilómetro 2,2 Vía Cajicá-Zipaquirá.</w:t>
            </w:r>
          </w:p>
        </w:tc>
      </w:tr>
      <w:tr w:rsidR="00C02F43" w:rsidRPr="00F31215" w14:paraId="6229B2F3"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699"/>
          <w:jc w:val="center"/>
        </w:trPr>
        <w:tc>
          <w:tcPr>
            <w:tcW w:w="2401" w:type="dxa"/>
            <w:shd w:val="clear" w:color="auto" w:fill="FFFFFF"/>
            <w:tcMar>
              <w:left w:w="108" w:type="dxa"/>
              <w:right w:w="108" w:type="dxa"/>
            </w:tcMar>
            <w:vAlign w:val="center"/>
          </w:tcPr>
          <w:p w14:paraId="6619B53F"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SOLICITUD DE ACLARACIONES ADICIONALES AL PLIEGO DE CONDICIONES</w:t>
            </w:r>
          </w:p>
        </w:tc>
        <w:tc>
          <w:tcPr>
            <w:tcW w:w="1205" w:type="dxa"/>
            <w:shd w:val="clear" w:color="auto" w:fill="FFFFFF"/>
            <w:tcMar>
              <w:left w:w="108" w:type="dxa"/>
              <w:right w:w="108" w:type="dxa"/>
            </w:tcMar>
            <w:vAlign w:val="center"/>
          </w:tcPr>
          <w:p w14:paraId="034B2043" w14:textId="3A0FF10A" w:rsidR="00C02F43" w:rsidRPr="00F31215" w:rsidRDefault="007B1760" w:rsidP="00F31215">
            <w:pPr>
              <w:jc w:val="center"/>
              <w:rPr>
                <w:rFonts w:ascii="Arial" w:hAnsi="Arial" w:cs="Arial"/>
                <w:sz w:val="22"/>
                <w:szCs w:val="22"/>
              </w:rPr>
            </w:pPr>
            <w:r w:rsidRPr="00F31215">
              <w:rPr>
                <w:rFonts w:ascii="Arial" w:hAnsi="Arial" w:cs="Arial"/>
                <w:sz w:val="22"/>
                <w:szCs w:val="22"/>
              </w:rPr>
              <w:t>22 de febrero de 2024</w:t>
            </w:r>
          </w:p>
        </w:tc>
        <w:tc>
          <w:tcPr>
            <w:tcW w:w="1205" w:type="dxa"/>
            <w:gridSpan w:val="2"/>
            <w:shd w:val="clear" w:color="auto" w:fill="FFFFFF"/>
            <w:vAlign w:val="center"/>
          </w:tcPr>
          <w:p w14:paraId="74214CCE" w14:textId="0F04FFBA" w:rsidR="00C02F43" w:rsidRPr="00F31215" w:rsidRDefault="007B1760" w:rsidP="00F31215">
            <w:pPr>
              <w:jc w:val="center"/>
              <w:rPr>
                <w:rFonts w:ascii="Arial" w:hAnsi="Arial" w:cs="Arial"/>
                <w:sz w:val="22"/>
                <w:szCs w:val="22"/>
              </w:rPr>
            </w:pPr>
            <w:r w:rsidRPr="00F31215">
              <w:rPr>
                <w:rFonts w:ascii="Arial" w:hAnsi="Arial" w:cs="Arial"/>
                <w:sz w:val="22"/>
                <w:szCs w:val="22"/>
              </w:rPr>
              <w:t>5 de marzo de 2024</w:t>
            </w:r>
          </w:p>
        </w:tc>
        <w:tc>
          <w:tcPr>
            <w:tcW w:w="996" w:type="dxa"/>
            <w:shd w:val="clear" w:color="auto" w:fill="FFFFFF"/>
            <w:vAlign w:val="center"/>
          </w:tcPr>
          <w:p w14:paraId="3C8C69F5"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 xml:space="preserve">17:00 horas </w:t>
            </w:r>
          </w:p>
        </w:tc>
        <w:tc>
          <w:tcPr>
            <w:tcW w:w="3013" w:type="dxa"/>
            <w:gridSpan w:val="2"/>
            <w:shd w:val="clear" w:color="auto" w:fill="FFFFFF"/>
            <w:vAlign w:val="center"/>
          </w:tcPr>
          <w:p w14:paraId="71C9B4CB" w14:textId="5EA4C2B7" w:rsidR="00C02F43" w:rsidRPr="00F31215" w:rsidRDefault="00C02F43" w:rsidP="00F31215">
            <w:pPr>
              <w:jc w:val="both"/>
              <w:rPr>
                <w:rFonts w:ascii="Arial" w:hAnsi="Arial" w:cs="Arial"/>
                <w:sz w:val="22"/>
                <w:szCs w:val="22"/>
              </w:rPr>
            </w:pPr>
            <w:r w:rsidRPr="00F31215">
              <w:rPr>
                <w:rFonts w:ascii="Arial" w:hAnsi="Arial" w:cs="Arial"/>
                <w:color w:val="222222"/>
                <w:sz w:val="22"/>
                <w:szCs w:val="22"/>
                <w:lang w:eastAsia="es-CO"/>
              </w:rPr>
              <w:t xml:space="preserve">Por escrito, al correo electrónico </w:t>
            </w:r>
            <w:hyperlink r:id="rId18" w:history="1">
              <w:r w:rsidR="00871B2C" w:rsidRPr="00F31215">
                <w:rPr>
                  <w:rStyle w:val="Hipervnculo"/>
                  <w:rFonts w:ascii="Arial" w:hAnsi="Arial" w:cs="Arial"/>
                  <w:sz w:val="22"/>
                  <w:szCs w:val="22"/>
                </w:rPr>
                <w:t>invitacionpublica01@unimilitar.edu.co</w:t>
              </w:r>
            </w:hyperlink>
            <w:r w:rsidRPr="00F31215">
              <w:rPr>
                <w:rFonts w:ascii="Arial" w:hAnsi="Arial" w:cs="Arial"/>
                <w:color w:val="222222"/>
                <w:sz w:val="22"/>
                <w:szCs w:val="22"/>
                <w:lang w:eastAsia="es-CO"/>
              </w:rPr>
              <w:t xml:space="preserve">, </w:t>
            </w:r>
            <w:r w:rsidRPr="00F31215">
              <w:rPr>
                <w:rFonts w:ascii="Arial" w:hAnsi="Arial" w:cs="Arial"/>
                <w:b/>
                <w:color w:val="222222"/>
                <w:sz w:val="22"/>
                <w:szCs w:val="22"/>
                <w:u w:val="single"/>
                <w:lang w:eastAsia="es-CO"/>
              </w:rPr>
              <w:t>en formato Word.</w:t>
            </w:r>
            <w:r w:rsidRPr="00F31215">
              <w:rPr>
                <w:rFonts w:ascii="Arial" w:hAnsi="Arial" w:cs="Arial"/>
                <w:color w:val="222222"/>
                <w:sz w:val="22"/>
                <w:szCs w:val="22"/>
                <w:lang w:eastAsia="es-CO"/>
              </w:rPr>
              <w:t xml:space="preserve">  </w:t>
            </w:r>
          </w:p>
        </w:tc>
      </w:tr>
      <w:tr w:rsidR="00C02F43" w:rsidRPr="00F31215" w14:paraId="51E20519"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699"/>
          <w:jc w:val="center"/>
        </w:trPr>
        <w:tc>
          <w:tcPr>
            <w:tcW w:w="2401" w:type="dxa"/>
            <w:shd w:val="clear" w:color="auto" w:fill="FFFFFF"/>
            <w:tcMar>
              <w:left w:w="108" w:type="dxa"/>
              <w:right w:w="108" w:type="dxa"/>
            </w:tcMar>
            <w:vAlign w:val="center"/>
          </w:tcPr>
          <w:p w14:paraId="74C300FF" w14:textId="77777777" w:rsidR="00C02F43" w:rsidRPr="00F31215" w:rsidRDefault="00C02F43" w:rsidP="00F31215">
            <w:pPr>
              <w:jc w:val="center"/>
              <w:rPr>
                <w:rFonts w:ascii="Arial" w:eastAsia="Arial" w:hAnsi="Arial" w:cs="Arial"/>
                <w:b/>
                <w:sz w:val="22"/>
                <w:szCs w:val="22"/>
              </w:rPr>
            </w:pPr>
            <w:r w:rsidRPr="00F31215">
              <w:rPr>
                <w:rFonts w:ascii="Arial" w:eastAsia="Arial" w:hAnsi="Arial" w:cs="Arial"/>
                <w:b/>
                <w:sz w:val="22"/>
                <w:szCs w:val="22"/>
              </w:rPr>
              <w:lastRenderedPageBreak/>
              <w:t>PUBLICACIÓN RESPUESTAS A LAS SOLICITUDES DE ACLARACIONES</w:t>
            </w:r>
          </w:p>
        </w:tc>
        <w:tc>
          <w:tcPr>
            <w:tcW w:w="3406" w:type="dxa"/>
            <w:gridSpan w:val="4"/>
            <w:shd w:val="clear" w:color="auto" w:fill="FFFFFF"/>
            <w:tcMar>
              <w:left w:w="108" w:type="dxa"/>
              <w:right w:w="108" w:type="dxa"/>
            </w:tcMar>
            <w:vAlign w:val="center"/>
          </w:tcPr>
          <w:p w14:paraId="780A25FA" w14:textId="0A31C338" w:rsidR="00C02F43" w:rsidRPr="00F31215" w:rsidRDefault="007B1760" w:rsidP="00F31215">
            <w:pPr>
              <w:jc w:val="center"/>
              <w:rPr>
                <w:rFonts w:ascii="Arial" w:hAnsi="Arial" w:cs="Arial"/>
                <w:sz w:val="22"/>
                <w:szCs w:val="22"/>
              </w:rPr>
            </w:pPr>
            <w:r w:rsidRPr="00F31215">
              <w:rPr>
                <w:rFonts w:ascii="Arial" w:hAnsi="Arial" w:cs="Arial"/>
                <w:sz w:val="22"/>
                <w:szCs w:val="22"/>
              </w:rPr>
              <w:t>14 de marzo de 2024</w:t>
            </w:r>
          </w:p>
        </w:tc>
        <w:tc>
          <w:tcPr>
            <w:tcW w:w="3013" w:type="dxa"/>
            <w:gridSpan w:val="2"/>
            <w:shd w:val="clear" w:color="auto" w:fill="FFFFFF"/>
            <w:vAlign w:val="center"/>
          </w:tcPr>
          <w:p w14:paraId="385FE507" w14:textId="39D8E050" w:rsidR="00C02F43" w:rsidRPr="00F31215" w:rsidRDefault="00C02F43" w:rsidP="00F31215">
            <w:pPr>
              <w:jc w:val="both"/>
              <w:rPr>
                <w:rFonts w:ascii="Arial" w:hAnsi="Arial" w:cs="Arial"/>
                <w:color w:val="222222"/>
                <w:sz w:val="22"/>
                <w:szCs w:val="22"/>
                <w:lang w:eastAsia="es-CO"/>
              </w:rPr>
            </w:pPr>
            <w:r w:rsidRPr="00F31215">
              <w:rPr>
                <w:rFonts w:ascii="Arial" w:hAnsi="Arial" w:cs="Arial"/>
                <w:color w:val="222222"/>
                <w:sz w:val="22"/>
                <w:szCs w:val="22"/>
                <w:lang w:eastAsia="es-CO"/>
              </w:rPr>
              <w:t xml:space="preserve">En la página web </w:t>
            </w:r>
            <w:hyperlink r:id="rId19">
              <w:r w:rsidRPr="00F31215">
                <w:rPr>
                  <w:rStyle w:val="Hipervnculo"/>
                  <w:rFonts w:ascii="Arial" w:hAnsi="Arial" w:cs="Arial"/>
                  <w:sz w:val="22"/>
                  <w:szCs w:val="22"/>
                  <w:lang w:eastAsia="es-CO"/>
                </w:rPr>
                <w:t>www.umng.edu.co</w:t>
              </w:r>
            </w:hyperlink>
            <w:r w:rsidRPr="00F31215">
              <w:rPr>
                <w:rFonts w:ascii="Arial" w:hAnsi="Arial" w:cs="Arial"/>
                <w:color w:val="222222"/>
                <w:sz w:val="22"/>
                <w:szCs w:val="22"/>
                <w:lang w:eastAsia="es-CO"/>
              </w:rPr>
              <w:t>, en la ruta Contratación – Invitaciones Públicas – Invitación Pública 0</w:t>
            </w:r>
            <w:r w:rsidR="00871B2C" w:rsidRPr="00F31215">
              <w:rPr>
                <w:rFonts w:ascii="Arial" w:hAnsi="Arial" w:cs="Arial"/>
                <w:color w:val="222222"/>
                <w:sz w:val="22"/>
                <w:szCs w:val="22"/>
                <w:lang w:eastAsia="es-CO"/>
              </w:rPr>
              <w:t>1</w:t>
            </w:r>
            <w:r w:rsidRPr="00F31215">
              <w:rPr>
                <w:rFonts w:ascii="Arial" w:hAnsi="Arial" w:cs="Arial"/>
                <w:color w:val="222222"/>
                <w:sz w:val="22"/>
                <w:szCs w:val="22"/>
                <w:lang w:eastAsia="es-CO"/>
              </w:rPr>
              <w:t xml:space="preserve"> de 202</w:t>
            </w:r>
            <w:r w:rsidR="00871B2C" w:rsidRPr="00F31215">
              <w:rPr>
                <w:rFonts w:ascii="Arial" w:hAnsi="Arial" w:cs="Arial"/>
                <w:color w:val="222222"/>
                <w:sz w:val="22"/>
                <w:szCs w:val="22"/>
                <w:lang w:eastAsia="es-CO"/>
              </w:rPr>
              <w:t>4</w:t>
            </w:r>
            <w:r w:rsidRPr="00F31215">
              <w:rPr>
                <w:rFonts w:ascii="Arial" w:hAnsi="Arial" w:cs="Arial"/>
                <w:color w:val="222222"/>
                <w:sz w:val="22"/>
                <w:szCs w:val="22"/>
                <w:lang w:eastAsia="es-CO"/>
              </w:rPr>
              <w:t>.</w:t>
            </w:r>
          </w:p>
        </w:tc>
      </w:tr>
      <w:tr w:rsidR="00C02F43" w:rsidRPr="00F31215" w14:paraId="79FBCD8E"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40"/>
          <w:jc w:val="center"/>
        </w:trPr>
        <w:tc>
          <w:tcPr>
            <w:tcW w:w="2401" w:type="dxa"/>
            <w:shd w:val="clear" w:color="auto" w:fill="FFFFFF"/>
            <w:tcMar>
              <w:left w:w="108" w:type="dxa"/>
              <w:right w:w="108" w:type="dxa"/>
            </w:tcMar>
            <w:vAlign w:val="center"/>
          </w:tcPr>
          <w:p w14:paraId="66EA7BD4"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CIERRE DE LA INVITACIÓN PÚBLICA</w:t>
            </w:r>
          </w:p>
        </w:tc>
        <w:tc>
          <w:tcPr>
            <w:tcW w:w="2410" w:type="dxa"/>
            <w:gridSpan w:val="3"/>
            <w:shd w:val="clear" w:color="auto" w:fill="FFFFFF"/>
            <w:tcMar>
              <w:left w:w="108" w:type="dxa"/>
              <w:right w:w="108" w:type="dxa"/>
            </w:tcMar>
            <w:vAlign w:val="center"/>
          </w:tcPr>
          <w:p w14:paraId="4C9D557F" w14:textId="5D21DA23" w:rsidR="00C02F43" w:rsidRPr="00F31215" w:rsidRDefault="007B1760" w:rsidP="00F31215">
            <w:pPr>
              <w:jc w:val="center"/>
              <w:rPr>
                <w:rFonts w:ascii="Arial" w:hAnsi="Arial" w:cs="Arial"/>
                <w:sz w:val="22"/>
                <w:szCs w:val="22"/>
              </w:rPr>
            </w:pPr>
            <w:r w:rsidRPr="00F31215">
              <w:rPr>
                <w:rFonts w:ascii="Arial" w:hAnsi="Arial" w:cs="Arial"/>
                <w:sz w:val="22"/>
                <w:szCs w:val="22"/>
              </w:rPr>
              <w:t>1 de abril de 2024</w:t>
            </w:r>
          </w:p>
        </w:tc>
        <w:tc>
          <w:tcPr>
            <w:tcW w:w="996" w:type="dxa"/>
            <w:shd w:val="clear" w:color="auto" w:fill="FFFFFF"/>
            <w:vAlign w:val="center"/>
          </w:tcPr>
          <w:p w14:paraId="4AE5CF0A"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 xml:space="preserve">10:00 horas </w:t>
            </w:r>
          </w:p>
        </w:tc>
        <w:tc>
          <w:tcPr>
            <w:tcW w:w="3013" w:type="dxa"/>
            <w:gridSpan w:val="2"/>
            <w:shd w:val="clear" w:color="auto" w:fill="FFFFFF"/>
            <w:vAlign w:val="center"/>
          </w:tcPr>
          <w:p w14:paraId="6D448DAB" w14:textId="77777777" w:rsidR="00C02F43" w:rsidRPr="00F31215" w:rsidRDefault="00C02F43" w:rsidP="00F31215">
            <w:pPr>
              <w:jc w:val="both"/>
              <w:rPr>
                <w:rFonts w:ascii="Arial" w:hAnsi="Arial" w:cs="Arial"/>
                <w:sz w:val="22"/>
                <w:szCs w:val="22"/>
              </w:rPr>
            </w:pPr>
            <w:r w:rsidRPr="00F31215">
              <w:rPr>
                <w:rFonts w:ascii="Arial" w:hAnsi="Arial" w:cs="Arial"/>
                <w:color w:val="222222"/>
                <w:sz w:val="22"/>
                <w:szCs w:val="22"/>
                <w:lang w:eastAsia="es-CO"/>
              </w:rPr>
              <w:t>De manera virtual. Los interesados en asistir podrán hacerlo ingresando al link señalado en el numeral 3.6 del pliego de condiciones.</w:t>
            </w:r>
            <w:r w:rsidRPr="00F31215">
              <w:rPr>
                <w:rFonts w:ascii="Arial" w:hAnsi="Arial" w:cs="Arial"/>
                <w:sz w:val="22"/>
                <w:szCs w:val="22"/>
              </w:rPr>
              <w:t xml:space="preserve"> </w:t>
            </w:r>
          </w:p>
        </w:tc>
      </w:tr>
      <w:tr w:rsidR="00C02F43" w:rsidRPr="00F31215" w14:paraId="540CD60A" w14:textId="77777777" w:rsidTr="001970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509"/>
          <w:jc w:val="center"/>
        </w:trPr>
        <w:tc>
          <w:tcPr>
            <w:tcW w:w="2401" w:type="dxa"/>
            <w:shd w:val="clear" w:color="auto" w:fill="FFFFFF"/>
            <w:tcMar>
              <w:left w:w="108" w:type="dxa"/>
              <w:right w:w="108" w:type="dxa"/>
            </w:tcMar>
            <w:vAlign w:val="center"/>
          </w:tcPr>
          <w:p w14:paraId="4C09CB47"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VERIFICACIÓN Y EVALUACIÓN DE LAS PROPUESTAS</w:t>
            </w:r>
          </w:p>
        </w:tc>
        <w:tc>
          <w:tcPr>
            <w:tcW w:w="6419" w:type="dxa"/>
            <w:gridSpan w:val="6"/>
            <w:shd w:val="clear" w:color="auto" w:fill="FFFFFF"/>
            <w:tcMar>
              <w:left w:w="108" w:type="dxa"/>
              <w:right w:w="108" w:type="dxa"/>
            </w:tcMar>
            <w:vAlign w:val="center"/>
          </w:tcPr>
          <w:p w14:paraId="2EC84506" w14:textId="1834ABF9" w:rsidR="00C02F43" w:rsidRPr="00F31215" w:rsidRDefault="00C02F43" w:rsidP="00F31215">
            <w:pPr>
              <w:jc w:val="center"/>
              <w:rPr>
                <w:rFonts w:ascii="Arial" w:hAnsi="Arial" w:cs="Arial"/>
                <w:sz w:val="22"/>
                <w:szCs w:val="22"/>
              </w:rPr>
            </w:pPr>
            <w:r w:rsidRPr="00F31215">
              <w:rPr>
                <w:rFonts w:ascii="Arial" w:hAnsi="Arial" w:cs="Arial"/>
                <w:sz w:val="22"/>
                <w:szCs w:val="22"/>
              </w:rPr>
              <w:t xml:space="preserve">Del 1 </w:t>
            </w:r>
            <w:r w:rsidR="007B1760" w:rsidRPr="00F31215">
              <w:rPr>
                <w:rFonts w:ascii="Arial" w:hAnsi="Arial" w:cs="Arial"/>
                <w:sz w:val="22"/>
                <w:szCs w:val="22"/>
              </w:rPr>
              <w:t xml:space="preserve">al 5 </w:t>
            </w:r>
            <w:r w:rsidRPr="00F31215">
              <w:rPr>
                <w:rFonts w:ascii="Arial" w:hAnsi="Arial" w:cs="Arial"/>
                <w:sz w:val="22"/>
                <w:szCs w:val="22"/>
              </w:rPr>
              <w:t>de</w:t>
            </w:r>
            <w:r w:rsidR="007B1760" w:rsidRPr="00F31215">
              <w:rPr>
                <w:rFonts w:ascii="Arial" w:hAnsi="Arial" w:cs="Arial"/>
                <w:sz w:val="22"/>
                <w:szCs w:val="22"/>
              </w:rPr>
              <w:t xml:space="preserve"> abril de 2024</w:t>
            </w:r>
          </w:p>
        </w:tc>
      </w:tr>
      <w:tr w:rsidR="00C02F43" w:rsidRPr="00F31215" w14:paraId="14EECC16"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60"/>
          <w:jc w:val="center"/>
        </w:trPr>
        <w:tc>
          <w:tcPr>
            <w:tcW w:w="2401" w:type="dxa"/>
            <w:shd w:val="clear" w:color="auto" w:fill="FFFFFF"/>
            <w:tcMar>
              <w:left w:w="108" w:type="dxa"/>
              <w:right w:w="108" w:type="dxa"/>
            </w:tcMar>
            <w:vAlign w:val="center"/>
          </w:tcPr>
          <w:p w14:paraId="0B7C15D4"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TRASLADO PARA OBSERVACIONES AL INFORME DE VERIFICACIÓN Y EVALUACIÓN Y PLAZO MÁXIMO PARA PRESENTACIÓN DE SUBSANACIONES.</w:t>
            </w:r>
          </w:p>
        </w:tc>
        <w:tc>
          <w:tcPr>
            <w:tcW w:w="1276" w:type="dxa"/>
            <w:gridSpan w:val="2"/>
            <w:shd w:val="clear" w:color="auto" w:fill="FFFFFF"/>
            <w:tcMar>
              <w:left w:w="108" w:type="dxa"/>
              <w:right w:w="108" w:type="dxa"/>
            </w:tcMar>
            <w:vAlign w:val="center"/>
          </w:tcPr>
          <w:p w14:paraId="325E117A" w14:textId="5F41BEB6" w:rsidR="00C02F43" w:rsidRPr="00F31215" w:rsidRDefault="007B1760" w:rsidP="00F31215">
            <w:pPr>
              <w:jc w:val="center"/>
              <w:rPr>
                <w:rFonts w:ascii="Arial" w:hAnsi="Arial" w:cs="Arial"/>
                <w:sz w:val="22"/>
                <w:szCs w:val="22"/>
                <w:highlight w:val="yellow"/>
              </w:rPr>
            </w:pPr>
            <w:r w:rsidRPr="00F31215">
              <w:rPr>
                <w:rFonts w:ascii="Arial" w:hAnsi="Arial" w:cs="Arial"/>
                <w:sz w:val="22"/>
                <w:szCs w:val="22"/>
              </w:rPr>
              <w:t>8 de abril de 2024</w:t>
            </w:r>
          </w:p>
        </w:tc>
        <w:tc>
          <w:tcPr>
            <w:tcW w:w="1134" w:type="dxa"/>
            <w:shd w:val="clear" w:color="auto" w:fill="FFFFFF"/>
            <w:vAlign w:val="center"/>
          </w:tcPr>
          <w:p w14:paraId="5DD13648" w14:textId="58F18133" w:rsidR="00C02F43" w:rsidRPr="00F31215" w:rsidRDefault="007B1760" w:rsidP="00F31215">
            <w:pPr>
              <w:jc w:val="center"/>
              <w:rPr>
                <w:rFonts w:ascii="Arial" w:hAnsi="Arial" w:cs="Arial"/>
                <w:sz w:val="22"/>
                <w:szCs w:val="22"/>
              </w:rPr>
            </w:pPr>
            <w:r w:rsidRPr="00F31215">
              <w:rPr>
                <w:rFonts w:ascii="Arial" w:hAnsi="Arial" w:cs="Arial"/>
                <w:sz w:val="22"/>
                <w:szCs w:val="22"/>
              </w:rPr>
              <w:t>11 de abril de 2024</w:t>
            </w:r>
          </w:p>
        </w:tc>
        <w:tc>
          <w:tcPr>
            <w:tcW w:w="996" w:type="dxa"/>
            <w:shd w:val="clear" w:color="auto" w:fill="FFFFFF"/>
            <w:vAlign w:val="center"/>
          </w:tcPr>
          <w:p w14:paraId="3E1C5481"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Hasta las 17:00 horas</w:t>
            </w:r>
          </w:p>
        </w:tc>
        <w:tc>
          <w:tcPr>
            <w:tcW w:w="3013" w:type="dxa"/>
            <w:gridSpan w:val="2"/>
            <w:shd w:val="clear" w:color="auto" w:fill="FFFFFF"/>
            <w:vAlign w:val="center"/>
          </w:tcPr>
          <w:p w14:paraId="5FE2A55D" w14:textId="63BFCAB8" w:rsidR="00C02F43" w:rsidRPr="00F31215" w:rsidRDefault="00C02F43" w:rsidP="00F31215">
            <w:pPr>
              <w:jc w:val="both"/>
              <w:rPr>
                <w:rFonts w:ascii="Arial" w:hAnsi="Arial" w:cs="Arial"/>
                <w:sz w:val="22"/>
                <w:szCs w:val="22"/>
              </w:rPr>
            </w:pPr>
            <w:r w:rsidRPr="00F31215">
              <w:rPr>
                <w:rFonts w:ascii="Arial" w:hAnsi="Arial" w:cs="Arial"/>
                <w:color w:val="222222"/>
                <w:sz w:val="22"/>
                <w:szCs w:val="22"/>
                <w:lang w:eastAsia="es-CO"/>
              </w:rPr>
              <w:t xml:space="preserve">Por escrito, al correo electrónico </w:t>
            </w:r>
            <w:hyperlink r:id="rId20" w:history="1">
              <w:r w:rsidR="00871B2C" w:rsidRPr="00F31215">
                <w:rPr>
                  <w:rStyle w:val="Hipervnculo"/>
                  <w:rFonts w:ascii="Arial" w:hAnsi="Arial" w:cs="Arial"/>
                  <w:sz w:val="22"/>
                  <w:szCs w:val="22"/>
                </w:rPr>
                <w:t>invitacionpublica01@unimilitar.edu.co</w:t>
              </w:r>
            </w:hyperlink>
            <w:r w:rsidRPr="00F31215">
              <w:rPr>
                <w:rFonts w:ascii="Arial" w:hAnsi="Arial" w:cs="Arial"/>
                <w:color w:val="222222"/>
                <w:sz w:val="22"/>
                <w:szCs w:val="22"/>
                <w:lang w:eastAsia="es-CO"/>
              </w:rPr>
              <w:t xml:space="preserve">, </w:t>
            </w:r>
            <w:r w:rsidRPr="00F31215">
              <w:rPr>
                <w:rFonts w:ascii="Arial" w:hAnsi="Arial" w:cs="Arial"/>
                <w:b/>
                <w:color w:val="222222"/>
                <w:sz w:val="22"/>
                <w:szCs w:val="22"/>
                <w:u w:val="single"/>
                <w:lang w:eastAsia="es-CO"/>
              </w:rPr>
              <w:t>en formato Word.</w:t>
            </w:r>
            <w:r w:rsidRPr="00F31215">
              <w:rPr>
                <w:rFonts w:ascii="Arial" w:hAnsi="Arial" w:cs="Arial"/>
                <w:color w:val="222222"/>
                <w:sz w:val="22"/>
                <w:szCs w:val="22"/>
                <w:lang w:eastAsia="es-CO"/>
              </w:rPr>
              <w:t xml:space="preserve">  </w:t>
            </w:r>
          </w:p>
        </w:tc>
      </w:tr>
      <w:tr w:rsidR="00C02F43" w:rsidRPr="00F31215" w14:paraId="70B5104C"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80"/>
          <w:jc w:val="center"/>
        </w:trPr>
        <w:tc>
          <w:tcPr>
            <w:tcW w:w="2401" w:type="dxa"/>
            <w:shd w:val="clear" w:color="auto" w:fill="FFFFFF"/>
            <w:tcMar>
              <w:left w:w="108" w:type="dxa"/>
              <w:right w:w="108" w:type="dxa"/>
            </w:tcMar>
            <w:vAlign w:val="center"/>
          </w:tcPr>
          <w:p w14:paraId="28181FAA" w14:textId="77777777" w:rsidR="00C02F43" w:rsidRPr="00F31215" w:rsidRDefault="00C02F43" w:rsidP="00F31215">
            <w:pPr>
              <w:jc w:val="center"/>
              <w:rPr>
                <w:rFonts w:ascii="Arial" w:eastAsia="Arial" w:hAnsi="Arial" w:cs="Arial"/>
                <w:b/>
                <w:sz w:val="22"/>
                <w:szCs w:val="22"/>
              </w:rPr>
            </w:pPr>
            <w:r w:rsidRPr="00F31215">
              <w:rPr>
                <w:rFonts w:ascii="Arial" w:eastAsia="Arial" w:hAnsi="Arial" w:cs="Arial"/>
                <w:b/>
                <w:sz w:val="22"/>
                <w:szCs w:val="22"/>
              </w:rPr>
              <w:t>PUBLICACIÓN RESPUESTAS A LAS OBSERVACIONES AL INFORME DE EVALUACIÓN E INFORME DE EVALUACIÓN</w:t>
            </w:r>
          </w:p>
        </w:tc>
        <w:tc>
          <w:tcPr>
            <w:tcW w:w="3406" w:type="dxa"/>
            <w:gridSpan w:val="4"/>
            <w:shd w:val="clear" w:color="auto" w:fill="FFFFFF"/>
            <w:tcMar>
              <w:left w:w="108" w:type="dxa"/>
              <w:right w:w="108" w:type="dxa"/>
            </w:tcMar>
            <w:vAlign w:val="center"/>
          </w:tcPr>
          <w:p w14:paraId="40839506" w14:textId="02E0DF5C" w:rsidR="00C02F43" w:rsidRPr="00F31215" w:rsidRDefault="007B1760" w:rsidP="00F31215">
            <w:pPr>
              <w:jc w:val="center"/>
              <w:rPr>
                <w:rFonts w:ascii="Arial" w:hAnsi="Arial" w:cs="Arial"/>
                <w:sz w:val="22"/>
                <w:szCs w:val="22"/>
              </w:rPr>
            </w:pPr>
            <w:r w:rsidRPr="00F31215">
              <w:rPr>
                <w:rFonts w:ascii="Arial" w:hAnsi="Arial" w:cs="Arial"/>
                <w:sz w:val="22"/>
                <w:szCs w:val="22"/>
              </w:rPr>
              <w:t>16 de abril de 2024</w:t>
            </w:r>
          </w:p>
        </w:tc>
        <w:tc>
          <w:tcPr>
            <w:tcW w:w="3013" w:type="dxa"/>
            <w:gridSpan w:val="2"/>
            <w:shd w:val="clear" w:color="auto" w:fill="FFFFFF"/>
            <w:vAlign w:val="center"/>
          </w:tcPr>
          <w:p w14:paraId="12F8DFF9" w14:textId="5E9072DF" w:rsidR="00C02F43" w:rsidRPr="00F31215" w:rsidRDefault="00C02F43" w:rsidP="00F31215">
            <w:pPr>
              <w:jc w:val="both"/>
              <w:rPr>
                <w:rFonts w:ascii="Arial" w:eastAsia="Arial" w:hAnsi="Arial" w:cs="Arial"/>
                <w:sz w:val="22"/>
                <w:szCs w:val="22"/>
                <w:highlight w:val="yellow"/>
              </w:rPr>
            </w:pPr>
            <w:r w:rsidRPr="00F31215">
              <w:rPr>
                <w:rFonts w:ascii="Arial" w:hAnsi="Arial" w:cs="Arial"/>
                <w:color w:val="222222"/>
                <w:sz w:val="22"/>
                <w:szCs w:val="22"/>
                <w:lang w:eastAsia="es-CO"/>
              </w:rPr>
              <w:t xml:space="preserve">En la página web </w:t>
            </w:r>
            <w:hyperlink r:id="rId21">
              <w:r w:rsidRPr="00F31215">
                <w:rPr>
                  <w:rStyle w:val="Hipervnculo"/>
                  <w:rFonts w:ascii="Arial" w:hAnsi="Arial" w:cs="Arial"/>
                  <w:sz w:val="22"/>
                  <w:szCs w:val="22"/>
                  <w:lang w:eastAsia="es-CO"/>
                </w:rPr>
                <w:t>www.umng.edu.co</w:t>
              </w:r>
            </w:hyperlink>
            <w:r w:rsidRPr="00F31215">
              <w:rPr>
                <w:rFonts w:ascii="Arial" w:hAnsi="Arial" w:cs="Arial"/>
                <w:color w:val="222222"/>
                <w:sz w:val="22"/>
                <w:szCs w:val="22"/>
                <w:lang w:eastAsia="es-CO"/>
              </w:rPr>
              <w:t>, en la ruta Contratación –Invitaciones Públicas –Invitación Pública 0</w:t>
            </w:r>
            <w:r w:rsidR="00871B2C" w:rsidRPr="00F31215">
              <w:rPr>
                <w:rFonts w:ascii="Arial" w:hAnsi="Arial" w:cs="Arial"/>
                <w:color w:val="222222"/>
                <w:sz w:val="22"/>
                <w:szCs w:val="22"/>
                <w:lang w:eastAsia="es-CO"/>
              </w:rPr>
              <w:t>1</w:t>
            </w:r>
            <w:r w:rsidRPr="00F31215">
              <w:rPr>
                <w:rFonts w:ascii="Arial" w:hAnsi="Arial" w:cs="Arial"/>
                <w:color w:val="222222"/>
                <w:sz w:val="22"/>
                <w:szCs w:val="22"/>
                <w:lang w:eastAsia="es-CO"/>
              </w:rPr>
              <w:t xml:space="preserve"> de 202</w:t>
            </w:r>
            <w:r w:rsidR="00871B2C" w:rsidRPr="00F31215">
              <w:rPr>
                <w:rFonts w:ascii="Arial" w:hAnsi="Arial" w:cs="Arial"/>
                <w:color w:val="222222"/>
                <w:sz w:val="22"/>
                <w:szCs w:val="22"/>
                <w:lang w:eastAsia="es-CO"/>
              </w:rPr>
              <w:t>4</w:t>
            </w:r>
            <w:r w:rsidRPr="00F31215">
              <w:rPr>
                <w:rFonts w:ascii="Arial" w:hAnsi="Arial" w:cs="Arial"/>
                <w:color w:val="222222"/>
                <w:sz w:val="22"/>
                <w:szCs w:val="22"/>
                <w:lang w:eastAsia="es-CO"/>
              </w:rPr>
              <w:t>.</w:t>
            </w:r>
          </w:p>
        </w:tc>
      </w:tr>
      <w:tr w:rsidR="00C02F43" w:rsidRPr="00F31215" w14:paraId="621B93B4" w14:textId="77777777" w:rsidTr="006612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400" w:firstRow="0" w:lastRow="0" w:firstColumn="0" w:lastColumn="0" w:noHBand="0" w:noVBand="1"/>
        </w:tblPrEx>
        <w:trPr>
          <w:trHeight w:val="280"/>
          <w:jc w:val="center"/>
        </w:trPr>
        <w:tc>
          <w:tcPr>
            <w:tcW w:w="2401" w:type="dxa"/>
            <w:shd w:val="clear" w:color="auto" w:fill="FFFFFF"/>
            <w:tcMar>
              <w:left w:w="108" w:type="dxa"/>
              <w:right w:w="108" w:type="dxa"/>
            </w:tcMar>
            <w:vAlign w:val="center"/>
          </w:tcPr>
          <w:p w14:paraId="6D3F2054" w14:textId="77777777" w:rsidR="00C02F43" w:rsidRPr="00F31215" w:rsidRDefault="00C02F43" w:rsidP="00F31215">
            <w:pPr>
              <w:jc w:val="center"/>
              <w:rPr>
                <w:rFonts w:ascii="Arial" w:hAnsi="Arial" w:cs="Arial"/>
                <w:sz w:val="22"/>
                <w:szCs w:val="22"/>
              </w:rPr>
            </w:pPr>
            <w:r w:rsidRPr="00F31215">
              <w:rPr>
                <w:rFonts w:ascii="Arial" w:eastAsia="Arial" w:hAnsi="Arial" w:cs="Arial"/>
                <w:b/>
                <w:sz w:val="22"/>
                <w:szCs w:val="22"/>
              </w:rPr>
              <w:t>AUDIENCIA DE ADJUDICACIÓN</w:t>
            </w:r>
          </w:p>
        </w:tc>
        <w:tc>
          <w:tcPr>
            <w:tcW w:w="3406" w:type="dxa"/>
            <w:gridSpan w:val="4"/>
            <w:shd w:val="clear" w:color="auto" w:fill="FFFFFF"/>
            <w:tcMar>
              <w:left w:w="108" w:type="dxa"/>
              <w:right w:w="108" w:type="dxa"/>
            </w:tcMar>
            <w:vAlign w:val="center"/>
          </w:tcPr>
          <w:p w14:paraId="29C825F0" w14:textId="37BFE6C4" w:rsidR="00C02F43" w:rsidRPr="00F31215" w:rsidRDefault="007B1760" w:rsidP="00F31215">
            <w:pPr>
              <w:jc w:val="center"/>
              <w:rPr>
                <w:rFonts w:ascii="Arial" w:hAnsi="Arial" w:cs="Arial"/>
                <w:sz w:val="22"/>
                <w:szCs w:val="22"/>
              </w:rPr>
            </w:pPr>
            <w:r w:rsidRPr="00F31215">
              <w:rPr>
                <w:rFonts w:ascii="Arial" w:hAnsi="Arial" w:cs="Arial"/>
                <w:sz w:val="22"/>
                <w:szCs w:val="22"/>
              </w:rPr>
              <w:t>17 de abril de 2024</w:t>
            </w:r>
          </w:p>
        </w:tc>
        <w:tc>
          <w:tcPr>
            <w:tcW w:w="3013" w:type="dxa"/>
            <w:gridSpan w:val="2"/>
            <w:shd w:val="clear" w:color="auto" w:fill="FFFFFF"/>
            <w:vAlign w:val="center"/>
          </w:tcPr>
          <w:p w14:paraId="7E641F8E" w14:textId="77777777" w:rsidR="00C02F43" w:rsidRPr="00F31215" w:rsidRDefault="00C02F43" w:rsidP="00F31215">
            <w:pPr>
              <w:jc w:val="both"/>
              <w:rPr>
                <w:rFonts w:ascii="Arial" w:hAnsi="Arial" w:cs="Arial"/>
                <w:sz w:val="22"/>
                <w:szCs w:val="22"/>
              </w:rPr>
            </w:pPr>
            <w:r w:rsidRPr="00F31215">
              <w:rPr>
                <w:rFonts w:ascii="Arial" w:eastAsia="Arial" w:hAnsi="Arial" w:cs="Arial"/>
                <w:sz w:val="22"/>
                <w:szCs w:val="22"/>
              </w:rPr>
              <w:t>Se comunicará previamente a los interesados en la página web de la Universidad, la hora y lugar del desarrollo de la audiencia.</w:t>
            </w:r>
          </w:p>
        </w:tc>
      </w:tr>
    </w:tbl>
    <w:p w14:paraId="56FE49D0" w14:textId="77777777" w:rsidR="00C02F43" w:rsidRPr="00F31215" w:rsidRDefault="00C02F43" w:rsidP="00F31215">
      <w:pPr>
        <w:jc w:val="center"/>
        <w:rPr>
          <w:rFonts w:ascii="Arial" w:hAnsi="Arial" w:cs="Arial"/>
          <w:b/>
          <w:sz w:val="22"/>
          <w:szCs w:val="22"/>
        </w:rPr>
      </w:pPr>
    </w:p>
    <w:p w14:paraId="7462A034"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3.2. APERTURA, PUBLICACION Y CONSULTA DEL PLIEGO DE CONDICIONES</w:t>
      </w:r>
    </w:p>
    <w:p w14:paraId="06A8DD76" w14:textId="77777777" w:rsidR="00C02F43" w:rsidRPr="00F31215" w:rsidRDefault="00C02F43" w:rsidP="00F31215">
      <w:pPr>
        <w:jc w:val="both"/>
        <w:rPr>
          <w:rFonts w:ascii="Arial" w:hAnsi="Arial" w:cs="Arial"/>
          <w:b/>
          <w:sz w:val="22"/>
          <w:szCs w:val="22"/>
        </w:rPr>
      </w:pPr>
    </w:p>
    <w:p w14:paraId="1744A101" w14:textId="7E835C72" w:rsidR="00C02F43" w:rsidRPr="00F31215" w:rsidRDefault="00C02F43" w:rsidP="00F31215">
      <w:pPr>
        <w:jc w:val="both"/>
        <w:rPr>
          <w:rFonts w:ascii="Arial" w:hAnsi="Arial" w:cs="Arial"/>
          <w:sz w:val="22"/>
          <w:szCs w:val="22"/>
        </w:rPr>
      </w:pPr>
      <w:r w:rsidRPr="00F31215">
        <w:rPr>
          <w:rFonts w:ascii="Arial" w:hAnsi="Arial" w:cs="Arial"/>
          <w:sz w:val="22"/>
          <w:szCs w:val="22"/>
        </w:rPr>
        <w:t>La apertura de la Invitación Pública se realizará en la fecha señalada en el cronograma, con la publicación del pliego de condiciones en la página Web de la Universidad Militar Nueva Granada, en la ruta Contratación –Invitaciones Públicas – Invitación Pública 0</w:t>
      </w:r>
      <w:r w:rsidR="007B1760" w:rsidRPr="00F31215">
        <w:rPr>
          <w:rFonts w:ascii="Arial" w:hAnsi="Arial" w:cs="Arial"/>
          <w:sz w:val="22"/>
          <w:szCs w:val="22"/>
        </w:rPr>
        <w:t>1</w:t>
      </w:r>
      <w:r w:rsidRPr="00F31215">
        <w:rPr>
          <w:rFonts w:ascii="Arial" w:hAnsi="Arial" w:cs="Arial"/>
          <w:sz w:val="22"/>
          <w:szCs w:val="22"/>
        </w:rPr>
        <w:t xml:space="preserve"> de 202</w:t>
      </w:r>
      <w:r w:rsidR="007B1760" w:rsidRPr="00F31215">
        <w:rPr>
          <w:rFonts w:ascii="Arial" w:hAnsi="Arial" w:cs="Arial"/>
          <w:sz w:val="22"/>
          <w:szCs w:val="22"/>
        </w:rPr>
        <w:t>4</w:t>
      </w:r>
      <w:r w:rsidRPr="00F31215">
        <w:rPr>
          <w:rFonts w:ascii="Arial" w:hAnsi="Arial" w:cs="Arial"/>
          <w:sz w:val="22"/>
          <w:szCs w:val="22"/>
        </w:rPr>
        <w:t>.</w:t>
      </w:r>
    </w:p>
    <w:p w14:paraId="3EE1727D" w14:textId="77777777" w:rsidR="00C02F43" w:rsidRPr="00F31215" w:rsidRDefault="00C02F43" w:rsidP="00F31215">
      <w:pPr>
        <w:jc w:val="both"/>
        <w:rPr>
          <w:rFonts w:ascii="Arial" w:hAnsi="Arial" w:cs="Arial"/>
          <w:sz w:val="22"/>
          <w:szCs w:val="22"/>
        </w:rPr>
      </w:pPr>
    </w:p>
    <w:p w14:paraId="69F1F80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pliego de condiciones se podrá consultar desde la apertura del proceso en la página web de la Universidad.</w:t>
      </w:r>
    </w:p>
    <w:p w14:paraId="02C61857" w14:textId="77777777" w:rsidR="00C02F43" w:rsidRPr="00F31215" w:rsidRDefault="00C02F43" w:rsidP="00F31215">
      <w:pPr>
        <w:tabs>
          <w:tab w:val="left" w:pos="0"/>
        </w:tabs>
        <w:contextualSpacing/>
        <w:jc w:val="both"/>
        <w:rPr>
          <w:rFonts w:ascii="Arial" w:hAnsi="Arial" w:cs="Arial"/>
          <w:sz w:val="22"/>
          <w:szCs w:val="22"/>
        </w:rPr>
      </w:pPr>
    </w:p>
    <w:p w14:paraId="04A080A0" w14:textId="5F1FC8DA" w:rsidR="00C02F43" w:rsidRPr="00F31215" w:rsidRDefault="00C02F43" w:rsidP="00F31215">
      <w:pPr>
        <w:tabs>
          <w:tab w:val="left" w:pos="0"/>
        </w:tabs>
        <w:contextualSpacing/>
        <w:jc w:val="both"/>
        <w:rPr>
          <w:rFonts w:ascii="Arial" w:hAnsi="Arial" w:cs="Arial"/>
          <w:sz w:val="22"/>
          <w:szCs w:val="22"/>
        </w:rPr>
      </w:pPr>
      <w:r w:rsidRPr="00F31215">
        <w:rPr>
          <w:rFonts w:ascii="Arial" w:hAnsi="Arial" w:cs="Arial"/>
          <w:b/>
          <w:sz w:val="22"/>
          <w:szCs w:val="22"/>
        </w:rPr>
        <w:t>3.3. VISITA A LOS SITIOS A ASEGURAR</w:t>
      </w:r>
      <w:r w:rsidRPr="00F31215">
        <w:rPr>
          <w:rFonts w:ascii="Arial" w:hAnsi="Arial" w:cs="Arial"/>
          <w:sz w:val="22"/>
          <w:szCs w:val="22"/>
        </w:rPr>
        <w:t xml:space="preserve">  </w:t>
      </w:r>
      <w:r w:rsidRPr="00F31215">
        <w:rPr>
          <w:rFonts w:ascii="Arial" w:hAnsi="Arial" w:cs="Arial"/>
          <w:sz w:val="22"/>
          <w:szCs w:val="22"/>
        </w:rPr>
        <w:cr/>
      </w:r>
      <w:r w:rsidRPr="00F31215">
        <w:rPr>
          <w:rFonts w:ascii="Arial" w:hAnsi="Arial" w:cs="Arial"/>
          <w:sz w:val="22"/>
          <w:szCs w:val="22"/>
        </w:rPr>
        <w:cr/>
        <w:t>La universidad Militar Nueva Granada realizará con los participantes de esta invitación una visita técnica a las instalaciones Sedes Bogotá y Campus Nueva Granada, donde se realizarán las actividades objeto de la presente invitación, según la fecha señalada en el cronograma.</w:t>
      </w:r>
      <w:r w:rsidRPr="00F31215">
        <w:rPr>
          <w:rFonts w:ascii="Arial" w:hAnsi="Arial" w:cs="Arial"/>
          <w:sz w:val="22"/>
          <w:szCs w:val="22"/>
        </w:rPr>
        <w:cr/>
      </w:r>
      <w:r w:rsidRPr="00F31215">
        <w:rPr>
          <w:rFonts w:ascii="Arial" w:hAnsi="Arial" w:cs="Arial"/>
          <w:sz w:val="22"/>
          <w:szCs w:val="22"/>
        </w:rPr>
        <w:cr/>
        <w:t>La visita será guiada por el jefe de la Oficina de Protección del Patrimonio y/o la persona que sea designada por la Universidad Militar Nueva Granada, con el acompañamiento de un representante de la División de Contratación y Adquisiciones.</w:t>
      </w:r>
      <w:r w:rsidRPr="00F31215">
        <w:rPr>
          <w:rFonts w:ascii="Arial" w:hAnsi="Arial" w:cs="Arial"/>
          <w:sz w:val="22"/>
          <w:szCs w:val="22"/>
        </w:rPr>
        <w:cr/>
      </w:r>
      <w:r w:rsidRPr="00F31215">
        <w:rPr>
          <w:rFonts w:ascii="Arial" w:hAnsi="Arial" w:cs="Arial"/>
          <w:sz w:val="22"/>
          <w:szCs w:val="22"/>
        </w:rPr>
        <w:cr/>
        <w:t xml:space="preserve">El sitio de la reunión será el lugar que se indique a los interesados por intermedio de la página Web, la visita contempla el desplazamiento desde la sede Bogotá - Calle 100 ubicada en la Cra 11 No.101-80, </w:t>
      </w:r>
      <w:r w:rsidR="00871B2C" w:rsidRPr="00F31215">
        <w:rPr>
          <w:rFonts w:ascii="Arial" w:hAnsi="Arial" w:cs="Arial"/>
          <w:sz w:val="22"/>
          <w:szCs w:val="22"/>
        </w:rPr>
        <w:t xml:space="preserve">Edificio Calle 94, </w:t>
      </w:r>
      <w:r w:rsidRPr="00F31215">
        <w:rPr>
          <w:rFonts w:ascii="Arial" w:hAnsi="Arial" w:cs="Arial"/>
          <w:sz w:val="22"/>
          <w:szCs w:val="22"/>
        </w:rPr>
        <w:t>posteriormente se desplazarán a la Facultad de Medicina y Ciencias de la Salud, ubicada en la transversal 3ª No. 49-00, y finalmente al Campus Nueva Granada, Ubicado en el Kilómetro 2,2 vía Cajicá – Zipaquirá.</w:t>
      </w:r>
      <w:r w:rsidRPr="00F31215">
        <w:rPr>
          <w:rFonts w:ascii="Arial" w:hAnsi="Arial" w:cs="Arial"/>
          <w:sz w:val="22"/>
          <w:szCs w:val="22"/>
        </w:rPr>
        <w:cr/>
      </w:r>
      <w:r w:rsidRPr="00F31215">
        <w:rPr>
          <w:rFonts w:ascii="Arial" w:hAnsi="Arial" w:cs="Arial"/>
          <w:sz w:val="22"/>
          <w:szCs w:val="22"/>
        </w:rPr>
        <w:cr/>
        <w:t>La finalidad de la visita es inspeccionar detenidamente las áreas donde se ejecutará el objeto de la invitación, así el proponente conocerá las condiciones y el estado de los riesgos a asegurar. Los costos de la visita serán asumidos por el o los proponentes.</w:t>
      </w:r>
    </w:p>
    <w:p w14:paraId="1C732464" w14:textId="77777777" w:rsidR="00C02F43" w:rsidRPr="00F31215" w:rsidRDefault="00C02F43" w:rsidP="00F31215">
      <w:pPr>
        <w:tabs>
          <w:tab w:val="left" w:pos="0"/>
        </w:tabs>
        <w:contextualSpacing/>
        <w:jc w:val="both"/>
        <w:rPr>
          <w:rFonts w:ascii="Arial" w:hAnsi="Arial" w:cs="Arial"/>
          <w:sz w:val="22"/>
          <w:szCs w:val="22"/>
        </w:rPr>
      </w:pPr>
    </w:p>
    <w:p w14:paraId="0847C586" w14:textId="77777777" w:rsidR="00C02F43" w:rsidRPr="00F31215" w:rsidRDefault="00C02F43" w:rsidP="00F31215">
      <w:pPr>
        <w:tabs>
          <w:tab w:val="left" w:pos="0"/>
        </w:tabs>
        <w:contextualSpacing/>
        <w:jc w:val="both"/>
        <w:rPr>
          <w:rFonts w:ascii="Arial" w:hAnsi="Arial" w:cs="Arial"/>
          <w:sz w:val="22"/>
          <w:szCs w:val="22"/>
        </w:rPr>
      </w:pPr>
      <w:r w:rsidRPr="00F31215">
        <w:rPr>
          <w:rFonts w:ascii="Arial" w:hAnsi="Arial" w:cs="Arial"/>
          <w:sz w:val="22"/>
          <w:szCs w:val="22"/>
        </w:rPr>
        <w:t>Quien participe en la visita debe prever la llegada al sitio antes de la hora fijada en el pliego de condiciones, ya que, si se presenta después de la hora establecida por la Universidad, no tendrá acceso a las instalaciones ni podrá participar en el recorrido.</w:t>
      </w:r>
      <w:r w:rsidRPr="00F31215">
        <w:rPr>
          <w:rFonts w:ascii="Arial" w:hAnsi="Arial" w:cs="Arial"/>
          <w:sz w:val="22"/>
          <w:szCs w:val="22"/>
        </w:rPr>
        <w:cr/>
      </w:r>
      <w:r w:rsidRPr="00F31215">
        <w:rPr>
          <w:rFonts w:ascii="Arial" w:hAnsi="Arial" w:cs="Arial"/>
          <w:sz w:val="22"/>
          <w:szCs w:val="22"/>
        </w:rPr>
        <w:cr/>
        <w:t>El proponente que NO ASISTA a la visita el día y hora señalados asumirá como un riesgo propio las posibles dificultades que se puedan presentar en el desarrollo de la etapa pre-contractual y contractual.</w:t>
      </w:r>
      <w:r w:rsidRPr="00F31215">
        <w:rPr>
          <w:rFonts w:ascii="Arial" w:hAnsi="Arial" w:cs="Arial"/>
          <w:sz w:val="22"/>
          <w:szCs w:val="22"/>
        </w:rPr>
        <w:cr/>
      </w:r>
    </w:p>
    <w:p w14:paraId="4471488F" w14:textId="2F4F886C" w:rsidR="00C02F43" w:rsidRPr="00F31215" w:rsidRDefault="00C02F43" w:rsidP="00F31215">
      <w:pPr>
        <w:tabs>
          <w:tab w:val="left" w:pos="0"/>
        </w:tabs>
        <w:contextualSpacing/>
        <w:jc w:val="both"/>
        <w:rPr>
          <w:rFonts w:ascii="Arial" w:hAnsi="Arial" w:cs="Arial"/>
          <w:sz w:val="22"/>
          <w:szCs w:val="22"/>
        </w:rPr>
      </w:pPr>
      <w:r w:rsidRPr="00F31215">
        <w:rPr>
          <w:rFonts w:ascii="Arial" w:hAnsi="Arial" w:cs="Arial"/>
          <w:sz w:val="22"/>
          <w:szCs w:val="22"/>
        </w:rPr>
        <w:t xml:space="preserve">Por razones de seguridad de acceso a las instalaciones de la Universidad, se deberán solicitar las autorizaciones al correo electrónico </w:t>
      </w:r>
      <w:hyperlink r:id="rId22" w:history="1">
        <w:r w:rsidR="00871B2C" w:rsidRPr="00F31215">
          <w:rPr>
            <w:rStyle w:val="Hipervnculo"/>
            <w:rFonts w:ascii="Arial" w:hAnsi="Arial" w:cs="Arial"/>
            <w:sz w:val="22"/>
            <w:szCs w:val="22"/>
          </w:rPr>
          <w:t>invitacionpublica01@unimilitar.edu.co</w:t>
        </w:r>
      </w:hyperlink>
      <w:r w:rsidRPr="00F31215">
        <w:rPr>
          <w:rFonts w:ascii="Arial" w:hAnsi="Arial" w:cs="Arial"/>
          <w:sz w:val="22"/>
          <w:szCs w:val="22"/>
        </w:rPr>
        <w:t xml:space="preserve"> hasta antes de las 8:00 horas del día de la visita.</w:t>
      </w:r>
    </w:p>
    <w:p w14:paraId="48F971D9" w14:textId="7AF36747" w:rsidR="00C02F43" w:rsidRPr="00F31215" w:rsidRDefault="00C02F43" w:rsidP="00F31215">
      <w:pPr>
        <w:tabs>
          <w:tab w:val="left" w:pos="0"/>
        </w:tabs>
        <w:contextualSpacing/>
        <w:jc w:val="both"/>
        <w:rPr>
          <w:rFonts w:ascii="Arial" w:hAnsi="Arial" w:cs="Arial"/>
          <w:sz w:val="22"/>
          <w:szCs w:val="22"/>
        </w:rPr>
      </w:pPr>
    </w:p>
    <w:p w14:paraId="2491768A" w14:textId="77777777" w:rsidR="00C02F43" w:rsidRPr="00F31215" w:rsidRDefault="00C02F43" w:rsidP="00F31215">
      <w:pPr>
        <w:tabs>
          <w:tab w:val="left" w:pos="0"/>
        </w:tabs>
        <w:contextualSpacing/>
        <w:jc w:val="both"/>
        <w:rPr>
          <w:rFonts w:ascii="Arial" w:eastAsia="Arial Unicode MS" w:hAnsi="Arial" w:cs="Arial"/>
          <w:b/>
          <w:sz w:val="22"/>
          <w:szCs w:val="22"/>
          <w:lang w:eastAsia="es-CO"/>
        </w:rPr>
      </w:pPr>
      <w:r w:rsidRPr="00F31215">
        <w:rPr>
          <w:rFonts w:ascii="Arial" w:eastAsia="Arial Unicode MS" w:hAnsi="Arial" w:cs="Arial"/>
          <w:b/>
          <w:sz w:val="22"/>
          <w:szCs w:val="22"/>
          <w:lang w:eastAsia="es-CO"/>
        </w:rPr>
        <w:t>3.4 OBSERVACIONES AL PLIEGO DE CONDICIONES</w:t>
      </w:r>
    </w:p>
    <w:p w14:paraId="7B7D4467" w14:textId="77777777" w:rsidR="00C02F43" w:rsidRPr="00F31215" w:rsidRDefault="00C02F43" w:rsidP="00F31215">
      <w:pPr>
        <w:tabs>
          <w:tab w:val="left" w:pos="0"/>
        </w:tabs>
        <w:contextualSpacing/>
        <w:jc w:val="both"/>
        <w:rPr>
          <w:rFonts w:ascii="Arial" w:eastAsia="Arial Unicode MS" w:hAnsi="Arial" w:cs="Arial"/>
          <w:b/>
          <w:sz w:val="22"/>
          <w:szCs w:val="22"/>
          <w:lang w:eastAsia="es-CO"/>
        </w:rPr>
      </w:pPr>
    </w:p>
    <w:p w14:paraId="0FB60D12" w14:textId="14C73CEC" w:rsidR="00C02F43" w:rsidRPr="00F31215" w:rsidRDefault="00C02F43" w:rsidP="00F31215">
      <w:p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 xml:space="preserve">Los interesados podrán solicitar aclaraciones y/o presentar observaciones al pliego de condiciones por escrito (Formato Word) al correo electrónico </w:t>
      </w:r>
      <w:hyperlink r:id="rId23" w:history="1">
        <w:r w:rsidR="00871B2C" w:rsidRPr="00F31215">
          <w:rPr>
            <w:rStyle w:val="Hipervnculo"/>
            <w:rFonts w:ascii="Arial" w:hAnsi="Arial" w:cs="Arial"/>
            <w:sz w:val="22"/>
            <w:szCs w:val="22"/>
          </w:rPr>
          <w:t>invitacionpublica01@unimilitar.edu.co</w:t>
        </w:r>
      </w:hyperlink>
      <w:r w:rsidRPr="00F31215">
        <w:rPr>
          <w:rFonts w:ascii="Arial" w:eastAsia="Arial Unicode MS" w:hAnsi="Arial" w:cs="Arial"/>
          <w:sz w:val="22"/>
          <w:szCs w:val="22"/>
          <w:lang w:eastAsia="es-CO"/>
        </w:rPr>
        <w:t>. Las solicitudes deberán presentarse dentro del plazo establecido para tal efecto en el cronograma del proceso (numeral 3.1).</w:t>
      </w:r>
    </w:p>
    <w:p w14:paraId="56202382"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p>
    <w:p w14:paraId="29FF265E"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Las observaciones serán analizadas siempre y cuando:</w:t>
      </w:r>
    </w:p>
    <w:p w14:paraId="3C6FAC74"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p>
    <w:p w14:paraId="2337C2D9" w14:textId="77777777" w:rsidR="00C02F43" w:rsidRPr="00F31215" w:rsidRDefault="00C02F43" w:rsidP="00267720">
      <w:pPr>
        <w:numPr>
          <w:ilvl w:val="0"/>
          <w:numId w:val="14"/>
        </w:num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Se indique claramente el numeral del pliego de condiciones que se solicita aclarar o modificar y el fundamento de la solicitud.</w:t>
      </w:r>
    </w:p>
    <w:p w14:paraId="2D3AB71B" w14:textId="77777777" w:rsidR="00C02F43" w:rsidRPr="00F31215" w:rsidRDefault="00C02F43" w:rsidP="00267720">
      <w:pPr>
        <w:numPr>
          <w:ilvl w:val="0"/>
          <w:numId w:val="14"/>
        </w:num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Se señale claramente el nombre y la condición en la que actúa y su dirección electrónica.</w:t>
      </w:r>
    </w:p>
    <w:p w14:paraId="408F4A18" w14:textId="77777777" w:rsidR="00C02F43" w:rsidRPr="00F31215" w:rsidRDefault="00C02F43" w:rsidP="00F31215">
      <w:pPr>
        <w:tabs>
          <w:tab w:val="left" w:pos="0"/>
        </w:tabs>
        <w:contextualSpacing/>
        <w:jc w:val="both"/>
        <w:rPr>
          <w:rFonts w:ascii="Arial" w:eastAsia="Arial Unicode MS" w:hAnsi="Arial" w:cs="Arial"/>
          <w:b/>
          <w:sz w:val="22"/>
          <w:szCs w:val="22"/>
          <w:lang w:eastAsia="es-CO"/>
        </w:rPr>
      </w:pPr>
    </w:p>
    <w:p w14:paraId="541A58E7"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lastRenderedPageBreak/>
        <w:t>En ningún caso se realizarán aclaraciones verbales a los proponentes ya que pueden afectar los términos y condiciones de este pliego y sus adendas.</w:t>
      </w:r>
    </w:p>
    <w:p w14:paraId="11D17C20" w14:textId="77777777" w:rsidR="00C02F43" w:rsidRPr="00F31215" w:rsidRDefault="00C02F43" w:rsidP="00F31215">
      <w:pPr>
        <w:tabs>
          <w:tab w:val="left" w:pos="0"/>
        </w:tabs>
        <w:contextualSpacing/>
        <w:jc w:val="both"/>
        <w:rPr>
          <w:rFonts w:ascii="Arial" w:eastAsia="Arial Unicode MS" w:hAnsi="Arial" w:cs="Arial"/>
          <w:b/>
          <w:sz w:val="22"/>
          <w:szCs w:val="22"/>
          <w:lang w:eastAsia="es-CO"/>
        </w:rPr>
      </w:pPr>
    </w:p>
    <w:p w14:paraId="2C9381D0"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Las observaciones y/o aclaraciones que se realicen por fuera de término, no serán tenidas en cuenta ni suspenderán el plazo para el cierre de la invitación Pública.</w:t>
      </w:r>
    </w:p>
    <w:p w14:paraId="31E7C628" w14:textId="77777777" w:rsidR="00C02F43" w:rsidRPr="00F31215" w:rsidRDefault="00C02F43" w:rsidP="00F31215">
      <w:pPr>
        <w:tabs>
          <w:tab w:val="left" w:pos="0"/>
        </w:tabs>
        <w:contextualSpacing/>
        <w:jc w:val="both"/>
        <w:rPr>
          <w:rFonts w:ascii="Arial" w:eastAsia="Arial Unicode MS" w:hAnsi="Arial" w:cs="Arial"/>
          <w:b/>
          <w:sz w:val="22"/>
          <w:szCs w:val="22"/>
          <w:lang w:eastAsia="es-CO"/>
        </w:rPr>
      </w:pPr>
    </w:p>
    <w:p w14:paraId="23A9ABD9" w14:textId="369F491C" w:rsidR="00C02F43" w:rsidRPr="00F31215" w:rsidRDefault="00C02F43" w:rsidP="00F31215">
      <w:pPr>
        <w:jc w:val="both"/>
        <w:rPr>
          <w:rFonts w:ascii="Arial" w:hAnsi="Arial" w:cs="Arial"/>
          <w:sz w:val="22"/>
          <w:szCs w:val="22"/>
        </w:rPr>
      </w:pPr>
      <w:r w:rsidRPr="00F31215">
        <w:rPr>
          <w:rFonts w:ascii="Arial" w:eastAsia="Arial Unicode MS" w:hAnsi="Arial" w:cs="Arial"/>
          <w:sz w:val="22"/>
          <w:szCs w:val="22"/>
          <w:lang w:eastAsia="es-CO"/>
        </w:rPr>
        <w:t>Las respuestas se publicarán en la página Web de la universidad en la ruta</w:t>
      </w:r>
      <w:r w:rsidRPr="00F31215">
        <w:rPr>
          <w:rFonts w:ascii="Arial" w:eastAsia="Arial Unicode MS" w:hAnsi="Arial" w:cs="Arial"/>
          <w:b/>
          <w:sz w:val="22"/>
          <w:szCs w:val="22"/>
          <w:lang w:eastAsia="es-CO"/>
        </w:rPr>
        <w:t xml:space="preserve"> </w:t>
      </w:r>
      <w:r w:rsidRPr="00F31215">
        <w:rPr>
          <w:rFonts w:ascii="Arial" w:hAnsi="Arial" w:cs="Arial"/>
          <w:sz w:val="22"/>
          <w:szCs w:val="22"/>
        </w:rPr>
        <w:t>Contratación –invitaciones Publicas- Invitación Pública No. 0</w:t>
      </w:r>
      <w:r w:rsidR="007B1760" w:rsidRPr="00F31215">
        <w:rPr>
          <w:rFonts w:ascii="Arial" w:hAnsi="Arial" w:cs="Arial"/>
          <w:sz w:val="22"/>
          <w:szCs w:val="22"/>
        </w:rPr>
        <w:t>1</w:t>
      </w:r>
      <w:r w:rsidRPr="00F31215">
        <w:rPr>
          <w:rFonts w:ascii="Arial" w:hAnsi="Arial" w:cs="Arial"/>
          <w:sz w:val="22"/>
          <w:szCs w:val="22"/>
        </w:rPr>
        <w:t xml:space="preserve"> de 202</w:t>
      </w:r>
      <w:r w:rsidR="007B1760" w:rsidRPr="00F31215">
        <w:rPr>
          <w:rFonts w:ascii="Arial" w:hAnsi="Arial" w:cs="Arial"/>
          <w:sz w:val="22"/>
          <w:szCs w:val="22"/>
        </w:rPr>
        <w:t>4</w:t>
      </w:r>
      <w:r w:rsidRPr="00F31215">
        <w:rPr>
          <w:rFonts w:ascii="Arial" w:hAnsi="Arial" w:cs="Arial"/>
          <w:sz w:val="22"/>
          <w:szCs w:val="22"/>
        </w:rPr>
        <w:t>, en la fecha señalada en el cronograma de la invitación.</w:t>
      </w:r>
    </w:p>
    <w:p w14:paraId="3F3269F7" w14:textId="77777777" w:rsidR="00C02F43" w:rsidRPr="00F31215" w:rsidRDefault="00C02F43" w:rsidP="00F31215">
      <w:pPr>
        <w:jc w:val="both"/>
        <w:rPr>
          <w:rFonts w:ascii="Arial" w:hAnsi="Arial" w:cs="Arial"/>
          <w:sz w:val="22"/>
          <w:szCs w:val="22"/>
        </w:rPr>
      </w:pPr>
    </w:p>
    <w:p w14:paraId="0C18032C"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Corresponderá a todos los interesados en el presente proceso de selección informarse de todas las modificaciones y hacer seguimiento al proceso por la página Web de la Universidad Militar.</w:t>
      </w:r>
    </w:p>
    <w:p w14:paraId="103E6BAE" w14:textId="77777777" w:rsidR="00C02F43" w:rsidRPr="00F31215" w:rsidRDefault="00C02F43" w:rsidP="00F31215">
      <w:pPr>
        <w:tabs>
          <w:tab w:val="left" w:pos="0"/>
        </w:tabs>
        <w:contextualSpacing/>
        <w:jc w:val="both"/>
        <w:rPr>
          <w:rFonts w:ascii="Arial" w:eastAsia="Arial Unicode MS" w:hAnsi="Arial" w:cs="Arial"/>
          <w:sz w:val="22"/>
          <w:szCs w:val="22"/>
          <w:lang w:eastAsia="es-CO"/>
        </w:rPr>
      </w:pPr>
    </w:p>
    <w:p w14:paraId="45B5AAA2"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3.5. MODIFICACIÓN A LOS PLIEGOS</w:t>
      </w:r>
    </w:p>
    <w:p w14:paraId="655FDA12" w14:textId="77777777" w:rsidR="00C02F43" w:rsidRPr="00F31215" w:rsidRDefault="00C02F43" w:rsidP="00F31215">
      <w:pPr>
        <w:jc w:val="both"/>
        <w:rPr>
          <w:rFonts w:ascii="Arial" w:hAnsi="Arial" w:cs="Arial"/>
          <w:b/>
          <w:sz w:val="22"/>
          <w:szCs w:val="22"/>
        </w:rPr>
      </w:pPr>
    </w:p>
    <w:p w14:paraId="293DE0D9" w14:textId="77777777" w:rsidR="00C02F43" w:rsidRPr="00F31215" w:rsidRDefault="00C02F43" w:rsidP="00F31215">
      <w:pPr>
        <w:pStyle w:val="MARITZA3"/>
        <w:rPr>
          <w:rFonts w:ascii="Arial" w:hAnsi="Arial" w:cs="Arial"/>
          <w:sz w:val="22"/>
          <w:szCs w:val="22"/>
          <w:lang w:val="es-ES" w:eastAsia="en-US"/>
        </w:rPr>
      </w:pPr>
      <w:r w:rsidRPr="00F31215">
        <w:rPr>
          <w:rFonts w:ascii="Arial" w:hAnsi="Arial" w:cs="Arial"/>
          <w:sz w:val="22"/>
          <w:szCs w:val="22"/>
          <w:lang w:val="es-ES" w:eastAsia="en-US"/>
        </w:rPr>
        <w:t>Como resultado de las aclaraciones o por razones de conveniencia o necesidad institucional, la Universidad Militar Nueva Granada podrá modificar el pliego de condiciones mediante ADENDA numerada, la cual se publicará en la página Web de la Universidad; la ADENDA se entenderá incorporada al pliego de condiciones.</w:t>
      </w:r>
    </w:p>
    <w:p w14:paraId="45E7A56C" w14:textId="77777777" w:rsidR="00C02F43" w:rsidRPr="00F31215" w:rsidRDefault="00C02F43" w:rsidP="00F31215">
      <w:pPr>
        <w:pStyle w:val="MARITZA3"/>
        <w:rPr>
          <w:rFonts w:ascii="Arial" w:hAnsi="Arial" w:cs="Arial"/>
          <w:sz w:val="22"/>
          <w:szCs w:val="22"/>
          <w:lang w:val="es-ES" w:eastAsia="en-US"/>
        </w:rPr>
      </w:pPr>
    </w:p>
    <w:p w14:paraId="62C1E9BD"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 xml:space="preserve">3.6. CIERRE DE LA INVITACIÓN </w:t>
      </w:r>
    </w:p>
    <w:p w14:paraId="4430D8C4" w14:textId="77777777" w:rsidR="00C02F43" w:rsidRPr="00F31215" w:rsidRDefault="00C02F43" w:rsidP="00F31215">
      <w:pPr>
        <w:jc w:val="both"/>
        <w:rPr>
          <w:rFonts w:ascii="Arial" w:hAnsi="Arial" w:cs="Arial"/>
          <w:b/>
          <w:sz w:val="22"/>
          <w:szCs w:val="22"/>
        </w:rPr>
      </w:pPr>
    </w:p>
    <w:p w14:paraId="06FD2F20" w14:textId="0E56FDCC" w:rsidR="00EB40B3" w:rsidRDefault="00C02F43" w:rsidP="00F31215">
      <w:pPr>
        <w:pStyle w:val="Textoindependiente3"/>
        <w:spacing w:after="0"/>
        <w:jc w:val="both"/>
        <w:rPr>
          <w:rFonts w:ascii="Arial" w:hAnsi="Arial" w:cs="Arial"/>
          <w:sz w:val="22"/>
          <w:szCs w:val="22"/>
          <w:lang w:val="es-ES"/>
        </w:rPr>
      </w:pPr>
      <w:r w:rsidRPr="00F31215">
        <w:rPr>
          <w:rFonts w:ascii="Arial" w:hAnsi="Arial" w:cs="Arial"/>
          <w:sz w:val="22"/>
          <w:szCs w:val="22"/>
          <w:lang w:val="es-ES"/>
        </w:rPr>
        <w:t xml:space="preserve">La Invitación Pública, se cierra en la fecha señalada para tal efecto en el cronograma (numeral 3.1) en consecuencia solo hasta las 10:00 a.m. de ese día se podrán enviar las propuestas al siguiente correo: </w:t>
      </w:r>
      <w:hyperlink r:id="rId24" w:history="1">
        <w:r w:rsidR="00871B2C" w:rsidRPr="00F31215">
          <w:rPr>
            <w:rStyle w:val="Hipervnculo"/>
            <w:rFonts w:ascii="Arial" w:hAnsi="Arial" w:cs="Arial"/>
            <w:sz w:val="22"/>
            <w:szCs w:val="22"/>
            <w:lang w:val="es-ES"/>
          </w:rPr>
          <w:t>invitacionpublica01@unimilitar.edu.co</w:t>
        </w:r>
      </w:hyperlink>
      <w:r w:rsidRPr="00F31215">
        <w:rPr>
          <w:rFonts w:ascii="Arial" w:hAnsi="Arial" w:cs="Arial"/>
          <w:sz w:val="22"/>
          <w:szCs w:val="22"/>
          <w:lang w:val="es-ES"/>
        </w:rPr>
        <w:t>, requisito con el cual se entiende entregada la propuesta.</w:t>
      </w:r>
      <w:r w:rsidRPr="00F31215">
        <w:rPr>
          <w:rFonts w:ascii="Arial" w:hAnsi="Arial" w:cs="Arial"/>
          <w:sz w:val="22"/>
          <w:szCs w:val="22"/>
          <w:lang w:val="es-ES"/>
        </w:rPr>
        <w:cr/>
      </w:r>
      <w:r w:rsidRPr="00F31215">
        <w:rPr>
          <w:rFonts w:ascii="Arial" w:hAnsi="Arial" w:cs="Arial"/>
          <w:sz w:val="22"/>
          <w:szCs w:val="22"/>
          <w:lang w:val="es-ES"/>
        </w:rPr>
        <w:cr/>
        <w:t>No se tendrán como entregadas las propuestas enviadas después de la hora establecida del cierre</w:t>
      </w:r>
      <w:r w:rsidR="00EB40B3">
        <w:rPr>
          <w:rFonts w:ascii="Arial" w:hAnsi="Arial" w:cs="Arial"/>
          <w:sz w:val="22"/>
          <w:szCs w:val="22"/>
          <w:lang w:val="es-ES"/>
        </w:rPr>
        <w:t>.</w:t>
      </w:r>
    </w:p>
    <w:p w14:paraId="20F8C0A1" w14:textId="725D7923" w:rsidR="00C02F43" w:rsidRPr="00F31215" w:rsidRDefault="00C02F43" w:rsidP="00F31215">
      <w:pPr>
        <w:pStyle w:val="Textoindependiente3"/>
        <w:spacing w:after="0"/>
        <w:jc w:val="both"/>
        <w:rPr>
          <w:rFonts w:ascii="Arial" w:hAnsi="Arial" w:cs="Arial"/>
          <w:sz w:val="22"/>
          <w:szCs w:val="22"/>
          <w:lang w:val="es-ES"/>
        </w:rPr>
      </w:pPr>
      <w:r w:rsidRPr="00F31215">
        <w:rPr>
          <w:rFonts w:ascii="Arial" w:hAnsi="Arial" w:cs="Arial"/>
          <w:sz w:val="22"/>
          <w:szCs w:val="22"/>
          <w:lang w:val="es-ES"/>
        </w:rPr>
        <w:cr/>
        <w:t>No se recibirán propuestas de manera física por ningún medio.</w:t>
      </w:r>
      <w:r w:rsidRPr="00F31215">
        <w:rPr>
          <w:rFonts w:ascii="Arial" w:hAnsi="Arial" w:cs="Arial"/>
          <w:sz w:val="22"/>
          <w:szCs w:val="22"/>
          <w:lang w:val="es-ES"/>
        </w:rPr>
        <w:cr/>
      </w:r>
      <w:r w:rsidRPr="00F31215">
        <w:rPr>
          <w:rFonts w:ascii="Arial" w:hAnsi="Arial" w:cs="Arial"/>
          <w:sz w:val="22"/>
          <w:szCs w:val="22"/>
          <w:lang w:val="es-ES"/>
        </w:rPr>
        <w:cr/>
        <w:t>No se aceptarán propuestas enviadas a otros correos de la Universidad Militar Nueva Granada.</w:t>
      </w:r>
      <w:r w:rsidRPr="00F31215">
        <w:rPr>
          <w:rFonts w:ascii="Arial" w:hAnsi="Arial" w:cs="Arial"/>
          <w:sz w:val="22"/>
          <w:szCs w:val="22"/>
          <w:lang w:val="es-ES"/>
        </w:rPr>
        <w:cr/>
      </w:r>
      <w:r w:rsidRPr="00F31215">
        <w:rPr>
          <w:rFonts w:ascii="Arial" w:hAnsi="Arial" w:cs="Arial"/>
          <w:sz w:val="22"/>
          <w:szCs w:val="22"/>
          <w:lang w:val="es-ES"/>
        </w:rPr>
        <w:cr/>
        <w:t>La Universidad Militar Nueva Granada podrá prorrogar la fecha de cierre de la Invitación Pública a través de ADENDA. La prórroga se comunicará a través de la página Web de la Universidad.</w:t>
      </w:r>
    </w:p>
    <w:p w14:paraId="36639572" w14:textId="319D88C4" w:rsidR="00A54FC4" w:rsidRDefault="00C02F43" w:rsidP="00F31215">
      <w:pPr>
        <w:pStyle w:val="Textoindependiente3"/>
        <w:spacing w:after="0"/>
        <w:jc w:val="both"/>
        <w:rPr>
          <w:rFonts w:ascii="Arial" w:hAnsi="Arial" w:cs="Arial"/>
          <w:color w:val="1155CC"/>
          <w:sz w:val="22"/>
          <w:szCs w:val="22"/>
          <w:u w:val="single"/>
          <w:shd w:val="clear" w:color="auto" w:fill="FFFFFF"/>
        </w:rPr>
      </w:pPr>
      <w:r w:rsidRPr="00F31215">
        <w:rPr>
          <w:rFonts w:ascii="Arial" w:hAnsi="Arial" w:cs="Arial"/>
          <w:sz w:val="22"/>
          <w:szCs w:val="22"/>
          <w:lang w:val="es-ES"/>
        </w:rPr>
        <w:t>En caso de solicitarse la prórroga por parte de algún proponente, dicha solicitud debe hacerse al menos con tres (3) días hábiles de anticipación a la fecha de cierre de la invitación.</w:t>
      </w:r>
      <w:r w:rsidRPr="00F31215">
        <w:rPr>
          <w:rFonts w:ascii="Arial" w:hAnsi="Arial" w:cs="Arial"/>
          <w:sz w:val="22"/>
          <w:szCs w:val="22"/>
          <w:lang w:val="es-ES"/>
        </w:rPr>
        <w:cr/>
      </w:r>
      <w:r w:rsidRPr="00F31215">
        <w:rPr>
          <w:rFonts w:ascii="Arial" w:hAnsi="Arial" w:cs="Arial"/>
          <w:sz w:val="22"/>
          <w:szCs w:val="22"/>
          <w:lang w:val="es-ES"/>
        </w:rPr>
        <w:cr/>
        <w:t>Las personas interesadas en asistir al cierre de la Invitación Pública Nº 0</w:t>
      </w:r>
      <w:r w:rsidR="007B1760" w:rsidRPr="00F31215">
        <w:rPr>
          <w:rFonts w:ascii="Arial" w:hAnsi="Arial" w:cs="Arial"/>
          <w:sz w:val="22"/>
          <w:szCs w:val="22"/>
          <w:lang w:val="es-ES"/>
        </w:rPr>
        <w:t>1</w:t>
      </w:r>
      <w:r w:rsidRPr="00F31215">
        <w:rPr>
          <w:rFonts w:ascii="Arial" w:hAnsi="Arial" w:cs="Arial"/>
          <w:sz w:val="22"/>
          <w:szCs w:val="22"/>
          <w:lang w:val="es-ES"/>
        </w:rPr>
        <w:t xml:space="preserve"> de 20</w:t>
      </w:r>
      <w:r w:rsidR="007B1760" w:rsidRPr="00F31215">
        <w:rPr>
          <w:rFonts w:ascii="Arial" w:hAnsi="Arial" w:cs="Arial"/>
          <w:sz w:val="22"/>
          <w:szCs w:val="22"/>
          <w:lang w:val="es-ES"/>
        </w:rPr>
        <w:t>24</w:t>
      </w:r>
      <w:r w:rsidRPr="00F31215">
        <w:rPr>
          <w:rFonts w:ascii="Arial" w:hAnsi="Arial" w:cs="Arial"/>
          <w:sz w:val="22"/>
          <w:szCs w:val="22"/>
          <w:lang w:val="es-ES"/>
        </w:rPr>
        <w:t xml:space="preserve"> deberán ingresar a </w:t>
      </w:r>
      <w:r w:rsidRPr="00A54FC4">
        <w:rPr>
          <w:rFonts w:ascii="Arial" w:hAnsi="Arial" w:cs="Arial"/>
          <w:sz w:val="22"/>
          <w:szCs w:val="22"/>
          <w:lang w:val="es-ES"/>
        </w:rPr>
        <w:t xml:space="preserve">partir de las 10:00 a.m. del día del cierre, en el siguiente link: </w:t>
      </w:r>
    </w:p>
    <w:p w14:paraId="5A40E407" w14:textId="05840FEC" w:rsidR="00A54FC4" w:rsidRDefault="00A54FC4" w:rsidP="00F31215">
      <w:pPr>
        <w:pStyle w:val="Textoindependiente3"/>
        <w:spacing w:after="0"/>
        <w:jc w:val="both"/>
        <w:rPr>
          <w:rFonts w:ascii="Arial" w:hAnsi="Arial" w:cs="Arial"/>
          <w:sz w:val="22"/>
          <w:szCs w:val="22"/>
          <w:lang w:val="es-ES"/>
        </w:rPr>
      </w:pPr>
      <w:r w:rsidRPr="00A54FC4">
        <w:rPr>
          <w:rFonts w:ascii="Arial" w:hAnsi="Arial" w:cs="Arial"/>
          <w:color w:val="1155CC"/>
          <w:sz w:val="22"/>
          <w:szCs w:val="22"/>
          <w:u w:val="single"/>
          <w:shd w:val="clear" w:color="auto" w:fill="FFFFFF"/>
        </w:rPr>
        <w:t>https://teams.microsoft.com/l/meetup-join/19%3ameeting_M2NiMmFkMzMtMGZiOS00Yjg0LTg2ODQtNDg4MTA3YzMzZTEx%40thread.v2/0?context=%7b%22Tid%22%3a%22d646d3a8-7b15-4b53-9d92-9815fd62702c%22%2c%22Oid%22%3a%22bd25be18-b90d-4eae-8f3b-1c4deed51904%22%7d</w:t>
      </w:r>
      <w:r w:rsidR="00C02F43" w:rsidRPr="00A54FC4">
        <w:rPr>
          <w:rFonts w:ascii="Arial" w:hAnsi="Arial" w:cs="Arial"/>
          <w:sz w:val="22"/>
          <w:szCs w:val="22"/>
          <w:lang w:val="es-ES"/>
        </w:rPr>
        <w:cr/>
      </w:r>
    </w:p>
    <w:p w14:paraId="0202A9C6" w14:textId="2CF8A78F" w:rsidR="00C02F43" w:rsidRPr="00F31215" w:rsidRDefault="00C02F43" w:rsidP="00F31215">
      <w:pPr>
        <w:pStyle w:val="Textoindependiente3"/>
        <w:spacing w:after="0"/>
        <w:jc w:val="both"/>
        <w:rPr>
          <w:rFonts w:ascii="Arial" w:hAnsi="Arial" w:cs="Arial"/>
          <w:sz w:val="22"/>
          <w:szCs w:val="22"/>
          <w:lang w:val="es-ES"/>
        </w:rPr>
      </w:pPr>
      <w:r w:rsidRPr="00F31215">
        <w:rPr>
          <w:rFonts w:ascii="Arial" w:hAnsi="Arial" w:cs="Arial"/>
          <w:sz w:val="22"/>
          <w:szCs w:val="22"/>
          <w:lang w:val="es-ES"/>
        </w:rPr>
        <w:t>Nota: Durante el cierre solo tendrá el uso de la palabra la División de Contratación y Adquisiciones de la Universidad Militar Nueva Granada.</w:t>
      </w:r>
    </w:p>
    <w:p w14:paraId="3B37B6C5" w14:textId="77777777" w:rsidR="00C02F43" w:rsidRPr="00F31215" w:rsidRDefault="00C02F43" w:rsidP="00F31215">
      <w:pPr>
        <w:pStyle w:val="Textoindependiente3"/>
        <w:spacing w:after="0"/>
        <w:jc w:val="both"/>
        <w:rPr>
          <w:rFonts w:ascii="Arial" w:hAnsi="Arial" w:cs="Arial"/>
          <w:sz w:val="22"/>
          <w:szCs w:val="22"/>
          <w:lang w:val="es-ES"/>
        </w:rPr>
      </w:pPr>
    </w:p>
    <w:p w14:paraId="636B72F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lastRenderedPageBreak/>
        <w:t>La Universidad Militar Nueva Granada podrá prorrogar la fecha de cierre de la Invitación Pública a través de ADENDA. La prórroga se comunicará a través de la página Web de la Universidad.</w:t>
      </w:r>
    </w:p>
    <w:p w14:paraId="2C27596F" w14:textId="77777777" w:rsidR="00C02F43" w:rsidRPr="00F31215" w:rsidRDefault="00C02F43" w:rsidP="00F31215">
      <w:pPr>
        <w:jc w:val="both"/>
        <w:rPr>
          <w:rFonts w:ascii="Arial" w:hAnsi="Arial" w:cs="Arial"/>
          <w:sz w:val="22"/>
          <w:szCs w:val="22"/>
        </w:rPr>
      </w:pPr>
    </w:p>
    <w:p w14:paraId="7C9EC506"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3.7 PRESENTACIÓN DE LA PROPUESTA</w:t>
      </w:r>
    </w:p>
    <w:p w14:paraId="71F95EE1" w14:textId="77777777" w:rsidR="00C02F43" w:rsidRPr="00F31215" w:rsidRDefault="00C02F43" w:rsidP="00F31215">
      <w:pPr>
        <w:jc w:val="both"/>
        <w:rPr>
          <w:rFonts w:ascii="Arial" w:hAnsi="Arial" w:cs="Arial"/>
          <w:b/>
          <w:sz w:val="22"/>
          <w:szCs w:val="22"/>
        </w:rPr>
      </w:pPr>
    </w:p>
    <w:p w14:paraId="06B9C691" w14:textId="6D2B6438" w:rsidR="00C02F43" w:rsidRPr="00F31215" w:rsidRDefault="00C02F43" w:rsidP="00F31215">
      <w:pPr>
        <w:widowControl w:val="0"/>
        <w:autoSpaceDE w:val="0"/>
        <w:autoSpaceDN w:val="0"/>
        <w:adjustRightInd w:val="0"/>
        <w:ind w:right="-98"/>
        <w:jc w:val="both"/>
        <w:rPr>
          <w:rFonts w:ascii="Arial" w:hAnsi="Arial" w:cs="Arial"/>
          <w:sz w:val="22"/>
          <w:szCs w:val="22"/>
        </w:rPr>
      </w:pPr>
      <w:r w:rsidRPr="00F31215">
        <w:rPr>
          <w:rFonts w:ascii="Arial" w:hAnsi="Arial" w:cs="Arial"/>
          <w:sz w:val="22"/>
          <w:szCs w:val="22"/>
        </w:rPr>
        <w:t xml:space="preserve">La propuesta deberá ser firmada y enviada en formato </w:t>
      </w:r>
      <w:proofErr w:type="spellStart"/>
      <w:r w:rsidRPr="00F31215">
        <w:rPr>
          <w:rFonts w:ascii="Arial" w:hAnsi="Arial" w:cs="Arial"/>
          <w:sz w:val="22"/>
          <w:szCs w:val="22"/>
        </w:rPr>
        <w:t>pdf</w:t>
      </w:r>
      <w:proofErr w:type="spellEnd"/>
      <w:r w:rsidRPr="00F31215">
        <w:rPr>
          <w:rFonts w:ascii="Arial" w:hAnsi="Arial" w:cs="Arial"/>
          <w:sz w:val="22"/>
          <w:szCs w:val="22"/>
        </w:rPr>
        <w:t xml:space="preserve"> a</w:t>
      </w:r>
      <w:r w:rsidR="00EB40B3">
        <w:rPr>
          <w:rFonts w:ascii="Arial" w:hAnsi="Arial" w:cs="Arial"/>
          <w:sz w:val="22"/>
          <w:szCs w:val="22"/>
        </w:rPr>
        <w:t>l</w:t>
      </w:r>
      <w:r w:rsidRPr="00F31215">
        <w:rPr>
          <w:rFonts w:ascii="Arial" w:hAnsi="Arial" w:cs="Arial"/>
          <w:sz w:val="22"/>
          <w:szCs w:val="22"/>
        </w:rPr>
        <w:t xml:space="preserve"> siguiente correo:</w:t>
      </w:r>
      <w:r w:rsidRPr="00F31215">
        <w:rPr>
          <w:rFonts w:ascii="Arial" w:hAnsi="Arial" w:cs="Arial"/>
          <w:sz w:val="22"/>
          <w:szCs w:val="22"/>
        </w:rPr>
        <w:cr/>
      </w:r>
      <w:r w:rsidRPr="00F31215">
        <w:rPr>
          <w:rFonts w:ascii="Arial" w:hAnsi="Arial" w:cs="Arial"/>
          <w:sz w:val="22"/>
          <w:szCs w:val="22"/>
        </w:rPr>
        <w:cr/>
        <w:t>•</w:t>
      </w:r>
      <w:r w:rsidRPr="00F31215">
        <w:rPr>
          <w:rFonts w:ascii="Arial" w:hAnsi="Arial" w:cs="Arial"/>
          <w:sz w:val="22"/>
          <w:szCs w:val="22"/>
        </w:rPr>
        <w:tab/>
      </w:r>
      <w:hyperlink r:id="rId25" w:history="1">
        <w:r w:rsidRPr="00F31215">
          <w:rPr>
            <w:rStyle w:val="Hipervnculo"/>
            <w:rFonts w:ascii="Arial" w:hAnsi="Arial" w:cs="Arial"/>
            <w:sz w:val="22"/>
            <w:szCs w:val="22"/>
          </w:rPr>
          <w:t>invitacionpublica0</w:t>
        </w:r>
        <w:r w:rsidR="006906B3" w:rsidRPr="00F31215">
          <w:rPr>
            <w:rStyle w:val="Hipervnculo"/>
            <w:rFonts w:ascii="Arial" w:hAnsi="Arial" w:cs="Arial"/>
            <w:sz w:val="22"/>
            <w:szCs w:val="22"/>
          </w:rPr>
          <w:t>1</w:t>
        </w:r>
        <w:r w:rsidRPr="00F31215">
          <w:rPr>
            <w:rStyle w:val="Hipervnculo"/>
            <w:rFonts w:ascii="Arial" w:hAnsi="Arial" w:cs="Arial"/>
            <w:sz w:val="22"/>
            <w:szCs w:val="22"/>
          </w:rPr>
          <w:t>@unimilitar.edu.co</w:t>
        </w:r>
      </w:hyperlink>
      <w:r w:rsidRPr="00F31215">
        <w:rPr>
          <w:rFonts w:ascii="Arial" w:hAnsi="Arial" w:cs="Arial"/>
          <w:sz w:val="22"/>
          <w:szCs w:val="22"/>
        </w:rPr>
        <w:cr/>
      </w:r>
      <w:r w:rsidRPr="00F31215">
        <w:rPr>
          <w:rFonts w:ascii="Arial" w:hAnsi="Arial" w:cs="Arial"/>
          <w:sz w:val="22"/>
          <w:szCs w:val="22"/>
        </w:rPr>
        <w:cr/>
        <w:t xml:space="preserve">SE TENDRÁ COMO NO PRESENTADA LA OFERTA SI NO SE PRESENTA EN LOS TÉRMINOS SEÑALADOS ANTERIORMENTE O POSTERIOR A LA HORA Y FECHA ESTABLECIDOS PARA EL CIERRE. </w:t>
      </w:r>
      <w:r w:rsidRPr="00F31215">
        <w:rPr>
          <w:rFonts w:ascii="Arial" w:hAnsi="Arial" w:cs="Arial"/>
          <w:sz w:val="22"/>
          <w:szCs w:val="22"/>
        </w:rPr>
        <w:cr/>
      </w:r>
      <w:r w:rsidRPr="00F31215">
        <w:rPr>
          <w:rFonts w:ascii="Arial" w:hAnsi="Arial" w:cs="Arial"/>
          <w:sz w:val="22"/>
          <w:szCs w:val="22"/>
        </w:rPr>
        <w:cr/>
        <w:t>LA PROPUESTA DEBERA ENTREGARSE EN UN ÚNICO CORREO Y NO EN ENTREGAS PARCIALES; EN CASO DE PRESENTAR DOS O MÁS ENTREGAS POR CORREO ELECTRÓNICO POR PARTE DE UN MISMO PROPONENTE, SOLO SE TENDRÁ EN CUENTA LA DOCUMENTACIÓN DEL ÚLTIMO CORREO, SIEMPRE Y CUANDO SE RECIBA ANTES DE LA HORA Y FECHA ESTABLECIDA PARA EL CIERRE.</w:t>
      </w:r>
    </w:p>
    <w:p w14:paraId="200360A6" w14:textId="77777777" w:rsidR="00C02F43" w:rsidRPr="00F31215" w:rsidRDefault="00C02F43" w:rsidP="00F31215">
      <w:pPr>
        <w:widowControl w:val="0"/>
        <w:autoSpaceDE w:val="0"/>
        <w:autoSpaceDN w:val="0"/>
        <w:adjustRightInd w:val="0"/>
        <w:ind w:right="-98"/>
        <w:jc w:val="both"/>
        <w:rPr>
          <w:rFonts w:ascii="Arial" w:hAnsi="Arial" w:cs="Arial"/>
          <w:sz w:val="22"/>
          <w:szCs w:val="22"/>
        </w:rPr>
      </w:pPr>
    </w:p>
    <w:p w14:paraId="3C9F8E15" w14:textId="77777777" w:rsidR="00C02F43" w:rsidRPr="00F31215" w:rsidRDefault="00C02F43" w:rsidP="00F31215">
      <w:pPr>
        <w:widowControl w:val="0"/>
        <w:autoSpaceDE w:val="0"/>
        <w:autoSpaceDN w:val="0"/>
        <w:adjustRightInd w:val="0"/>
        <w:ind w:right="-98"/>
        <w:jc w:val="both"/>
        <w:rPr>
          <w:rFonts w:ascii="Arial" w:hAnsi="Arial" w:cs="Arial"/>
          <w:sz w:val="22"/>
          <w:szCs w:val="22"/>
        </w:rPr>
      </w:pPr>
      <w:r w:rsidRPr="00F31215">
        <w:rPr>
          <w:rFonts w:ascii="Arial" w:hAnsi="Arial" w:cs="Arial"/>
          <w:sz w:val="22"/>
          <w:szCs w:val="22"/>
        </w:rPr>
        <w:t>En la fecha y hora señaladas para el cierre del proceso, se levantará un acta en la cual se relacionarán los proponentes participantes, número de folios de cada propuesta y el valor de la oferta económica.</w:t>
      </w:r>
      <w:r w:rsidRPr="00F31215">
        <w:rPr>
          <w:rFonts w:ascii="Arial" w:hAnsi="Arial" w:cs="Arial"/>
          <w:sz w:val="22"/>
          <w:szCs w:val="22"/>
        </w:rPr>
        <w:cr/>
      </w:r>
      <w:r w:rsidRPr="00F31215">
        <w:rPr>
          <w:rFonts w:ascii="Arial" w:hAnsi="Arial" w:cs="Arial"/>
          <w:sz w:val="22"/>
          <w:szCs w:val="22"/>
        </w:rPr>
        <w:cr/>
        <w:t>La Universidad solo evaluará las propuestas presentadas dentro del plazo establecido en el presente pliego de condiciones.</w:t>
      </w:r>
      <w:r w:rsidRPr="00F31215">
        <w:rPr>
          <w:rFonts w:ascii="Arial" w:hAnsi="Arial" w:cs="Arial"/>
          <w:sz w:val="22"/>
          <w:szCs w:val="22"/>
        </w:rPr>
        <w:cr/>
      </w:r>
      <w:r w:rsidRPr="00F31215">
        <w:rPr>
          <w:rFonts w:ascii="Arial" w:hAnsi="Arial" w:cs="Arial"/>
          <w:sz w:val="22"/>
          <w:szCs w:val="22"/>
        </w:rPr>
        <w:cr/>
        <w:t>En el evento que el proponente presente la propuesta antes del día del cierre y la Universidad Militar Nueva Granada efectúe modificaciones al pliego mediante ADENDA; el proponente podrá realizar las aclaraciones o ajustes a su propuesta y en todo caso deberá presentarla dentro del término establecido por la Universidad.</w:t>
      </w:r>
      <w:r w:rsidRPr="00F31215">
        <w:rPr>
          <w:rFonts w:ascii="Arial" w:hAnsi="Arial" w:cs="Arial"/>
          <w:sz w:val="22"/>
          <w:szCs w:val="22"/>
        </w:rPr>
        <w:cr/>
      </w:r>
      <w:r w:rsidRPr="00F31215">
        <w:rPr>
          <w:rFonts w:ascii="Arial" w:hAnsi="Arial" w:cs="Arial"/>
          <w:sz w:val="22"/>
          <w:szCs w:val="22"/>
        </w:rPr>
        <w:cr/>
        <w:t>Después del cierre, sólo se aceptará al proponente, las aclaraciones relacionadas exclusivamente con las solicitudes formuladas por la Universidad Militar Nueva Granada.</w:t>
      </w:r>
    </w:p>
    <w:p w14:paraId="501A83EF" w14:textId="77777777" w:rsidR="00C02F43" w:rsidRPr="00F31215" w:rsidRDefault="00C02F43" w:rsidP="00F31215">
      <w:pPr>
        <w:jc w:val="both"/>
        <w:rPr>
          <w:rFonts w:ascii="Arial" w:hAnsi="Arial" w:cs="Arial"/>
          <w:b/>
          <w:sz w:val="22"/>
          <w:szCs w:val="22"/>
          <w:u w:val="single"/>
        </w:rPr>
      </w:pPr>
    </w:p>
    <w:p w14:paraId="24444C88"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u w:val="single"/>
        </w:rPr>
        <w:t>LA UNIVERSIDAD SE ABSTENDRÁ DE RECIBIR LA OFERTA SI NO SE PRESENTA EN LOS TÉRMINOS SEÑALADOS EN EL PÁRRAFO ANTERIOR</w:t>
      </w:r>
      <w:r w:rsidRPr="00F31215">
        <w:rPr>
          <w:rFonts w:ascii="Arial" w:hAnsi="Arial" w:cs="Arial"/>
          <w:sz w:val="22"/>
          <w:szCs w:val="22"/>
        </w:rPr>
        <w:t>.</w:t>
      </w:r>
    </w:p>
    <w:p w14:paraId="6B38B5AD" w14:textId="77777777" w:rsidR="00C02F43" w:rsidRPr="00F31215" w:rsidRDefault="00C02F43" w:rsidP="00F31215">
      <w:pPr>
        <w:jc w:val="both"/>
        <w:rPr>
          <w:rFonts w:ascii="Arial" w:hAnsi="Arial" w:cs="Arial"/>
          <w:sz w:val="22"/>
          <w:szCs w:val="22"/>
        </w:rPr>
      </w:pPr>
    </w:p>
    <w:p w14:paraId="799E977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la fecha y hora señaladas para el cierre del proceso, se levantará un acta en la cual se relacionarán los proponentes participantes, número de folios de cada propuesta y el valor de la oferta económica.</w:t>
      </w:r>
    </w:p>
    <w:p w14:paraId="5426C178" w14:textId="77777777" w:rsidR="00C02F43" w:rsidRPr="00F31215" w:rsidRDefault="00C02F43" w:rsidP="00F31215">
      <w:pPr>
        <w:jc w:val="both"/>
        <w:rPr>
          <w:rFonts w:ascii="Arial" w:hAnsi="Arial" w:cs="Arial"/>
          <w:sz w:val="22"/>
          <w:szCs w:val="22"/>
        </w:rPr>
      </w:pPr>
    </w:p>
    <w:p w14:paraId="6DD90CC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 solo evaluará las propuestas presentadas dentro del plazo establecido en el presente pliego de condiciones.</w:t>
      </w:r>
    </w:p>
    <w:p w14:paraId="3ACD3079" w14:textId="77777777" w:rsidR="00C02F43" w:rsidRPr="00F31215" w:rsidRDefault="00C02F43" w:rsidP="00F31215">
      <w:pPr>
        <w:jc w:val="both"/>
        <w:rPr>
          <w:rFonts w:ascii="Arial" w:hAnsi="Arial" w:cs="Arial"/>
          <w:sz w:val="22"/>
          <w:szCs w:val="22"/>
        </w:rPr>
      </w:pPr>
    </w:p>
    <w:p w14:paraId="6CC972B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el evento que el proponente presente la propuesta antes del día del cierre y la Universidad Militar Nueva Granada efectúe modificaciones al pliego mediante ADENDA; el proponente podrá realizar las aclaraciones o ajustes a su propuesta y en todo caso deberá presentarla dentro del término establecido por la Universidad.</w:t>
      </w:r>
    </w:p>
    <w:p w14:paraId="0741B6E3" w14:textId="77777777" w:rsidR="00C02F43" w:rsidRPr="00F31215" w:rsidRDefault="00C02F43" w:rsidP="00F31215">
      <w:pPr>
        <w:jc w:val="both"/>
        <w:rPr>
          <w:rFonts w:ascii="Arial" w:hAnsi="Arial" w:cs="Arial"/>
          <w:sz w:val="22"/>
          <w:szCs w:val="22"/>
        </w:rPr>
      </w:pPr>
    </w:p>
    <w:p w14:paraId="7F11DA2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Después del cierre, sólo se aceptará al proponente, las aclaraciones relacionadas exclusivamente con las solicitudes formuladas por la Universidad Militar Nueva Granada.</w:t>
      </w:r>
    </w:p>
    <w:p w14:paraId="6AEA48FA" w14:textId="77777777" w:rsidR="00C02F43" w:rsidRPr="00F31215" w:rsidRDefault="00C02F43" w:rsidP="00F31215">
      <w:pPr>
        <w:jc w:val="both"/>
        <w:rPr>
          <w:rFonts w:ascii="Arial" w:hAnsi="Arial" w:cs="Arial"/>
          <w:sz w:val="22"/>
          <w:szCs w:val="22"/>
        </w:rPr>
      </w:pPr>
    </w:p>
    <w:p w14:paraId="38FE9E20" w14:textId="77777777" w:rsidR="00C02F43" w:rsidRPr="00F31215" w:rsidRDefault="00C02F43" w:rsidP="00F31215">
      <w:pPr>
        <w:rPr>
          <w:rFonts w:ascii="Arial" w:hAnsi="Arial" w:cs="Arial"/>
          <w:b/>
          <w:sz w:val="22"/>
          <w:szCs w:val="22"/>
        </w:rPr>
      </w:pPr>
      <w:r w:rsidRPr="00F31215">
        <w:rPr>
          <w:rFonts w:ascii="Arial" w:hAnsi="Arial" w:cs="Arial"/>
          <w:b/>
          <w:sz w:val="22"/>
          <w:szCs w:val="22"/>
        </w:rPr>
        <w:t>3.8 VALIDEZ Y/O VIGENCIA DE LA PROPUESTA</w:t>
      </w:r>
    </w:p>
    <w:p w14:paraId="1B04FC7B" w14:textId="77777777" w:rsidR="00C02F43" w:rsidRPr="00F31215" w:rsidRDefault="00C02F43" w:rsidP="00F31215">
      <w:pPr>
        <w:rPr>
          <w:rFonts w:ascii="Arial" w:hAnsi="Arial" w:cs="Arial"/>
          <w:sz w:val="22"/>
          <w:szCs w:val="22"/>
        </w:rPr>
      </w:pPr>
    </w:p>
    <w:p w14:paraId="2956BFC5" w14:textId="77777777" w:rsidR="00C02F43" w:rsidRPr="00F31215" w:rsidRDefault="00C02F43" w:rsidP="00F31215">
      <w:pPr>
        <w:pStyle w:val="Lista"/>
        <w:ind w:left="0" w:firstLine="0"/>
        <w:jc w:val="both"/>
        <w:rPr>
          <w:rFonts w:ascii="Arial" w:hAnsi="Arial" w:cs="Arial"/>
          <w:sz w:val="22"/>
          <w:szCs w:val="22"/>
        </w:rPr>
      </w:pPr>
      <w:r w:rsidRPr="00F31215">
        <w:rPr>
          <w:rFonts w:ascii="Arial" w:hAnsi="Arial" w:cs="Arial"/>
          <w:sz w:val="22"/>
          <w:szCs w:val="22"/>
        </w:rPr>
        <w:t>La propuesta deberá tener una validez y/o vigencia de noventa (90) días calendario, contados a partir de la fecha de cierre de la Invitación Pública. La validez de la propuesta se entenderá prorrogada con la ampliación del término de la garantía de seriedad de la oferta.</w:t>
      </w:r>
    </w:p>
    <w:p w14:paraId="5BC74A0D" w14:textId="77777777" w:rsidR="00C02F43" w:rsidRPr="00F31215" w:rsidRDefault="00C02F43" w:rsidP="00F31215">
      <w:pPr>
        <w:jc w:val="both"/>
        <w:rPr>
          <w:rFonts w:ascii="Arial" w:hAnsi="Arial" w:cs="Arial"/>
          <w:b/>
          <w:sz w:val="22"/>
          <w:szCs w:val="22"/>
        </w:rPr>
      </w:pPr>
    </w:p>
    <w:p w14:paraId="0770BE86"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3.9 RETIRO DE LAS PROPUESTAS</w:t>
      </w:r>
    </w:p>
    <w:p w14:paraId="0B49E071" w14:textId="77777777" w:rsidR="00C02F43" w:rsidRPr="00F31215" w:rsidRDefault="00C02F43" w:rsidP="00F31215">
      <w:pPr>
        <w:jc w:val="both"/>
        <w:rPr>
          <w:rFonts w:ascii="Arial" w:hAnsi="Arial" w:cs="Arial"/>
          <w:b/>
          <w:sz w:val="22"/>
          <w:szCs w:val="22"/>
        </w:rPr>
      </w:pPr>
    </w:p>
    <w:p w14:paraId="2C3406A6" w14:textId="2AD613E7" w:rsidR="00C02F43" w:rsidRPr="00F31215" w:rsidRDefault="00C02F43" w:rsidP="00F31215">
      <w:pPr>
        <w:jc w:val="both"/>
        <w:rPr>
          <w:rFonts w:ascii="Arial" w:hAnsi="Arial" w:cs="Arial"/>
          <w:sz w:val="22"/>
          <w:szCs w:val="22"/>
        </w:rPr>
      </w:pPr>
      <w:r w:rsidRPr="00F31215">
        <w:rPr>
          <w:rFonts w:ascii="Arial" w:hAnsi="Arial" w:cs="Arial"/>
          <w:sz w:val="22"/>
          <w:szCs w:val="22"/>
        </w:rPr>
        <w:t>El proponente podrá solicitar por escrito a</w:t>
      </w:r>
      <w:r w:rsidR="006906B3" w:rsidRPr="00F31215">
        <w:rPr>
          <w:rFonts w:ascii="Arial" w:hAnsi="Arial" w:cs="Arial"/>
          <w:sz w:val="22"/>
          <w:szCs w:val="22"/>
        </w:rPr>
        <w:t xml:space="preserve"> </w:t>
      </w:r>
      <w:r w:rsidRPr="00F31215">
        <w:rPr>
          <w:rFonts w:ascii="Arial" w:hAnsi="Arial" w:cs="Arial"/>
          <w:sz w:val="22"/>
          <w:szCs w:val="22"/>
        </w:rPr>
        <w:t>l</w:t>
      </w:r>
      <w:r w:rsidR="006906B3" w:rsidRPr="00F31215">
        <w:rPr>
          <w:rFonts w:ascii="Arial" w:hAnsi="Arial" w:cs="Arial"/>
          <w:sz w:val="22"/>
          <w:szCs w:val="22"/>
        </w:rPr>
        <w:t>a</w:t>
      </w:r>
      <w:r w:rsidRPr="00F31215">
        <w:rPr>
          <w:rFonts w:ascii="Arial" w:hAnsi="Arial" w:cs="Arial"/>
          <w:sz w:val="22"/>
          <w:szCs w:val="22"/>
        </w:rPr>
        <w:t xml:space="preserve"> Vicerrector</w:t>
      </w:r>
      <w:r w:rsidR="006906B3" w:rsidRPr="00F31215">
        <w:rPr>
          <w:rFonts w:ascii="Arial" w:hAnsi="Arial" w:cs="Arial"/>
          <w:sz w:val="22"/>
          <w:szCs w:val="22"/>
        </w:rPr>
        <w:t>a</w:t>
      </w:r>
      <w:r w:rsidRPr="00F31215">
        <w:rPr>
          <w:rFonts w:ascii="Arial" w:hAnsi="Arial" w:cs="Arial"/>
          <w:sz w:val="22"/>
          <w:szCs w:val="22"/>
        </w:rPr>
        <w:t xml:space="preserve"> Administrativ</w:t>
      </w:r>
      <w:r w:rsidR="006906B3" w:rsidRPr="00F31215">
        <w:rPr>
          <w:rFonts w:ascii="Arial" w:hAnsi="Arial" w:cs="Arial"/>
          <w:sz w:val="22"/>
          <w:szCs w:val="22"/>
        </w:rPr>
        <w:t>a</w:t>
      </w:r>
      <w:r w:rsidRPr="00F31215">
        <w:rPr>
          <w:rFonts w:ascii="Arial" w:hAnsi="Arial" w:cs="Arial"/>
          <w:sz w:val="22"/>
          <w:szCs w:val="22"/>
        </w:rPr>
        <w:t xml:space="preserve"> de la Universidad Militar Nueva Granada, el retiro de su propuesta, antes de la fecha y hora previstas para el cierre de la Invitación Pública. Ésta será devuelta, sin abrir, al proponente o a la persona autorizada, en el acto de cierre de la Invitación Pública. Vencida esta oportunidad, el retiro de la propuesta dará lugar a que se haga efectiva la garantía de seriedad de la propuesta.</w:t>
      </w:r>
    </w:p>
    <w:p w14:paraId="62EFDF9A" w14:textId="77777777" w:rsidR="00C02F43" w:rsidRPr="00F31215" w:rsidRDefault="00C02F43" w:rsidP="00F31215">
      <w:pPr>
        <w:jc w:val="both"/>
        <w:rPr>
          <w:rFonts w:ascii="Arial" w:hAnsi="Arial" w:cs="Arial"/>
          <w:b/>
          <w:sz w:val="22"/>
          <w:szCs w:val="22"/>
        </w:rPr>
      </w:pPr>
    </w:p>
    <w:p w14:paraId="2761F3DC"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3.10. VERIFICACIÓN Y EVALUACIÓN DE LAS PROPUESTAS</w:t>
      </w:r>
    </w:p>
    <w:p w14:paraId="73D4FB63" w14:textId="77777777" w:rsidR="00C02F43" w:rsidRPr="00F31215" w:rsidRDefault="00C02F43" w:rsidP="00F31215">
      <w:pPr>
        <w:jc w:val="both"/>
        <w:rPr>
          <w:rFonts w:ascii="Arial" w:hAnsi="Arial" w:cs="Arial"/>
          <w:b/>
          <w:sz w:val="22"/>
          <w:szCs w:val="22"/>
        </w:rPr>
      </w:pPr>
    </w:p>
    <w:p w14:paraId="4CBCF53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verificación y evaluación de las propuestas presentadas se realizará dentro del plazo establecido en el cronograma de la presente Invitación Pública, termino dentro del cual los comités verificadores y evaluadores efectuaran el estudio jurídico, financiero, y técnico-económico necesarios y solicitaran a los proponentes las aclaraciones y explicaciones que se estimen necesarias, sin que por ello el PROPONENTE pueda adicionar, modificar, completar o mejorar su propuesta. </w:t>
      </w:r>
    </w:p>
    <w:p w14:paraId="0817CFFE" w14:textId="77777777" w:rsidR="00C02F43" w:rsidRPr="00F31215" w:rsidRDefault="00C02F43" w:rsidP="00F31215">
      <w:pPr>
        <w:jc w:val="both"/>
        <w:rPr>
          <w:rFonts w:ascii="Arial" w:hAnsi="Arial" w:cs="Arial"/>
          <w:sz w:val="22"/>
          <w:szCs w:val="22"/>
        </w:rPr>
      </w:pPr>
    </w:p>
    <w:p w14:paraId="1492FFA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Durante el proceso de verificación y evaluación, la información relativa al análisis de las propuestas y las recomendaciones para la adjudicación del contrato, se mantendrán en reserva hasta el momento de la adjudicación.</w:t>
      </w:r>
    </w:p>
    <w:p w14:paraId="66670608" w14:textId="77777777" w:rsidR="00C02F43" w:rsidRPr="00F31215" w:rsidRDefault="00C02F43" w:rsidP="00F31215">
      <w:pPr>
        <w:jc w:val="both"/>
        <w:rPr>
          <w:rFonts w:ascii="Arial" w:hAnsi="Arial" w:cs="Arial"/>
          <w:sz w:val="22"/>
          <w:szCs w:val="22"/>
        </w:rPr>
      </w:pPr>
    </w:p>
    <w:p w14:paraId="195F429E"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3.11. REGLAS DE SUBSANABILIDAD.</w:t>
      </w:r>
    </w:p>
    <w:p w14:paraId="768B557A" w14:textId="77777777" w:rsidR="00C02F43" w:rsidRPr="00F31215" w:rsidRDefault="00C02F43" w:rsidP="00F31215">
      <w:pPr>
        <w:autoSpaceDE w:val="0"/>
        <w:autoSpaceDN w:val="0"/>
        <w:adjustRightInd w:val="0"/>
        <w:rPr>
          <w:rFonts w:ascii="Arial" w:hAnsi="Arial" w:cs="Arial"/>
          <w:sz w:val="22"/>
          <w:szCs w:val="22"/>
        </w:rPr>
      </w:pPr>
    </w:p>
    <w:p w14:paraId="5A5B1E5B"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La ausencia de requisitos o la falta de documentos referentes a la futura contratación o al proponente no necesarios para la comparación de las propuestas no servirán de título suficiente para el rechazo de los ofrecimientos. Todos aquellos requisitos de la propuesta que no afecten la asignación de puntaje podrán ser solicitados por la Universidad, hasta antes de la adjudicación. </w:t>
      </w:r>
    </w:p>
    <w:p w14:paraId="74A87EC5" w14:textId="77777777" w:rsidR="00C02F43" w:rsidRPr="00F31215" w:rsidRDefault="00C02F43" w:rsidP="00F31215">
      <w:pPr>
        <w:autoSpaceDE w:val="0"/>
        <w:autoSpaceDN w:val="0"/>
        <w:adjustRightInd w:val="0"/>
        <w:jc w:val="both"/>
        <w:rPr>
          <w:rFonts w:ascii="Arial" w:hAnsi="Arial" w:cs="Arial"/>
          <w:sz w:val="22"/>
          <w:szCs w:val="22"/>
        </w:rPr>
      </w:pPr>
    </w:p>
    <w:p w14:paraId="7F14331D"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En consecuencia, como quiera que lo sustancial prima sobre lo formal, no serán rechazadas las propuestas por la ausencia de requisitos o la falta de documentos que verifiquen las condiciones del proponente o soporten el contenido de la oferta, y que no constituyan los factores de escogencia establecidos por la Universidad Militar. </w:t>
      </w:r>
    </w:p>
    <w:p w14:paraId="44F9E0F0" w14:textId="77777777" w:rsidR="00C02F43" w:rsidRPr="00F31215" w:rsidRDefault="00C02F43" w:rsidP="00F31215">
      <w:pPr>
        <w:autoSpaceDE w:val="0"/>
        <w:autoSpaceDN w:val="0"/>
        <w:adjustRightInd w:val="0"/>
        <w:jc w:val="both"/>
        <w:rPr>
          <w:rFonts w:ascii="Arial" w:hAnsi="Arial" w:cs="Arial"/>
          <w:sz w:val="22"/>
          <w:szCs w:val="22"/>
        </w:rPr>
      </w:pPr>
    </w:p>
    <w:p w14:paraId="41372557"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Sin perjuicio de lo anterior, será rechazada la oferta del proponente que, dentro del término previsto en la solicitud, no responda el requerimiento que le haga la Universidad para subsanarla.</w:t>
      </w:r>
    </w:p>
    <w:p w14:paraId="7BA03F63" w14:textId="77777777" w:rsidR="00C02F43" w:rsidRPr="00F31215" w:rsidRDefault="00C02F43" w:rsidP="00F31215">
      <w:pPr>
        <w:jc w:val="both"/>
        <w:rPr>
          <w:rFonts w:ascii="Arial" w:hAnsi="Arial" w:cs="Arial"/>
          <w:b/>
          <w:sz w:val="22"/>
          <w:szCs w:val="22"/>
        </w:rPr>
      </w:pPr>
    </w:p>
    <w:p w14:paraId="4DACAF6D" w14:textId="77777777" w:rsidR="00C02F43" w:rsidRPr="00F31215" w:rsidRDefault="00C02F43" w:rsidP="00F31215">
      <w:pPr>
        <w:jc w:val="both"/>
        <w:rPr>
          <w:rFonts w:ascii="Arial" w:eastAsia="Arial" w:hAnsi="Arial" w:cs="Arial"/>
          <w:sz w:val="22"/>
          <w:szCs w:val="22"/>
        </w:rPr>
      </w:pPr>
      <w:r w:rsidRPr="00F31215">
        <w:rPr>
          <w:rFonts w:ascii="Arial" w:eastAsia="Arial" w:hAnsi="Arial" w:cs="Arial"/>
          <w:sz w:val="22"/>
          <w:szCs w:val="22"/>
        </w:rPr>
        <w:lastRenderedPageBreak/>
        <w:t>La no entrega de la garantía de seriedad junto con la propuesta no será subsanable y será causal de rechazo de la misma.</w:t>
      </w:r>
    </w:p>
    <w:p w14:paraId="74D2C92D" w14:textId="77777777" w:rsidR="00C02F43" w:rsidRPr="00F31215" w:rsidRDefault="00C02F43" w:rsidP="00F31215">
      <w:pPr>
        <w:jc w:val="both"/>
        <w:rPr>
          <w:rFonts w:ascii="Arial" w:hAnsi="Arial" w:cs="Arial"/>
          <w:b/>
          <w:sz w:val="22"/>
          <w:szCs w:val="22"/>
        </w:rPr>
      </w:pPr>
    </w:p>
    <w:p w14:paraId="557CC8B8" w14:textId="624DA8B9" w:rsidR="00C02F43" w:rsidRPr="00F31215" w:rsidRDefault="00C02F43" w:rsidP="00F31215">
      <w:pPr>
        <w:pStyle w:val="Textoindependiente"/>
        <w:tabs>
          <w:tab w:val="left" w:pos="709"/>
        </w:tabs>
        <w:spacing w:after="0"/>
        <w:ind w:left="705" w:hanging="705"/>
        <w:jc w:val="both"/>
        <w:rPr>
          <w:rFonts w:ascii="Arial" w:hAnsi="Arial" w:cs="Arial"/>
          <w:b/>
          <w:sz w:val="22"/>
          <w:szCs w:val="22"/>
        </w:rPr>
      </w:pPr>
      <w:r w:rsidRPr="00F31215">
        <w:rPr>
          <w:rFonts w:ascii="Arial" w:hAnsi="Arial" w:cs="Arial"/>
          <w:b/>
          <w:sz w:val="22"/>
          <w:szCs w:val="22"/>
        </w:rPr>
        <w:t>3.1</w:t>
      </w:r>
      <w:r w:rsidRPr="00F31215">
        <w:rPr>
          <w:rFonts w:ascii="Arial" w:hAnsi="Arial" w:cs="Arial"/>
          <w:b/>
          <w:sz w:val="22"/>
          <w:szCs w:val="22"/>
          <w:lang w:val="es-CO"/>
        </w:rPr>
        <w:t>2</w:t>
      </w:r>
      <w:r w:rsidRPr="00F31215">
        <w:rPr>
          <w:rFonts w:ascii="Arial" w:hAnsi="Arial" w:cs="Arial"/>
          <w:b/>
          <w:sz w:val="22"/>
          <w:szCs w:val="22"/>
        </w:rPr>
        <w:t>.</w:t>
      </w:r>
      <w:r w:rsidR="006906B3" w:rsidRPr="00F31215">
        <w:rPr>
          <w:rFonts w:ascii="Arial" w:hAnsi="Arial" w:cs="Arial"/>
          <w:b/>
          <w:sz w:val="22"/>
          <w:szCs w:val="22"/>
        </w:rPr>
        <w:tab/>
      </w:r>
      <w:r w:rsidRPr="00F31215">
        <w:rPr>
          <w:rFonts w:ascii="Arial" w:hAnsi="Arial" w:cs="Arial"/>
          <w:b/>
          <w:sz w:val="22"/>
          <w:szCs w:val="22"/>
        </w:rPr>
        <w:t>PUBLICACION DEL INFORME DE VERIFICACIÓN Y EVALUACIÓN Y RECIBO DE OBSERVACIONES PRESENTADAS POR LOS PROPONENTES.</w:t>
      </w:r>
    </w:p>
    <w:p w14:paraId="2F2D20F9" w14:textId="77777777" w:rsidR="00C02F43" w:rsidRPr="00F31215" w:rsidRDefault="00C02F43" w:rsidP="00F31215">
      <w:pPr>
        <w:pStyle w:val="Textoindependiente"/>
        <w:spacing w:after="0"/>
        <w:rPr>
          <w:rFonts w:ascii="Arial" w:hAnsi="Arial" w:cs="Arial"/>
          <w:sz w:val="22"/>
          <w:szCs w:val="22"/>
        </w:rPr>
      </w:pPr>
    </w:p>
    <w:p w14:paraId="7156BA09" w14:textId="46B4990B" w:rsidR="00C02F43" w:rsidRPr="00F31215"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t xml:space="preserve">Los informes de verificación y evaluación de las propuestas permanecerán publicados en la página Web de la Universidad y las propuestas deberán ser solicitadas por el interesado al correo </w:t>
      </w:r>
      <w:hyperlink r:id="rId26" w:history="1">
        <w:r w:rsidR="006906B3" w:rsidRPr="00F31215">
          <w:rPr>
            <w:rStyle w:val="Hipervnculo"/>
            <w:rFonts w:ascii="Arial" w:hAnsi="Arial" w:cs="Arial"/>
            <w:sz w:val="22"/>
            <w:szCs w:val="22"/>
            <w:lang w:val="es-CO"/>
          </w:rPr>
          <w:t>invitacionpublica01@unimilitar.edu.co</w:t>
        </w:r>
      </w:hyperlink>
      <w:r w:rsidRPr="00F31215">
        <w:rPr>
          <w:rFonts w:ascii="Arial" w:hAnsi="Arial" w:cs="Arial"/>
          <w:sz w:val="22"/>
          <w:szCs w:val="22"/>
          <w:lang w:val="es-CO"/>
        </w:rPr>
        <w:t xml:space="preserve"> dentro del tiempo establecido para el recibo de observaciones en el numeral 3.1 Cronograma, para que los proponentes presenten las observaciones a que haya lugar. </w:t>
      </w:r>
      <w:r w:rsidRPr="00F31215">
        <w:rPr>
          <w:rFonts w:ascii="Arial" w:hAnsi="Arial" w:cs="Arial"/>
          <w:sz w:val="22"/>
          <w:szCs w:val="22"/>
          <w:lang w:val="es-CO"/>
        </w:rPr>
        <w:cr/>
      </w:r>
      <w:r w:rsidRPr="00F31215">
        <w:rPr>
          <w:rFonts w:ascii="Arial" w:hAnsi="Arial" w:cs="Arial"/>
          <w:sz w:val="22"/>
          <w:szCs w:val="22"/>
          <w:lang w:val="es-CO"/>
        </w:rPr>
        <w:cr/>
        <w:t xml:space="preserve">Las observaciones al informe de verificación y evaluación, se recibirán únicamente dentro del plazo establecido en el cronograma de la presente invitación en el correo electrónico </w:t>
      </w:r>
      <w:hyperlink r:id="rId27" w:history="1">
        <w:r w:rsidR="006906B3" w:rsidRPr="00F31215">
          <w:rPr>
            <w:rStyle w:val="Hipervnculo"/>
            <w:rFonts w:ascii="Arial" w:hAnsi="Arial" w:cs="Arial"/>
            <w:sz w:val="22"/>
            <w:szCs w:val="22"/>
            <w:lang w:val="es-CO"/>
          </w:rPr>
          <w:t>invitacionpublica01@unimilitar.edu.co</w:t>
        </w:r>
      </w:hyperlink>
      <w:r w:rsidRPr="00F31215">
        <w:rPr>
          <w:rFonts w:ascii="Arial" w:hAnsi="Arial" w:cs="Arial"/>
          <w:sz w:val="22"/>
          <w:szCs w:val="22"/>
          <w:lang w:val="es-CO"/>
        </w:rPr>
        <w:t xml:space="preserve"> , (formato Word).</w:t>
      </w:r>
      <w:r w:rsidRPr="00F31215">
        <w:rPr>
          <w:rFonts w:ascii="Arial" w:hAnsi="Arial" w:cs="Arial"/>
          <w:sz w:val="22"/>
          <w:szCs w:val="22"/>
          <w:lang w:val="es-CO"/>
        </w:rPr>
        <w:cr/>
      </w:r>
    </w:p>
    <w:p w14:paraId="272BD359" w14:textId="4D049CF7" w:rsidR="00C02F43" w:rsidRPr="00F31215"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t>Cualquier documento que sea adicionado por los proponentes durante la etapa de evaluación, sin solicitud expresa por parte de la Universidad, se considerará como una adición a la propuesta inicial y por lo tanto no será aceptado.</w:t>
      </w:r>
    </w:p>
    <w:p w14:paraId="5757BC58" w14:textId="77777777" w:rsidR="00C02F43" w:rsidRPr="00F31215" w:rsidRDefault="00C02F43" w:rsidP="00F31215">
      <w:pPr>
        <w:pStyle w:val="Textoindependiente"/>
        <w:spacing w:after="0"/>
        <w:rPr>
          <w:rFonts w:ascii="Arial" w:hAnsi="Arial" w:cs="Arial"/>
          <w:sz w:val="22"/>
          <w:szCs w:val="22"/>
        </w:rPr>
      </w:pPr>
    </w:p>
    <w:p w14:paraId="5BE172F4"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3.13. AUDIENCIA DE ADJUDICACIÓN</w:t>
      </w:r>
    </w:p>
    <w:p w14:paraId="7303E58F" w14:textId="77777777" w:rsidR="00C02F43" w:rsidRPr="00F31215" w:rsidRDefault="00C02F43" w:rsidP="00F31215">
      <w:pPr>
        <w:jc w:val="both"/>
        <w:rPr>
          <w:rFonts w:ascii="Arial" w:hAnsi="Arial" w:cs="Arial"/>
          <w:b/>
          <w:sz w:val="22"/>
          <w:szCs w:val="22"/>
        </w:rPr>
      </w:pPr>
    </w:p>
    <w:p w14:paraId="778AA6D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Universidad Militar Nueva Granada adjudicará el proceso de selección en audiencia pública, en la fecha que señale dentro de la presente Invitación Pública. </w:t>
      </w:r>
    </w:p>
    <w:p w14:paraId="1D307FAC" w14:textId="77777777" w:rsidR="00C02F43" w:rsidRPr="00F31215" w:rsidRDefault="00C02F43" w:rsidP="00F31215">
      <w:pPr>
        <w:jc w:val="both"/>
        <w:rPr>
          <w:rFonts w:ascii="Arial" w:hAnsi="Arial" w:cs="Arial"/>
          <w:sz w:val="22"/>
          <w:szCs w:val="22"/>
        </w:rPr>
      </w:pPr>
    </w:p>
    <w:p w14:paraId="689EA80C"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Los proponentes participarán en la audiencia de adjudicación, por sí mismo o a través de su representante legal o apoderado, quien deberá presentar, el poder otorgado, con nota de presentación personal.</w:t>
      </w:r>
    </w:p>
    <w:p w14:paraId="29A1C7E7" w14:textId="77777777" w:rsidR="00C02F43" w:rsidRPr="00F31215" w:rsidRDefault="00C02F43" w:rsidP="00F31215">
      <w:pPr>
        <w:jc w:val="both"/>
        <w:rPr>
          <w:rFonts w:ascii="Arial" w:hAnsi="Arial" w:cs="Arial"/>
          <w:sz w:val="22"/>
          <w:szCs w:val="22"/>
        </w:rPr>
      </w:pPr>
    </w:p>
    <w:p w14:paraId="3E7E9FD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la audiencia, los proponentes pueden pronunciarse sobre las respuestas dadas por la Universidad a las observaciones realizadas frente al informe de verificación y evaluación; No se admitirán intervenciones relacionadas con aspectos distintos a los mencionados, si hay pronunciamientos que a juicio de la Universidad requieren análisis adicional y su solución puede incidir en el sentido de la verificación y/o evaluación o decisión frente a la adjudicación, la audiencia puede suspenderse por el término necesario para la verificación de los asuntos debatidos y la comprobación de lo alegado.</w:t>
      </w:r>
    </w:p>
    <w:p w14:paraId="1AC6DA6B" w14:textId="77777777" w:rsidR="00C02F43" w:rsidRPr="00F31215" w:rsidRDefault="00C02F43" w:rsidP="00F31215">
      <w:pPr>
        <w:jc w:val="both"/>
        <w:rPr>
          <w:rFonts w:ascii="Arial" w:hAnsi="Arial" w:cs="Arial"/>
          <w:sz w:val="22"/>
          <w:szCs w:val="22"/>
        </w:rPr>
      </w:pPr>
    </w:p>
    <w:p w14:paraId="59B5F025" w14:textId="77777777" w:rsidR="00C02F43" w:rsidRPr="00F31215" w:rsidRDefault="00C02F43" w:rsidP="00F31215">
      <w:pPr>
        <w:jc w:val="both"/>
        <w:rPr>
          <w:rFonts w:ascii="Arial" w:hAnsi="Arial" w:cs="Arial"/>
          <w:sz w:val="22"/>
          <w:szCs w:val="22"/>
        </w:rPr>
      </w:pPr>
      <w:r w:rsidRPr="00F31215">
        <w:rPr>
          <w:rFonts w:ascii="Arial" w:hAnsi="Arial" w:cs="Arial"/>
          <w:spacing w:val="-3"/>
          <w:sz w:val="22"/>
          <w:szCs w:val="22"/>
        </w:rPr>
        <w:t xml:space="preserve">Una vez resueltas las observaciones presentadas en la audiencia y obtenido el puntaje final y ganador </w:t>
      </w:r>
      <w:r w:rsidRPr="00F31215">
        <w:rPr>
          <w:rFonts w:ascii="Arial" w:hAnsi="Arial" w:cs="Arial"/>
          <w:sz w:val="22"/>
          <w:szCs w:val="22"/>
        </w:rPr>
        <w:t>dentro del proceso, o resuelto el empate, según el caso, se realizará la adjudicación mediante resolución motivada, que se notificará al proponente favorecido y se publicará en la página Web de la universidad.</w:t>
      </w:r>
    </w:p>
    <w:p w14:paraId="33CA9AE7" w14:textId="77777777" w:rsidR="00C02F43" w:rsidRPr="00F31215" w:rsidRDefault="00C02F43" w:rsidP="00F31215">
      <w:pPr>
        <w:jc w:val="both"/>
        <w:rPr>
          <w:rFonts w:ascii="Arial" w:hAnsi="Arial" w:cs="Arial"/>
          <w:sz w:val="22"/>
          <w:szCs w:val="22"/>
        </w:rPr>
      </w:pPr>
    </w:p>
    <w:p w14:paraId="7EA55320" w14:textId="77777777" w:rsidR="00C02F43" w:rsidRDefault="00C02F43" w:rsidP="00F31215">
      <w:pPr>
        <w:jc w:val="both"/>
        <w:rPr>
          <w:rFonts w:ascii="Arial" w:hAnsi="Arial" w:cs="Arial"/>
          <w:sz w:val="22"/>
          <w:szCs w:val="22"/>
        </w:rPr>
      </w:pPr>
      <w:r w:rsidRPr="00F31215">
        <w:rPr>
          <w:rFonts w:ascii="Arial" w:hAnsi="Arial" w:cs="Arial"/>
          <w:sz w:val="22"/>
          <w:szCs w:val="22"/>
        </w:rPr>
        <w:t>Contra el acto de adjudicación no procede recurso alguno.</w:t>
      </w:r>
    </w:p>
    <w:p w14:paraId="784C10A8" w14:textId="77777777" w:rsidR="00716E46" w:rsidRDefault="00716E46" w:rsidP="00F31215">
      <w:pPr>
        <w:jc w:val="both"/>
        <w:rPr>
          <w:rFonts w:ascii="Arial" w:hAnsi="Arial" w:cs="Arial"/>
          <w:b/>
          <w:sz w:val="22"/>
          <w:szCs w:val="22"/>
        </w:rPr>
      </w:pPr>
    </w:p>
    <w:p w14:paraId="2C33AF1A" w14:textId="77777777" w:rsidR="00716E46" w:rsidRDefault="00716E46" w:rsidP="00F31215">
      <w:pPr>
        <w:jc w:val="both"/>
        <w:rPr>
          <w:rFonts w:ascii="Arial" w:hAnsi="Arial" w:cs="Arial"/>
          <w:b/>
          <w:sz w:val="22"/>
          <w:szCs w:val="22"/>
        </w:rPr>
      </w:pPr>
    </w:p>
    <w:p w14:paraId="59153A49" w14:textId="77777777" w:rsidR="00716E46" w:rsidRDefault="00716E46" w:rsidP="00F31215">
      <w:pPr>
        <w:jc w:val="both"/>
        <w:rPr>
          <w:rFonts w:ascii="Arial" w:hAnsi="Arial" w:cs="Arial"/>
          <w:b/>
          <w:sz w:val="22"/>
          <w:szCs w:val="22"/>
        </w:rPr>
      </w:pPr>
    </w:p>
    <w:p w14:paraId="6239B8EC" w14:textId="77777777" w:rsidR="00716E46" w:rsidRDefault="00716E46" w:rsidP="00F31215">
      <w:pPr>
        <w:jc w:val="both"/>
        <w:rPr>
          <w:rFonts w:ascii="Arial" w:hAnsi="Arial" w:cs="Arial"/>
          <w:b/>
          <w:sz w:val="22"/>
          <w:szCs w:val="22"/>
        </w:rPr>
      </w:pPr>
    </w:p>
    <w:p w14:paraId="7F75E536" w14:textId="1E69F71C" w:rsidR="00C02F43" w:rsidRPr="00F31215" w:rsidRDefault="00C02F43" w:rsidP="00F31215">
      <w:pPr>
        <w:jc w:val="both"/>
        <w:rPr>
          <w:rFonts w:ascii="Arial" w:hAnsi="Arial" w:cs="Arial"/>
          <w:b/>
          <w:sz w:val="22"/>
          <w:szCs w:val="22"/>
        </w:rPr>
      </w:pPr>
      <w:r w:rsidRPr="00F31215">
        <w:rPr>
          <w:rFonts w:ascii="Arial" w:hAnsi="Arial" w:cs="Arial"/>
          <w:b/>
          <w:sz w:val="22"/>
          <w:szCs w:val="22"/>
        </w:rPr>
        <w:lastRenderedPageBreak/>
        <w:t>3.14.  DECLARATORIA DE DESIERTA</w:t>
      </w:r>
    </w:p>
    <w:p w14:paraId="68E73F27" w14:textId="77777777" w:rsidR="00C02F43" w:rsidRPr="00F31215" w:rsidRDefault="00C02F43" w:rsidP="00F31215">
      <w:pPr>
        <w:jc w:val="both"/>
        <w:rPr>
          <w:rFonts w:ascii="Arial" w:hAnsi="Arial" w:cs="Arial"/>
          <w:b/>
          <w:sz w:val="22"/>
          <w:szCs w:val="22"/>
        </w:rPr>
      </w:pPr>
    </w:p>
    <w:p w14:paraId="0A6EA2CC"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Universidad Militar podrá declarar desierta la Invitación Pública, mediante resolución motivada que se publicará en la página Web de la Universidad, en los siguientes casos: 1). Cuando se presenten motivos o causas que impidan la selección objetiva; 2). Cuando no se presente propuesta alguna. 3). Cuando ninguna de las propuestas presentadas se ajuste al pliego de condiciones. </w:t>
      </w:r>
    </w:p>
    <w:p w14:paraId="5168279A" w14:textId="77777777" w:rsidR="00C02F43" w:rsidRPr="00F31215" w:rsidRDefault="00C02F43" w:rsidP="00F31215">
      <w:pPr>
        <w:jc w:val="both"/>
        <w:rPr>
          <w:rFonts w:ascii="Arial" w:hAnsi="Arial" w:cs="Arial"/>
          <w:sz w:val="22"/>
          <w:szCs w:val="22"/>
        </w:rPr>
      </w:pPr>
    </w:p>
    <w:p w14:paraId="23C42154"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CAPITULO 4</w:t>
      </w:r>
    </w:p>
    <w:p w14:paraId="363F59F3"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REQUISITOS HABILITANTES Y DOCUMENTOS PARA ACREDITARLOS</w:t>
      </w:r>
    </w:p>
    <w:p w14:paraId="376A8F3A" w14:textId="77777777" w:rsidR="00C02F43" w:rsidRPr="00F31215" w:rsidRDefault="00C02F43" w:rsidP="00F31215">
      <w:pPr>
        <w:jc w:val="both"/>
        <w:rPr>
          <w:rFonts w:ascii="Arial" w:eastAsia="Arial Unicode MS" w:hAnsi="Arial" w:cs="Arial"/>
          <w:bCs/>
          <w:sz w:val="22"/>
          <w:szCs w:val="22"/>
          <w:lang w:eastAsia="es-ES_tradnl"/>
        </w:rPr>
      </w:pPr>
    </w:p>
    <w:p w14:paraId="0E0576A5" w14:textId="77777777" w:rsidR="00C02F43" w:rsidRPr="00F31215" w:rsidRDefault="00C02F43" w:rsidP="00F31215">
      <w:pPr>
        <w:jc w:val="both"/>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 xml:space="preserve">El (los) proponente (s) que resulte (n) habilitado (s) y/o admitido (s) en el proceso de selección, debe (n) cumplir los siguientes requisitos habilitantes, los cuales serán verificados por parte de los comités verificadores y evaluadores que se conformen: la capacidad jurídica, la ausencia de inhabilidades y sanciones que generen inhabilidad, la capacidad financiera, el cumplimiento de las especificaciones técnicas y económicas mínimas requeridas. Estos requisitos no otorgan puntaje y la Universidad los verificara como </w:t>
      </w:r>
      <w:r w:rsidRPr="00F31215">
        <w:rPr>
          <w:rFonts w:ascii="Arial" w:eastAsia="Arial Unicode MS" w:hAnsi="Arial" w:cs="Arial"/>
          <w:b/>
          <w:bCs/>
          <w:sz w:val="22"/>
          <w:szCs w:val="22"/>
          <w:lang w:eastAsia="es-ES_tradnl"/>
        </w:rPr>
        <w:t xml:space="preserve">CUMPLE </w:t>
      </w:r>
      <w:r w:rsidRPr="00F31215">
        <w:rPr>
          <w:rFonts w:ascii="Arial" w:eastAsia="Arial Unicode MS" w:hAnsi="Arial" w:cs="Arial"/>
          <w:bCs/>
          <w:sz w:val="22"/>
          <w:szCs w:val="22"/>
          <w:lang w:eastAsia="es-ES_tradnl"/>
        </w:rPr>
        <w:t xml:space="preserve">o </w:t>
      </w:r>
      <w:r w:rsidRPr="00F31215">
        <w:rPr>
          <w:rFonts w:ascii="Arial" w:eastAsia="Arial Unicode MS" w:hAnsi="Arial" w:cs="Arial"/>
          <w:b/>
          <w:bCs/>
          <w:sz w:val="22"/>
          <w:szCs w:val="22"/>
          <w:lang w:eastAsia="es-ES_tradnl"/>
        </w:rPr>
        <w:t>NO CUMPLE.</w:t>
      </w:r>
      <w:r w:rsidRPr="00F31215">
        <w:rPr>
          <w:rFonts w:ascii="Arial" w:eastAsia="Arial Unicode MS" w:hAnsi="Arial" w:cs="Arial"/>
          <w:bCs/>
          <w:sz w:val="22"/>
          <w:szCs w:val="22"/>
          <w:lang w:eastAsia="es-ES_tradnl"/>
        </w:rPr>
        <w:t xml:space="preserve">  </w:t>
      </w:r>
    </w:p>
    <w:p w14:paraId="02A551DD" w14:textId="77777777" w:rsidR="00C02F43" w:rsidRPr="00F31215" w:rsidRDefault="00C02F43" w:rsidP="00F31215">
      <w:pPr>
        <w:jc w:val="both"/>
        <w:rPr>
          <w:rFonts w:ascii="Arial" w:eastAsia="Arial Unicode MS" w:hAnsi="Arial" w:cs="Arial"/>
          <w:bCs/>
          <w:sz w:val="22"/>
          <w:szCs w:val="22"/>
          <w:lang w:eastAsia="es-ES_tradnl"/>
        </w:rPr>
      </w:pPr>
    </w:p>
    <w:p w14:paraId="1B424E6C" w14:textId="483F782C" w:rsidR="00C02F43" w:rsidRPr="00F31215" w:rsidRDefault="00C02F43" w:rsidP="00F31215">
      <w:pPr>
        <w:jc w:val="both"/>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La UMNG se reserva el derecho de verificar de manera integral, la autenticidad, exactitud y coherencia de la información aportada por el proponente, pudiendo acudir para ello a las personas, empresa y/o entidades respectivas de donde provenga dicha información.</w:t>
      </w:r>
    </w:p>
    <w:p w14:paraId="59C7557C" w14:textId="77777777" w:rsidR="00C02F43" w:rsidRPr="00F31215" w:rsidRDefault="00C02F43" w:rsidP="00F31215">
      <w:pPr>
        <w:jc w:val="both"/>
        <w:rPr>
          <w:rFonts w:ascii="Arial" w:hAnsi="Arial" w:cs="Arial"/>
          <w:b/>
          <w:sz w:val="22"/>
          <w:szCs w:val="22"/>
        </w:rPr>
      </w:pPr>
    </w:p>
    <w:p w14:paraId="4F275521"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  CAPACIDAD JURIDICA Y AUSENCIA DE INHABILIDADES Y SANCIONES QUE GENEREN INHABILIDAD</w:t>
      </w:r>
    </w:p>
    <w:p w14:paraId="32F9C016" w14:textId="77777777" w:rsidR="00C02F43" w:rsidRPr="00F31215" w:rsidRDefault="00C02F43" w:rsidP="00F31215">
      <w:pPr>
        <w:jc w:val="both"/>
        <w:rPr>
          <w:rFonts w:ascii="Arial" w:hAnsi="Arial" w:cs="Arial"/>
          <w:sz w:val="22"/>
          <w:szCs w:val="22"/>
        </w:rPr>
      </w:pPr>
    </w:p>
    <w:p w14:paraId="324AD174" w14:textId="77777777" w:rsidR="00C02F43" w:rsidRPr="00F31215" w:rsidRDefault="00C02F43" w:rsidP="00F31215">
      <w:pPr>
        <w:jc w:val="both"/>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Los proponentes deben cumplir con los siguientes requisitos de orden jurídico, para lo cual deben aportar los documentos e información que a continuación se solicita:</w:t>
      </w:r>
    </w:p>
    <w:p w14:paraId="7B521139" w14:textId="77777777" w:rsidR="00C02F43" w:rsidRPr="00F31215" w:rsidRDefault="00C02F43" w:rsidP="00F31215">
      <w:pPr>
        <w:jc w:val="both"/>
        <w:rPr>
          <w:rFonts w:ascii="Arial" w:eastAsia="Arial Unicode MS" w:hAnsi="Arial" w:cs="Arial"/>
          <w:bCs/>
          <w:sz w:val="22"/>
          <w:szCs w:val="22"/>
          <w:lang w:eastAsia="es-ES_tradnl"/>
        </w:rPr>
      </w:pPr>
    </w:p>
    <w:p w14:paraId="166BBFDB" w14:textId="2C8EF8DC" w:rsidR="00C02F43" w:rsidRPr="00F31215" w:rsidRDefault="00C02F43" w:rsidP="00F31215">
      <w:pPr>
        <w:jc w:val="both"/>
        <w:rPr>
          <w:rFonts w:ascii="Arial" w:hAnsi="Arial" w:cs="Arial"/>
          <w:b/>
          <w:sz w:val="22"/>
          <w:szCs w:val="22"/>
        </w:rPr>
      </w:pPr>
      <w:r w:rsidRPr="00F31215">
        <w:rPr>
          <w:rFonts w:ascii="Arial" w:eastAsia="Arial Unicode MS" w:hAnsi="Arial" w:cs="Arial"/>
          <w:b/>
          <w:bCs/>
          <w:sz w:val="22"/>
          <w:szCs w:val="22"/>
          <w:lang w:eastAsia="es-ES_tradnl"/>
        </w:rPr>
        <w:t>4.1.1.</w:t>
      </w:r>
      <w:r w:rsidRPr="00F31215">
        <w:rPr>
          <w:rFonts w:ascii="Arial" w:hAnsi="Arial" w:cs="Arial"/>
          <w:b/>
          <w:sz w:val="22"/>
          <w:szCs w:val="22"/>
        </w:rPr>
        <w:t xml:space="preserve">  CARTA DE PRESENTACIÓN DEBIDAMENTE FIRMADA</w:t>
      </w:r>
      <w:r w:rsidR="00EB40B3">
        <w:rPr>
          <w:rFonts w:ascii="Arial" w:hAnsi="Arial" w:cs="Arial"/>
          <w:b/>
          <w:sz w:val="22"/>
          <w:szCs w:val="22"/>
        </w:rPr>
        <w:t xml:space="preserve"> (Anexo 1)</w:t>
      </w:r>
    </w:p>
    <w:p w14:paraId="3EABE9AF" w14:textId="77777777" w:rsidR="00C02F43" w:rsidRPr="00F31215" w:rsidRDefault="00C02F43" w:rsidP="00F31215">
      <w:pPr>
        <w:jc w:val="both"/>
        <w:rPr>
          <w:rFonts w:ascii="Arial" w:hAnsi="Arial" w:cs="Arial"/>
          <w:b/>
          <w:sz w:val="22"/>
          <w:szCs w:val="22"/>
        </w:rPr>
      </w:pPr>
    </w:p>
    <w:p w14:paraId="6430B018" w14:textId="56B54BF6" w:rsidR="00C02F43" w:rsidRPr="00F31215" w:rsidRDefault="00C02F43" w:rsidP="00F31215">
      <w:pPr>
        <w:contextualSpacing/>
        <w:jc w:val="both"/>
        <w:rPr>
          <w:rFonts w:ascii="Arial" w:hAnsi="Arial" w:cs="Arial"/>
          <w:spacing w:val="-3"/>
          <w:sz w:val="22"/>
          <w:szCs w:val="22"/>
        </w:rPr>
      </w:pPr>
      <w:r w:rsidRPr="00F31215">
        <w:rPr>
          <w:rFonts w:ascii="Arial" w:hAnsi="Arial" w:cs="Arial"/>
          <w:spacing w:val="-3"/>
          <w:sz w:val="22"/>
          <w:szCs w:val="22"/>
        </w:rPr>
        <w:t>Requisito que se cumple con la presentación y firma de la carta de presentación de la propuesta por parte de la persona legalmente facultada, la cual debe allegarse con la propuesta que se presente dentro del plazo y en el sitio establecido.</w:t>
      </w:r>
    </w:p>
    <w:p w14:paraId="3AE07A89" w14:textId="77777777" w:rsidR="00C02F43" w:rsidRPr="00F31215" w:rsidRDefault="00C02F43" w:rsidP="00F31215">
      <w:pPr>
        <w:contextualSpacing/>
        <w:jc w:val="both"/>
        <w:rPr>
          <w:rFonts w:ascii="Arial" w:hAnsi="Arial" w:cs="Arial"/>
          <w:spacing w:val="-3"/>
          <w:sz w:val="22"/>
          <w:szCs w:val="22"/>
        </w:rPr>
      </w:pPr>
    </w:p>
    <w:p w14:paraId="50C9B03C" w14:textId="77777777" w:rsidR="00C02F43" w:rsidRPr="00F31215" w:rsidRDefault="00C02F43" w:rsidP="00F31215">
      <w:pPr>
        <w:contextualSpacing/>
        <w:jc w:val="both"/>
        <w:rPr>
          <w:rFonts w:ascii="Arial" w:hAnsi="Arial" w:cs="Arial"/>
          <w:spacing w:val="-3"/>
          <w:sz w:val="22"/>
          <w:szCs w:val="22"/>
        </w:rPr>
      </w:pPr>
      <w:r w:rsidRPr="00F31215">
        <w:rPr>
          <w:rFonts w:ascii="Arial" w:hAnsi="Arial" w:cs="Arial"/>
          <w:spacing w:val="-3"/>
          <w:sz w:val="22"/>
          <w:szCs w:val="22"/>
        </w:rPr>
        <w:t>Debe ser firmada, por el proponente (persona natural), por el representante legal para personas jurídicas, persona designada para representarlo en caso de consorcio o unión temporal, o apoderado debidamente constituido, evento en el cual deberá anexar el respectivo poder donde se indica expresamente que cuenta con poder para suscribir la propuesta en el monto señalado y en caso de ser beneficiario de la adjudicación, suscribir el contrato respectivo. En este evento el poder debe ser anexado junto con la carta de presentación de la propuesta. Si la propuesta es abonada, se debe anexar además fotocopia de la cedula de ciudadanía y de la tarjeta profesional con vigencia de la misma de quien abona.</w:t>
      </w:r>
    </w:p>
    <w:p w14:paraId="647ADF29" w14:textId="77777777" w:rsidR="00C02F43" w:rsidRPr="00F31215" w:rsidRDefault="00C02F43" w:rsidP="00F31215">
      <w:pPr>
        <w:jc w:val="both"/>
        <w:rPr>
          <w:rFonts w:ascii="Arial" w:hAnsi="Arial" w:cs="Arial"/>
          <w:spacing w:val="-3"/>
          <w:sz w:val="22"/>
          <w:szCs w:val="22"/>
        </w:rPr>
      </w:pPr>
    </w:p>
    <w:p w14:paraId="58D02147" w14:textId="77777777" w:rsidR="00C02F43" w:rsidRPr="00F31215" w:rsidRDefault="00C02F43" w:rsidP="00F31215">
      <w:pPr>
        <w:jc w:val="both"/>
        <w:rPr>
          <w:rFonts w:ascii="Arial" w:hAnsi="Arial" w:cs="Arial"/>
          <w:spacing w:val="-3"/>
          <w:sz w:val="22"/>
          <w:szCs w:val="22"/>
        </w:rPr>
      </w:pPr>
      <w:r w:rsidRPr="00F31215">
        <w:rPr>
          <w:rFonts w:ascii="Arial" w:hAnsi="Arial" w:cs="Arial"/>
          <w:spacing w:val="-3"/>
          <w:sz w:val="22"/>
          <w:szCs w:val="22"/>
        </w:rPr>
        <w:t>El representante legal debe encontrarse debidamente facultado para presentar legalmente la persona jurídica y para celebrar todos los actos y contratos que se relacionen con el objeto de la misma.</w:t>
      </w:r>
    </w:p>
    <w:p w14:paraId="43998486" w14:textId="77777777" w:rsidR="00C02F43" w:rsidRPr="00F31215" w:rsidRDefault="00C02F43" w:rsidP="00F31215">
      <w:pPr>
        <w:jc w:val="both"/>
        <w:rPr>
          <w:rFonts w:ascii="Arial" w:hAnsi="Arial" w:cs="Arial"/>
          <w:b/>
          <w:sz w:val="22"/>
          <w:szCs w:val="22"/>
        </w:rPr>
      </w:pPr>
    </w:p>
    <w:p w14:paraId="737DD97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lastRenderedPageBreak/>
        <w:t>Cuando el representante se encuentre limitado para presentar la propuesta o para contratar o comprometer a la sociedad, debe anexar la autorización del órgano social correspondiente que lo autorice para presentar la misma y suscribir el contrato en el evento que sea adjudicado.</w:t>
      </w:r>
    </w:p>
    <w:p w14:paraId="3E0C09A3" w14:textId="77777777" w:rsidR="00C02F43" w:rsidRPr="00F31215" w:rsidRDefault="00C02F43" w:rsidP="00F31215">
      <w:pPr>
        <w:rPr>
          <w:rFonts w:ascii="Arial" w:hAnsi="Arial" w:cs="Arial"/>
          <w:b/>
          <w:sz w:val="22"/>
          <w:szCs w:val="22"/>
        </w:rPr>
      </w:pPr>
    </w:p>
    <w:p w14:paraId="6EDA8B9A" w14:textId="77777777" w:rsidR="00C02F43" w:rsidRPr="00F31215" w:rsidRDefault="00C02F43" w:rsidP="00F31215">
      <w:pPr>
        <w:tabs>
          <w:tab w:val="left" w:pos="0"/>
        </w:tabs>
        <w:contextualSpacing/>
        <w:jc w:val="both"/>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Junto con la carta de presentación, el proponente deberá aportar fotocopia legible de la cédula de ciudadanía o cédula de extranjería del representante legal y/o apoderado de la persona jurídica que suscribe la propuesta, del consorcio o unión temporal, según el caso.</w:t>
      </w:r>
    </w:p>
    <w:p w14:paraId="512A8788" w14:textId="77777777" w:rsidR="00C02F43" w:rsidRPr="00F31215" w:rsidRDefault="00C02F43" w:rsidP="00F31215">
      <w:pPr>
        <w:tabs>
          <w:tab w:val="left" w:pos="0"/>
        </w:tabs>
        <w:contextualSpacing/>
        <w:jc w:val="both"/>
        <w:rPr>
          <w:rFonts w:ascii="Arial" w:eastAsia="Arial Unicode MS" w:hAnsi="Arial" w:cs="Arial"/>
          <w:bCs/>
          <w:sz w:val="22"/>
          <w:szCs w:val="22"/>
          <w:lang w:eastAsia="es-ES_tradnl"/>
        </w:rPr>
      </w:pPr>
    </w:p>
    <w:p w14:paraId="679E5E8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Además, debe tener en cuenta lo siguiente:</w:t>
      </w:r>
    </w:p>
    <w:p w14:paraId="419D06A8" w14:textId="77777777" w:rsidR="00C02F43" w:rsidRPr="00F31215" w:rsidRDefault="00C02F43" w:rsidP="00F31215">
      <w:pPr>
        <w:jc w:val="both"/>
        <w:rPr>
          <w:rFonts w:ascii="Arial" w:hAnsi="Arial" w:cs="Arial"/>
          <w:sz w:val="22"/>
          <w:szCs w:val="22"/>
        </w:rPr>
      </w:pPr>
    </w:p>
    <w:p w14:paraId="40153BEA" w14:textId="77777777" w:rsidR="00C02F43" w:rsidRPr="00F31215" w:rsidRDefault="00C02F43" w:rsidP="00267720">
      <w:pPr>
        <w:numPr>
          <w:ilvl w:val="0"/>
          <w:numId w:val="17"/>
        </w:numPr>
        <w:tabs>
          <w:tab w:val="left" w:pos="567"/>
        </w:tabs>
        <w:ind w:left="567" w:hanging="567"/>
        <w:rPr>
          <w:rFonts w:ascii="Arial" w:hAnsi="Arial" w:cs="Arial"/>
          <w:sz w:val="22"/>
          <w:szCs w:val="22"/>
        </w:rPr>
      </w:pPr>
      <w:r w:rsidRPr="00F31215">
        <w:rPr>
          <w:rFonts w:ascii="Arial" w:hAnsi="Arial" w:cs="Arial"/>
          <w:sz w:val="22"/>
          <w:szCs w:val="22"/>
        </w:rPr>
        <w:t>El idioma oficial durante el proceso es el español, por lo tanto, la propuesta se debe presentar en este idioma.</w:t>
      </w:r>
    </w:p>
    <w:p w14:paraId="09A85488" w14:textId="77777777" w:rsidR="00C02F43" w:rsidRPr="00F31215" w:rsidRDefault="00C02F43" w:rsidP="00267720">
      <w:pPr>
        <w:numPr>
          <w:ilvl w:val="0"/>
          <w:numId w:val="17"/>
        </w:numPr>
        <w:tabs>
          <w:tab w:val="left" w:pos="567"/>
        </w:tabs>
        <w:ind w:left="567" w:hanging="567"/>
        <w:jc w:val="both"/>
        <w:rPr>
          <w:rFonts w:ascii="Arial" w:hAnsi="Arial" w:cs="Arial"/>
          <w:color w:val="FF0000"/>
          <w:sz w:val="22"/>
          <w:szCs w:val="22"/>
        </w:rPr>
      </w:pPr>
      <w:r w:rsidRPr="00F31215">
        <w:rPr>
          <w:rFonts w:ascii="Arial" w:hAnsi="Arial" w:cs="Arial"/>
          <w:sz w:val="22"/>
          <w:szCs w:val="22"/>
        </w:rPr>
        <w:t>La propuesta deberá estar foliada (sin importar su contenido o materia), en estricto orden numérico, consecutivo y ascendente (no se podrán utilizar letras ni subdivisiones) incluyendo en cada ejemplar los documentos, requisitos y anexos exigidos en el pliego de condiciones. La propuesta deberá contener un índice o tabla de contenido.</w:t>
      </w:r>
    </w:p>
    <w:p w14:paraId="19BF94B0"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 xml:space="preserve">Cualquier enmendadura que contenga la propuesta debe ser refrendada por el proponente. Cuando esto no se efectúe y la enmendadura sea en un documento(s) objeto de comparación de las propuestas o considerado(s) esencial(es), el(los) documento(s) no será(n) tenido(s) en cuenta para su análisis y evaluación. </w:t>
      </w:r>
    </w:p>
    <w:p w14:paraId="65B7EF04"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 xml:space="preserve">Las propuestas deben ser congruentes y consistentes con el pliego de condiciones, so pena de rechazo. </w:t>
      </w:r>
    </w:p>
    <w:p w14:paraId="5C594671"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La Universidad Militar Nueva Granada, no aceptará condicionamientos de la propuesta; si éstos se hicieren, no serán considerados.</w:t>
      </w:r>
    </w:p>
    <w:p w14:paraId="67F03CA8"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No se permitirá el retiro de documentos que integren la propuesta durante el proceso.</w:t>
      </w:r>
    </w:p>
    <w:p w14:paraId="0653F08C"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Los documentos expedidos en el extranjero deberán sujetarse a lo dispuesto en las normas colombianas.</w:t>
      </w:r>
    </w:p>
    <w:p w14:paraId="5D3FD378" w14:textId="77777777" w:rsidR="00C02F43" w:rsidRPr="00F31215" w:rsidRDefault="00C02F43" w:rsidP="00267720">
      <w:pPr>
        <w:numPr>
          <w:ilvl w:val="0"/>
          <w:numId w:val="17"/>
        </w:numPr>
        <w:tabs>
          <w:tab w:val="left" w:pos="567"/>
        </w:tabs>
        <w:ind w:left="567" w:hanging="567"/>
        <w:jc w:val="both"/>
        <w:rPr>
          <w:rFonts w:ascii="Arial" w:hAnsi="Arial" w:cs="Arial"/>
          <w:sz w:val="22"/>
          <w:szCs w:val="22"/>
        </w:rPr>
      </w:pPr>
      <w:r w:rsidRPr="00F31215">
        <w:rPr>
          <w:rFonts w:ascii="Arial" w:hAnsi="Arial" w:cs="Arial"/>
          <w:sz w:val="22"/>
          <w:szCs w:val="22"/>
        </w:rPr>
        <w:t>Con la presentación de la propuesta el proponente manifiesta el cumplimiento de todas las condiciones requeridas para contratar, tales como existencia, capacidad, representación legal, no estar incursos en causales de inhabilidad e incompatibilidad, conocimiento y respeto de la normatividad sobre propiedad intelectual o derecho de uso de patentes o marcas y acepta la responsabilidad que se deduzca del incumplimiento a lo manifestado.</w:t>
      </w:r>
    </w:p>
    <w:p w14:paraId="74A08DAA" w14:textId="77777777" w:rsidR="00C02F43" w:rsidRPr="00F31215" w:rsidRDefault="00C02F43" w:rsidP="00267720">
      <w:pPr>
        <w:numPr>
          <w:ilvl w:val="0"/>
          <w:numId w:val="17"/>
        </w:numPr>
        <w:tabs>
          <w:tab w:val="left" w:pos="567"/>
        </w:tabs>
        <w:ind w:left="567" w:hanging="567"/>
        <w:jc w:val="both"/>
        <w:rPr>
          <w:rFonts w:ascii="Arial" w:hAnsi="Arial" w:cs="Arial"/>
          <w:b/>
          <w:sz w:val="22"/>
          <w:szCs w:val="22"/>
        </w:rPr>
      </w:pPr>
      <w:r w:rsidRPr="00F31215">
        <w:rPr>
          <w:rFonts w:ascii="Arial" w:hAnsi="Arial" w:cs="Arial"/>
          <w:sz w:val="22"/>
          <w:szCs w:val="22"/>
        </w:rPr>
        <w:t>El Proponente deberá presentar la propuesta de conformidad con las especificaciones técnicas mínimas establecidas en el pliego de condiciones</w:t>
      </w:r>
      <w:r w:rsidRPr="00F31215">
        <w:rPr>
          <w:rFonts w:ascii="Arial" w:hAnsi="Arial" w:cs="Arial"/>
          <w:b/>
          <w:sz w:val="22"/>
          <w:szCs w:val="22"/>
        </w:rPr>
        <w:t>.</w:t>
      </w:r>
    </w:p>
    <w:p w14:paraId="4E67A240" w14:textId="77777777" w:rsidR="00C02F43" w:rsidRPr="00F31215"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Si se presentan propuestas en Consorcio y/o Unión Temporal, cada uno de sus integrantes deberá presentar individualmente los documentos que acreditan su capacidad contractual, de existencia y representación legal, así como los requisitos financieros solicitados.</w:t>
      </w:r>
    </w:p>
    <w:p w14:paraId="78C855E0" w14:textId="77777777" w:rsidR="00C02F43" w:rsidRPr="00F31215"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En la propuesta deben indicarse los precios en pesos colombianos, sin centavos, incluyendo todos los costos en que pueda incurrir durante la ejecución del contrato.</w:t>
      </w:r>
    </w:p>
    <w:p w14:paraId="38937068" w14:textId="77777777" w:rsidR="00C02F43" w:rsidRPr="00F31215"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Serán a cargo del proponente todos los costos de preparación y presentación de la propuesta.</w:t>
      </w:r>
    </w:p>
    <w:p w14:paraId="0B4C0D57" w14:textId="77777777" w:rsidR="00C02F43" w:rsidRPr="00F31215"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t>En el presente proceso, NO SE ACEPTA la presentación de propuestas alternativas o complementarias, según lo señalado en las especificaciones.</w:t>
      </w:r>
    </w:p>
    <w:p w14:paraId="7FA887FC" w14:textId="77777777" w:rsidR="00C02F43" w:rsidRPr="00F31215"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No se aceptarán propuestas fuera de la fecha y hora límite establecido en el cronograma.</w:t>
      </w:r>
    </w:p>
    <w:p w14:paraId="7F75D663" w14:textId="3168EAE9" w:rsidR="00C02F43" w:rsidRPr="00A54FC4" w:rsidRDefault="00C02F43" w:rsidP="00267720">
      <w:pPr>
        <w:numPr>
          <w:ilvl w:val="0"/>
          <w:numId w:val="17"/>
        </w:numPr>
        <w:tabs>
          <w:tab w:val="left" w:pos="567"/>
        </w:tabs>
        <w:ind w:left="567" w:hanging="567"/>
        <w:contextualSpacing/>
        <w:jc w:val="both"/>
        <w:rPr>
          <w:rFonts w:ascii="Arial" w:eastAsia="Arial Unicode MS" w:hAnsi="Arial" w:cs="Arial"/>
          <w:sz w:val="22"/>
          <w:szCs w:val="22"/>
          <w:lang w:eastAsia="es-CO"/>
        </w:rPr>
      </w:pPr>
      <w:r w:rsidRPr="00F31215">
        <w:rPr>
          <w:rFonts w:ascii="Arial" w:hAnsi="Arial" w:cs="Arial"/>
          <w:sz w:val="22"/>
          <w:szCs w:val="22"/>
        </w:rPr>
        <w:t>Los Anexos deberán ser entregados debidamente diligenciados en los casos que aplique.</w:t>
      </w:r>
    </w:p>
    <w:p w14:paraId="2108C091" w14:textId="67D03EEF" w:rsidR="00A54FC4" w:rsidRDefault="00A54FC4" w:rsidP="00A54FC4">
      <w:pPr>
        <w:tabs>
          <w:tab w:val="left" w:pos="567"/>
        </w:tabs>
        <w:ind w:left="567"/>
        <w:contextualSpacing/>
        <w:jc w:val="both"/>
        <w:rPr>
          <w:rFonts w:ascii="Arial" w:hAnsi="Arial" w:cs="Arial"/>
          <w:sz w:val="22"/>
          <w:szCs w:val="22"/>
        </w:rPr>
      </w:pPr>
    </w:p>
    <w:p w14:paraId="3B0B42DF" w14:textId="77777777" w:rsidR="00A54FC4" w:rsidRPr="00F31215" w:rsidRDefault="00A54FC4" w:rsidP="00A54FC4">
      <w:pPr>
        <w:tabs>
          <w:tab w:val="left" w:pos="567"/>
        </w:tabs>
        <w:ind w:left="567"/>
        <w:contextualSpacing/>
        <w:jc w:val="both"/>
        <w:rPr>
          <w:rFonts w:ascii="Arial" w:eastAsia="Arial Unicode MS" w:hAnsi="Arial" w:cs="Arial"/>
          <w:sz w:val="22"/>
          <w:szCs w:val="22"/>
          <w:lang w:eastAsia="es-CO"/>
        </w:rPr>
      </w:pPr>
    </w:p>
    <w:p w14:paraId="66AEA04E" w14:textId="77777777" w:rsidR="00C02F43" w:rsidRPr="00F31215" w:rsidRDefault="00C02F43" w:rsidP="00F31215">
      <w:pPr>
        <w:tabs>
          <w:tab w:val="left" w:pos="567"/>
        </w:tabs>
        <w:ind w:left="567"/>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lastRenderedPageBreak/>
        <w:t xml:space="preserve"> </w:t>
      </w:r>
    </w:p>
    <w:p w14:paraId="5448B26B" w14:textId="2FDC5744" w:rsidR="00C02F43" w:rsidRPr="00F31215" w:rsidRDefault="00C02F43" w:rsidP="00F31215">
      <w:pPr>
        <w:jc w:val="both"/>
        <w:rPr>
          <w:rFonts w:ascii="Arial" w:hAnsi="Arial" w:cs="Arial"/>
          <w:b/>
          <w:sz w:val="22"/>
          <w:szCs w:val="22"/>
        </w:rPr>
      </w:pPr>
      <w:r w:rsidRPr="00F31215">
        <w:rPr>
          <w:rFonts w:ascii="Arial" w:hAnsi="Arial" w:cs="Arial"/>
          <w:b/>
          <w:sz w:val="22"/>
          <w:szCs w:val="22"/>
        </w:rPr>
        <w:t>4.1.2 PROPUESTAS PRESENTADAS POR CONSORCIOS O UNIONES TEMPORALES</w:t>
      </w:r>
      <w:r w:rsidR="00EB40B3">
        <w:rPr>
          <w:rFonts w:ascii="Arial" w:hAnsi="Arial" w:cs="Arial"/>
          <w:b/>
          <w:sz w:val="22"/>
          <w:szCs w:val="22"/>
        </w:rPr>
        <w:t xml:space="preserve"> (Anexos No. 6 o 7)</w:t>
      </w:r>
    </w:p>
    <w:p w14:paraId="03F183CC" w14:textId="77777777" w:rsidR="00C02F43" w:rsidRPr="00F31215" w:rsidRDefault="00C02F43" w:rsidP="00F31215">
      <w:pPr>
        <w:jc w:val="both"/>
        <w:rPr>
          <w:rFonts w:ascii="Arial" w:hAnsi="Arial" w:cs="Arial"/>
          <w:b/>
          <w:sz w:val="22"/>
          <w:szCs w:val="22"/>
        </w:rPr>
      </w:pPr>
    </w:p>
    <w:p w14:paraId="6359E32D"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Si la propuesta es presentada por un Consorcio o Unión Temporal, se debe diligenciar y presentar el </w:t>
      </w:r>
      <w:r w:rsidRPr="00A54FC4">
        <w:rPr>
          <w:rFonts w:ascii="Arial" w:hAnsi="Arial" w:cs="Arial"/>
          <w:b/>
          <w:sz w:val="22"/>
          <w:szCs w:val="22"/>
        </w:rPr>
        <w:t>ANEXOS Nº 6 o 7</w:t>
      </w:r>
      <w:r w:rsidRPr="00F31215">
        <w:rPr>
          <w:rFonts w:ascii="Arial" w:hAnsi="Arial" w:cs="Arial"/>
          <w:b/>
          <w:sz w:val="22"/>
          <w:szCs w:val="22"/>
        </w:rPr>
        <w:t xml:space="preserve"> </w:t>
      </w:r>
      <w:r w:rsidRPr="00F31215">
        <w:rPr>
          <w:rFonts w:ascii="Arial" w:hAnsi="Arial" w:cs="Arial"/>
          <w:sz w:val="22"/>
          <w:szCs w:val="22"/>
        </w:rPr>
        <w:t>según el caso, en virtud del cual expresan su voluntad de presentar la propuesta en Consorcio o Unión Temporal.</w:t>
      </w:r>
    </w:p>
    <w:p w14:paraId="0A6D2CC9" w14:textId="77777777" w:rsidR="00C02F43" w:rsidRPr="00F31215" w:rsidRDefault="00C02F43" w:rsidP="00F31215">
      <w:pPr>
        <w:jc w:val="both"/>
        <w:rPr>
          <w:rFonts w:ascii="Arial" w:hAnsi="Arial" w:cs="Arial"/>
          <w:sz w:val="22"/>
          <w:szCs w:val="22"/>
        </w:rPr>
      </w:pPr>
    </w:p>
    <w:p w14:paraId="195BE30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En este documento debe constar que la persona que aparece como firmante de la propuesta, representa válidamente a todos los integrantes del consorcio o de la unión temporal. Para tal efecto, debe acreditarse la facultad del representante, mediante el otorgamiento de poder. El poder debe estar firmado por cada uno de los integrantes del consorcio o unión temporal. </w:t>
      </w:r>
    </w:p>
    <w:p w14:paraId="75214C5F" w14:textId="77777777" w:rsidR="00C02F43" w:rsidRPr="00F31215" w:rsidRDefault="00C02F43" w:rsidP="00F31215">
      <w:pPr>
        <w:jc w:val="both"/>
        <w:rPr>
          <w:rFonts w:ascii="Arial" w:hAnsi="Arial" w:cs="Arial"/>
          <w:b/>
          <w:sz w:val="22"/>
          <w:szCs w:val="22"/>
        </w:rPr>
      </w:pPr>
    </w:p>
    <w:p w14:paraId="197BC7A2"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4.1.2.1 Reglas para la presentación de propuestas por Consorcios o Uniones temporales.</w:t>
      </w:r>
    </w:p>
    <w:p w14:paraId="3CA653B7" w14:textId="77777777" w:rsidR="00C02F43" w:rsidRPr="00F31215" w:rsidRDefault="00C02F43" w:rsidP="00F31215">
      <w:pPr>
        <w:jc w:val="both"/>
        <w:rPr>
          <w:rFonts w:ascii="Arial" w:hAnsi="Arial" w:cs="Arial"/>
          <w:b/>
          <w:sz w:val="22"/>
          <w:szCs w:val="22"/>
        </w:rPr>
      </w:pPr>
    </w:p>
    <w:p w14:paraId="53E6605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Las propuestas presentadas por consorcios o uniones temporales deben cumplir lo siguiente:</w:t>
      </w:r>
    </w:p>
    <w:p w14:paraId="480B6AD6" w14:textId="77777777" w:rsidR="00C02F43" w:rsidRPr="00F31215" w:rsidRDefault="00C02F43" w:rsidP="00F31215">
      <w:pPr>
        <w:jc w:val="both"/>
        <w:rPr>
          <w:rFonts w:ascii="Arial" w:hAnsi="Arial" w:cs="Arial"/>
          <w:sz w:val="22"/>
          <w:szCs w:val="22"/>
        </w:rPr>
      </w:pPr>
    </w:p>
    <w:p w14:paraId="790E5D2B"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Se debe indicar en forma expresa si su participación es a título de CONSORCIO O UNION TEMPORAL.</w:t>
      </w:r>
    </w:p>
    <w:p w14:paraId="37193B20" w14:textId="77777777" w:rsidR="00C02F43" w:rsidRPr="00F31215" w:rsidRDefault="00C02F43" w:rsidP="00F31215">
      <w:pPr>
        <w:ind w:left="720"/>
        <w:jc w:val="both"/>
        <w:rPr>
          <w:rFonts w:ascii="Arial" w:hAnsi="Arial" w:cs="Arial"/>
          <w:sz w:val="22"/>
          <w:szCs w:val="22"/>
        </w:rPr>
      </w:pPr>
    </w:p>
    <w:p w14:paraId="5DFE01E1"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Los integrantes del Consorcio o miembros de la Unión Temporal, deben señalar las reglas básicas que regulan las relaciones entre ellos y sus respectivas responsabilidades para el caso de la Unión Temporal,</w:t>
      </w:r>
      <w:r w:rsidRPr="00F31215">
        <w:rPr>
          <w:rFonts w:ascii="Arial" w:hAnsi="Arial" w:cs="Arial"/>
          <w:b/>
          <w:sz w:val="22"/>
          <w:szCs w:val="22"/>
          <w:u w:val="single"/>
        </w:rPr>
        <w:t xml:space="preserve"> señalar en forma clara y precisa</w:t>
      </w:r>
      <w:r w:rsidRPr="00F31215">
        <w:rPr>
          <w:rFonts w:ascii="Arial" w:hAnsi="Arial" w:cs="Arial"/>
          <w:sz w:val="22"/>
          <w:szCs w:val="22"/>
        </w:rPr>
        <w:t xml:space="preserve"> las actividades a desarrollar y el porcentaje de participación en la propuesta y en su ejecución para cada uno de los integrantes de la unión temporal, las cuales no podrán ser modificadas sin el consentimiento de la universalidad.</w:t>
      </w:r>
    </w:p>
    <w:p w14:paraId="749B0AF9" w14:textId="77777777" w:rsidR="00C02F43" w:rsidRPr="00F31215" w:rsidRDefault="00C02F43" w:rsidP="00F31215">
      <w:pPr>
        <w:jc w:val="both"/>
        <w:rPr>
          <w:rFonts w:ascii="Arial" w:hAnsi="Arial" w:cs="Arial"/>
          <w:sz w:val="22"/>
          <w:szCs w:val="22"/>
        </w:rPr>
      </w:pPr>
    </w:p>
    <w:p w14:paraId="7B00E46B"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Se deberá designar el representante y el suplente del consorcio o de la unión Temporal, los cuales no podrán ser remplazados sin la autorización expresa y escrita de cada uno de los integrantes que conforman el consorcio o la unión temporal.</w:t>
      </w:r>
    </w:p>
    <w:p w14:paraId="6C47E7B6" w14:textId="77777777" w:rsidR="00C02F43" w:rsidRPr="00F31215" w:rsidRDefault="00C02F43" w:rsidP="00F31215">
      <w:pPr>
        <w:jc w:val="both"/>
        <w:rPr>
          <w:rFonts w:ascii="Arial" w:hAnsi="Arial" w:cs="Arial"/>
          <w:sz w:val="22"/>
          <w:szCs w:val="22"/>
        </w:rPr>
      </w:pPr>
    </w:p>
    <w:p w14:paraId="1D91214A"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Ningún integrante del Consorcio o de la Unión Temporal, podrá formar parte de otras propuestas que participen en la presente Invitación Pública, ni formular propuesta independiente, para un mismo grupo.</w:t>
      </w:r>
    </w:p>
    <w:p w14:paraId="63B6C436" w14:textId="77777777" w:rsidR="00C02F43" w:rsidRPr="00F31215" w:rsidRDefault="00C02F43" w:rsidP="00F31215">
      <w:pPr>
        <w:jc w:val="both"/>
        <w:rPr>
          <w:rFonts w:ascii="Arial" w:hAnsi="Arial" w:cs="Arial"/>
          <w:sz w:val="22"/>
          <w:szCs w:val="22"/>
        </w:rPr>
      </w:pPr>
    </w:p>
    <w:p w14:paraId="75922B86"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Uno de los integrantes del consorcio o de la unión temporal deberá tener una participación mayor o igual al 50% en el consorcio o unión temporal.</w:t>
      </w:r>
    </w:p>
    <w:p w14:paraId="039CA0B4" w14:textId="77777777" w:rsidR="00C02F43" w:rsidRPr="00F31215" w:rsidRDefault="00C02F43" w:rsidP="00F31215">
      <w:pPr>
        <w:jc w:val="both"/>
        <w:rPr>
          <w:rFonts w:ascii="Arial" w:hAnsi="Arial" w:cs="Arial"/>
          <w:sz w:val="22"/>
          <w:szCs w:val="22"/>
        </w:rPr>
      </w:pPr>
    </w:p>
    <w:p w14:paraId="2ACDD7F5" w14:textId="77777777"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Ninguno de los integrantes del Consorcio o de la Unión Temporal podrá tener una participación menor del 20% en el consorcio o unión temporal.</w:t>
      </w:r>
    </w:p>
    <w:p w14:paraId="35E29F2E" w14:textId="77777777" w:rsidR="00C02F43" w:rsidRPr="00F31215" w:rsidRDefault="00C02F43" w:rsidP="00F31215">
      <w:pPr>
        <w:jc w:val="both"/>
        <w:rPr>
          <w:rFonts w:ascii="Arial" w:hAnsi="Arial" w:cs="Arial"/>
          <w:sz w:val="22"/>
          <w:szCs w:val="22"/>
        </w:rPr>
      </w:pPr>
    </w:p>
    <w:p w14:paraId="520184FF" w14:textId="5A3D0965" w:rsidR="00C02F43" w:rsidRPr="00F31215" w:rsidRDefault="00C02F43" w:rsidP="00267720">
      <w:pPr>
        <w:numPr>
          <w:ilvl w:val="0"/>
          <w:numId w:val="18"/>
        </w:numPr>
        <w:jc w:val="both"/>
        <w:rPr>
          <w:rFonts w:ascii="Arial" w:hAnsi="Arial" w:cs="Arial"/>
          <w:sz w:val="22"/>
          <w:szCs w:val="22"/>
        </w:rPr>
      </w:pPr>
      <w:r w:rsidRPr="00F31215">
        <w:rPr>
          <w:rFonts w:ascii="Arial" w:hAnsi="Arial" w:cs="Arial"/>
          <w:sz w:val="22"/>
          <w:szCs w:val="22"/>
        </w:rPr>
        <w:t>La duración del Consorcio o la Unión Temporal, no podrá ser inferior al plazo del contrato y dos (2) años más.</w:t>
      </w:r>
    </w:p>
    <w:p w14:paraId="729E4054" w14:textId="77777777" w:rsidR="007B1760" w:rsidRPr="00F31215" w:rsidRDefault="007B1760" w:rsidP="00F31215">
      <w:pPr>
        <w:jc w:val="both"/>
        <w:rPr>
          <w:rFonts w:ascii="Arial" w:hAnsi="Arial" w:cs="Arial"/>
          <w:sz w:val="22"/>
          <w:szCs w:val="22"/>
        </w:rPr>
      </w:pPr>
    </w:p>
    <w:p w14:paraId="0F82648E" w14:textId="3A113C01" w:rsidR="00C02F43" w:rsidRDefault="00C02F43" w:rsidP="00267720">
      <w:pPr>
        <w:numPr>
          <w:ilvl w:val="0"/>
          <w:numId w:val="18"/>
        </w:numPr>
        <w:jc w:val="both"/>
        <w:rPr>
          <w:rFonts w:ascii="Arial" w:hAnsi="Arial" w:cs="Arial"/>
          <w:sz w:val="22"/>
          <w:szCs w:val="22"/>
        </w:rPr>
      </w:pPr>
      <w:r w:rsidRPr="00F31215">
        <w:rPr>
          <w:rFonts w:ascii="Arial" w:hAnsi="Arial" w:cs="Arial"/>
          <w:sz w:val="22"/>
          <w:szCs w:val="22"/>
        </w:rPr>
        <w:t>Los integrantes del consorcio o de la unión Temporal no deben encontrarse inhabilitados.</w:t>
      </w:r>
    </w:p>
    <w:p w14:paraId="70F82031" w14:textId="77777777" w:rsidR="00A54FC4" w:rsidRDefault="00A54FC4" w:rsidP="00A54FC4">
      <w:pPr>
        <w:pStyle w:val="Prrafodelista"/>
        <w:rPr>
          <w:rFonts w:ascii="Arial" w:hAnsi="Arial" w:cs="Arial"/>
          <w:sz w:val="22"/>
          <w:szCs w:val="22"/>
        </w:rPr>
      </w:pPr>
    </w:p>
    <w:p w14:paraId="185854AF" w14:textId="77777777" w:rsidR="00C02F43" w:rsidRPr="00F31215" w:rsidRDefault="00C02F43" w:rsidP="00F31215">
      <w:pPr>
        <w:jc w:val="both"/>
        <w:rPr>
          <w:rFonts w:ascii="Arial" w:hAnsi="Arial" w:cs="Arial"/>
          <w:sz w:val="22"/>
          <w:szCs w:val="22"/>
        </w:rPr>
      </w:pPr>
    </w:p>
    <w:p w14:paraId="0FB580CA"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4.1.2.2 Responsabilidad en el Consorcio</w:t>
      </w:r>
    </w:p>
    <w:p w14:paraId="411A763C" w14:textId="77777777" w:rsidR="00C02F43" w:rsidRPr="00F31215" w:rsidRDefault="00C02F43" w:rsidP="00F31215">
      <w:pPr>
        <w:jc w:val="both"/>
        <w:rPr>
          <w:rFonts w:ascii="Arial" w:hAnsi="Arial" w:cs="Arial"/>
          <w:b/>
          <w:sz w:val="22"/>
          <w:szCs w:val="22"/>
        </w:rPr>
      </w:pPr>
    </w:p>
    <w:p w14:paraId="2F36C61F"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Podrá presentarse propuesta bajo la modalidad de CONSORCIO. Para la adjudicación, celebración y ejecución del contrato, los consorciados responderán solidariamente de las obligaciones derivadas de la propuesta y del contrato.</w:t>
      </w:r>
    </w:p>
    <w:p w14:paraId="635B636F" w14:textId="77777777" w:rsidR="00C02F43" w:rsidRPr="00F31215" w:rsidRDefault="00C02F43" w:rsidP="00F31215">
      <w:pPr>
        <w:jc w:val="both"/>
        <w:rPr>
          <w:rFonts w:ascii="Arial" w:hAnsi="Arial" w:cs="Arial"/>
          <w:b/>
          <w:sz w:val="22"/>
          <w:szCs w:val="22"/>
        </w:rPr>
      </w:pPr>
    </w:p>
    <w:p w14:paraId="440280CD"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4.1.2.3 Responsabilidad en la Unión Temporal</w:t>
      </w:r>
    </w:p>
    <w:p w14:paraId="2F140C65" w14:textId="77777777" w:rsidR="00C02F43" w:rsidRPr="00F31215" w:rsidRDefault="00C02F43" w:rsidP="00F31215">
      <w:pPr>
        <w:jc w:val="both"/>
        <w:rPr>
          <w:rFonts w:ascii="Arial" w:hAnsi="Arial" w:cs="Arial"/>
          <w:b/>
          <w:sz w:val="22"/>
          <w:szCs w:val="22"/>
        </w:rPr>
      </w:pPr>
    </w:p>
    <w:p w14:paraId="2F2C42F4"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Podrá presentarse propuesta bajo la modalidad de UNIÓN TEMPORAL. Para la adjudicación, celebración y ejecución del contrato, los integrantes de la unión temporal responderán solidariamente de las obligaciones derivadas de la propuesta y del contrato. </w:t>
      </w:r>
    </w:p>
    <w:p w14:paraId="50115053" w14:textId="77777777" w:rsidR="00C02F43" w:rsidRPr="00F31215" w:rsidRDefault="00C02F43" w:rsidP="00F31215">
      <w:pPr>
        <w:jc w:val="both"/>
        <w:rPr>
          <w:rFonts w:ascii="Arial" w:hAnsi="Arial" w:cs="Arial"/>
          <w:sz w:val="22"/>
          <w:szCs w:val="22"/>
        </w:rPr>
      </w:pPr>
    </w:p>
    <w:p w14:paraId="5BD285DB" w14:textId="0764E49C" w:rsidR="00C02F43" w:rsidRPr="00F31215" w:rsidRDefault="00C02F43" w:rsidP="00F31215">
      <w:pPr>
        <w:jc w:val="both"/>
        <w:rPr>
          <w:rFonts w:ascii="Arial" w:hAnsi="Arial" w:cs="Arial"/>
          <w:b/>
          <w:sz w:val="22"/>
          <w:szCs w:val="22"/>
        </w:rPr>
      </w:pPr>
      <w:r w:rsidRPr="00F31215">
        <w:rPr>
          <w:rFonts w:ascii="Arial" w:hAnsi="Arial" w:cs="Arial"/>
          <w:sz w:val="22"/>
          <w:szCs w:val="22"/>
        </w:rPr>
        <w:t>Las sanciones por el incumplimiento de las obligaciones derivadas de la propuesta y del contrato, se impondrán de acuerdo con la participación en la ejecución de cada uno de los miembros de la unión temporal.</w:t>
      </w:r>
    </w:p>
    <w:p w14:paraId="3666010B" w14:textId="77777777" w:rsidR="00C02F43" w:rsidRPr="00F31215" w:rsidRDefault="00C02F43" w:rsidP="00F31215">
      <w:pPr>
        <w:ind w:left="720"/>
        <w:rPr>
          <w:rFonts w:ascii="Arial" w:hAnsi="Arial" w:cs="Arial"/>
          <w:b/>
          <w:sz w:val="22"/>
          <w:szCs w:val="22"/>
        </w:rPr>
      </w:pPr>
    </w:p>
    <w:p w14:paraId="0242DEB6" w14:textId="77777777" w:rsidR="00C02F43" w:rsidRPr="00F31215" w:rsidRDefault="00C02F43" w:rsidP="00F31215">
      <w:pPr>
        <w:ind w:left="720" w:hanging="720"/>
        <w:rPr>
          <w:rFonts w:ascii="Arial" w:hAnsi="Arial" w:cs="Arial"/>
          <w:b/>
          <w:sz w:val="22"/>
          <w:szCs w:val="22"/>
        </w:rPr>
      </w:pPr>
      <w:r w:rsidRPr="00F31215">
        <w:rPr>
          <w:rFonts w:ascii="Arial" w:hAnsi="Arial" w:cs="Arial"/>
          <w:b/>
          <w:sz w:val="22"/>
          <w:szCs w:val="22"/>
        </w:rPr>
        <w:t>4.1.3 AUTORIZACION DEL ÓRGANO SOCIAL CORRESPONDIENTE</w:t>
      </w:r>
    </w:p>
    <w:p w14:paraId="5A66AC2E" w14:textId="77777777" w:rsidR="00C02F43" w:rsidRPr="00F31215" w:rsidRDefault="00C02F43" w:rsidP="00F31215">
      <w:pPr>
        <w:ind w:left="720" w:hanging="720"/>
        <w:rPr>
          <w:rFonts w:ascii="Arial" w:hAnsi="Arial" w:cs="Arial"/>
          <w:b/>
          <w:sz w:val="22"/>
          <w:szCs w:val="22"/>
        </w:rPr>
      </w:pPr>
    </w:p>
    <w:p w14:paraId="35125CCE" w14:textId="51507951" w:rsidR="00A54FC4" w:rsidRDefault="00C02F43" w:rsidP="00F31215">
      <w:pPr>
        <w:jc w:val="both"/>
        <w:rPr>
          <w:rFonts w:ascii="Arial" w:hAnsi="Arial" w:cs="Arial"/>
          <w:sz w:val="22"/>
          <w:szCs w:val="22"/>
        </w:rPr>
      </w:pPr>
      <w:r w:rsidRPr="00F31215">
        <w:rPr>
          <w:rFonts w:ascii="Arial" w:hAnsi="Arial" w:cs="Arial"/>
          <w:sz w:val="22"/>
          <w:szCs w:val="22"/>
        </w:rPr>
        <w:t>Cuando el representante legal de la persona jurídica se encuentre limitado para presentar la propuesta o para contratar o comprometer a la sociedad, debe anexar la autorización del órgano social correspondiente que lo autorice para presentar la misma y suscribir el contrato en el evento que sea adjudicado.</w:t>
      </w:r>
    </w:p>
    <w:p w14:paraId="174AFA82" w14:textId="77777777" w:rsidR="00A54FC4" w:rsidRPr="00F31215" w:rsidRDefault="00A54FC4" w:rsidP="00F31215">
      <w:pPr>
        <w:jc w:val="both"/>
        <w:rPr>
          <w:rFonts w:ascii="Arial" w:hAnsi="Arial" w:cs="Arial"/>
          <w:sz w:val="22"/>
          <w:szCs w:val="22"/>
        </w:rPr>
      </w:pPr>
    </w:p>
    <w:p w14:paraId="1EAC33EF" w14:textId="77777777" w:rsidR="00C02F43" w:rsidRDefault="00C02F43" w:rsidP="00F31215">
      <w:pPr>
        <w:pStyle w:val="Ttulo1"/>
        <w:spacing w:before="0"/>
        <w:rPr>
          <w:rFonts w:ascii="Arial" w:hAnsi="Arial" w:cs="Arial"/>
          <w:b/>
          <w:color w:val="auto"/>
          <w:sz w:val="22"/>
          <w:szCs w:val="22"/>
        </w:rPr>
      </w:pPr>
      <w:r w:rsidRPr="00F31215">
        <w:rPr>
          <w:rFonts w:ascii="Arial" w:hAnsi="Arial" w:cs="Arial"/>
          <w:b/>
          <w:color w:val="auto"/>
          <w:sz w:val="22"/>
          <w:szCs w:val="22"/>
        </w:rPr>
        <w:t xml:space="preserve">4.1.4 PODER </w:t>
      </w:r>
    </w:p>
    <w:p w14:paraId="043DD971" w14:textId="77777777" w:rsidR="00EB40B3" w:rsidRPr="00EB40B3" w:rsidRDefault="00EB40B3" w:rsidP="00EB40B3">
      <w:pPr>
        <w:rPr>
          <w:lang w:eastAsia="es-ES_tradnl"/>
        </w:rPr>
      </w:pPr>
    </w:p>
    <w:p w14:paraId="74844B1F" w14:textId="09A52D55" w:rsidR="00C02F43" w:rsidRPr="00F31215" w:rsidRDefault="00C02F43" w:rsidP="00F31215">
      <w:pPr>
        <w:pStyle w:val="Ttulo1"/>
        <w:spacing w:before="0"/>
        <w:jc w:val="both"/>
        <w:rPr>
          <w:rFonts w:ascii="Arial" w:hAnsi="Arial" w:cs="Arial"/>
          <w:color w:val="auto"/>
          <w:sz w:val="22"/>
          <w:szCs w:val="22"/>
        </w:rPr>
      </w:pPr>
      <w:r w:rsidRPr="00F31215">
        <w:rPr>
          <w:rFonts w:ascii="Arial" w:hAnsi="Arial" w:cs="Arial"/>
          <w:color w:val="auto"/>
          <w:sz w:val="22"/>
          <w:szCs w:val="22"/>
        </w:rPr>
        <w:t>Cuando el proponente actúe a través de apoderado deberá acreditar mediante poder con nota de presentación personal ante notario, que su apoderado está expresamente facultado para presentar la propuesta y firmar el contrato respectivo en el evento que le sea adjudicado.</w:t>
      </w:r>
    </w:p>
    <w:p w14:paraId="20C8C95B" w14:textId="77777777" w:rsidR="006906B3" w:rsidRPr="00F31215" w:rsidRDefault="006906B3" w:rsidP="00F31215">
      <w:pPr>
        <w:rPr>
          <w:rFonts w:ascii="Arial" w:hAnsi="Arial" w:cs="Arial"/>
          <w:sz w:val="22"/>
          <w:szCs w:val="22"/>
          <w:lang w:eastAsia="es-ES_tradnl"/>
        </w:rPr>
      </w:pPr>
    </w:p>
    <w:p w14:paraId="2BD33483" w14:textId="77777777" w:rsidR="00C02F43" w:rsidRPr="00F31215" w:rsidRDefault="00C02F43" w:rsidP="00F31215">
      <w:pPr>
        <w:pStyle w:val="Ttulo1"/>
        <w:spacing w:before="0"/>
        <w:rPr>
          <w:rFonts w:ascii="Arial" w:hAnsi="Arial" w:cs="Arial"/>
          <w:b/>
          <w:color w:val="auto"/>
          <w:sz w:val="22"/>
          <w:szCs w:val="22"/>
        </w:rPr>
      </w:pPr>
      <w:r w:rsidRPr="00F31215">
        <w:rPr>
          <w:rFonts w:ascii="Arial" w:hAnsi="Arial" w:cs="Arial"/>
          <w:b/>
          <w:color w:val="auto"/>
          <w:sz w:val="22"/>
          <w:szCs w:val="22"/>
        </w:rPr>
        <w:t xml:space="preserve">4.1.5 CERTIFICADO DE EXISTENCIA Y REPRESENTACIÓN LEGAL </w:t>
      </w:r>
    </w:p>
    <w:p w14:paraId="609257B6" w14:textId="77777777" w:rsidR="00C02F43" w:rsidRPr="00F31215" w:rsidRDefault="00C02F43" w:rsidP="00F31215">
      <w:pPr>
        <w:jc w:val="both"/>
        <w:rPr>
          <w:rFonts w:ascii="Arial" w:hAnsi="Arial" w:cs="Arial"/>
          <w:sz w:val="22"/>
          <w:szCs w:val="22"/>
        </w:rPr>
      </w:pPr>
    </w:p>
    <w:p w14:paraId="693BBDF3" w14:textId="77777777" w:rsidR="00C02F43" w:rsidRPr="00F31215" w:rsidRDefault="00C02F43" w:rsidP="00F31215">
      <w:pPr>
        <w:keepNext/>
        <w:tabs>
          <w:tab w:val="left" w:pos="0"/>
        </w:tabs>
        <w:autoSpaceDE w:val="0"/>
        <w:autoSpaceDN w:val="0"/>
        <w:adjustRightInd w:val="0"/>
        <w:jc w:val="both"/>
        <w:outlineLvl w:val="0"/>
        <w:rPr>
          <w:rFonts w:ascii="Arial" w:hAnsi="Arial" w:cs="Arial"/>
          <w:sz w:val="22"/>
          <w:szCs w:val="22"/>
          <w:lang w:val="x-none" w:eastAsia="x-none"/>
        </w:rPr>
      </w:pPr>
      <w:r w:rsidRPr="00F31215">
        <w:rPr>
          <w:rFonts w:ascii="Arial" w:hAnsi="Arial" w:cs="Arial"/>
          <w:sz w:val="22"/>
          <w:szCs w:val="22"/>
          <w:lang w:val="x-none" w:eastAsia="x-none"/>
        </w:rPr>
        <w:t>El proponente</w:t>
      </w:r>
      <w:r w:rsidRPr="00F31215">
        <w:rPr>
          <w:rFonts w:ascii="Arial" w:hAnsi="Arial" w:cs="Arial"/>
          <w:sz w:val="22"/>
          <w:szCs w:val="22"/>
          <w:lang w:eastAsia="x-none"/>
        </w:rPr>
        <w:t xml:space="preserve"> (persona Jurídica)</w:t>
      </w:r>
      <w:r w:rsidRPr="00F31215">
        <w:rPr>
          <w:rFonts w:ascii="Arial" w:hAnsi="Arial" w:cs="Arial"/>
          <w:sz w:val="22"/>
          <w:szCs w:val="22"/>
          <w:lang w:val="x-none" w:eastAsia="x-none"/>
        </w:rPr>
        <w:t xml:space="preserve"> dentro de la presente Invitación, debe estar constituido legalmente, para lo cual debe allegar </w:t>
      </w:r>
      <w:r w:rsidRPr="00F31215">
        <w:rPr>
          <w:rFonts w:ascii="Arial" w:hAnsi="Arial" w:cs="Arial"/>
          <w:sz w:val="22"/>
          <w:szCs w:val="22"/>
          <w:lang w:eastAsia="x-none"/>
        </w:rPr>
        <w:t>copia d</w:t>
      </w:r>
      <w:r w:rsidRPr="00F31215">
        <w:rPr>
          <w:rFonts w:ascii="Arial" w:hAnsi="Arial" w:cs="Arial"/>
          <w:sz w:val="22"/>
          <w:szCs w:val="22"/>
          <w:lang w:val="x-none" w:eastAsia="x-none"/>
        </w:rPr>
        <w:t>el certificado de existencia y representación legal, expedido por la respectiva C</w:t>
      </w:r>
      <w:r w:rsidRPr="00F31215">
        <w:rPr>
          <w:rFonts w:ascii="Arial" w:hAnsi="Arial" w:cs="Arial"/>
          <w:sz w:val="22"/>
          <w:szCs w:val="22"/>
          <w:lang w:eastAsia="x-none"/>
        </w:rPr>
        <w:t>a</w:t>
      </w:r>
      <w:r w:rsidRPr="00F31215">
        <w:rPr>
          <w:rFonts w:ascii="Arial" w:hAnsi="Arial" w:cs="Arial"/>
          <w:sz w:val="22"/>
          <w:szCs w:val="22"/>
          <w:lang w:val="x-none" w:eastAsia="x-none"/>
        </w:rPr>
        <w:t>mar</w:t>
      </w:r>
      <w:r w:rsidRPr="00F31215">
        <w:rPr>
          <w:rFonts w:ascii="Arial" w:hAnsi="Arial" w:cs="Arial"/>
          <w:sz w:val="22"/>
          <w:szCs w:val="22"/>
          <w:lang w:eastAsia="x-none"/>
        </w:rPr>
        <w:t>a</w:t>
      </w:r>
      <w:r w:rsidRPr="00F31215">
        <w:rPr>
          <w:rFonts w:ascii="Arial" w:hAnsi="Arial" w:cs="Arial"/>
          <w:sz w:val="22"/>
          <w:szCs w:val="22"/>
          <w:lang w:val="x-none" w:eastAsia="x-none"/>
        </w:rPr>
        <w:t xml:space="preserve"> de Comercio dentro de los </w:t>
      </w:r>
      <w:r w:rsidRPr="00F31215">
        <w:rPr>
          <w:rFonts w:ascii="Arial" w:hAnsi="Arial" w:cs="Arial"/>
          <w:sz w:val="22"/>
          <w:szCs w:val="22"/>
          <w:lang w:eastAsia="x-none"/>
        </w:rPr>
        <w:t>treinta</w:t>
      </w:r>
      <w:r w:rsidRPr="00F31215">
        <w:rPr>
          <w:rFonts w:ascii="Arial" w:hAnsi="Arial" w:cs="Arial"/>
          <w:sz w:val="22"/>
          <w:szCs w:val="22"/>
          <w:lang w:val="x-none" w:eastAsia="x-none"/>
        </w:rPr>
        <w:t xml:space="preserve"> (30) días calendario anteriores al cierre de la presente Invitación, donde conste quien ejerce la representación legal, las facultades del mismo, el objeto social, dentro del cual se debe hallar el objeto del presente proceso y su duración, que no debe ser inferior a la del </w:t>
      </w:r>
      <w:r w:rsidRPr="00F31215">
        <w:rPr>
          <w:rFonts w:ascii="Arial" w:hAnsi="Arial" w:cs="Arial"/>
          <w:sz w:val="22"/>
          <w:szCs w:val="22"/>
          <w:lang w:eastAsia="x-none"/>
        </w:rPr>
        <w:t xml:space="preserve">plazo de ejecución del </w:t>
      </w:r>
      <w:r w:rsidRPr="00F31215">
        <w:rPr>
          <w:rFonts w:ascii="Arial" w:hAnsi="Arial" w:cs="Arial"/>
          <w:sz w:val="22"/>
          <w:szCs w:val="22"/>
          <w:lang w:val="x-none" w:eastAsia="x-none"/>
        </w:rPr>
        <w:t>contrato y cinco (5) años más.</w:t>
      </w:r>
    </w:p>
    <w:p w14:paraId="33F31581" w14:textId="77777777" w:rsidR="00C02F43" w:rsidRPr="00F31215" w:rsidRDefault="00C02F43" w:rsidP="00F31215">
      <w:pPr>
        <w:rPr>
          <w:rFonts w:ascii="Arial" w:hAnsi="Arial" w:cs="Arial"/>
          <w:sz w:val="22"/>
          <w:szCs w:val="22"/>
        </w:rPr>
      </w:pPr>
    </w:p>
    <w:p w14:paraId="0F8CC3D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En el caso de consorcios o uniones temporales, cada uno de los integrantes debe aportar el citado certificado, sus miembros deben acreditar que dentro de su objeto social se encuentra comprendida la actividad que se comprometen a desarrollar en el acuerdo de conformación correspondiente. En todo caso, el consorcio o la unión temporal deberán en conjunto, acreditar que sus objetos sociales comprenden el objeto de la presente Invitación Publica, así como cumplir los requisitos señalados en el párrafo anterior. </w:t>
      </w:r>
    </w:p>
    <w:p w14:paraId="2642D27F"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p>
    <w:p w14:paraId="6C922A7A"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r w:rsidRPr="00F31215">
        <w:rPr>
          <w:rFonts w:ascii="Arial" w:eastAsia="Arial Unicode MS" w:hAnsi="Arial" w:cs="Arial"/>
          <w:sz w:val="22"/>
          <w:szCs w:val="22"/>
          <w:lang w:eastAsia="es-ES_tradnl"/>
        </w:rPr>
        <w:lastRenderedPageBreak/>
        <w:t xml:space="preserve">El proponente debe acreditar con este documento, que es una compañía con más de diez (10) años de constituida. En el caso de Consorcio o Unión Temporal, el integrante y/o miembro que cuente con la mayor </w:t>
      </w:r>
      <w:r w:rsidRPr="00F31215">
        <w:rPr>
          <w:rFonts w:ascii="Arial" w:hAnsi="Arial" w:cs="Arial"/>
          <w:sz w:val="22"/>
          <w:szCs w:val="22"/>
        </w:rPr>
        <w:t xml:space="preserve">participación </w:t>
      </w:r>
      <w:r w:rsidRPr="00F31215">
        <w:rPr>
          <w:rFonts w:ascii="Arial" w:eastAsia="Arial Unicode MS" w:hAnsi="Arial" w:cs="Arial"/>
          <w:sz w:val="22"/>
          <w:szCs w:val="22"/>
          <w:lang w:eastAsia="es-ES_tradnl"/>
        </w:rPr>
        <w:t>deberá acreditar este requisito.</w:t>
      </w:r>
    </w:p>
    <w:p w14:paraId="3E746A14" w14:textId="77777777" w:rsidR="00C02F43" w:rsidRPr="00F31215" w:rsidRDefault="00C02F43" w:rsidP="00F31215">
      <w:pPr>
        <w:tabs>
          <w:tab w:val="left" w:pos="0"/>
        </w:tabs>
        <w:contextualSpacing/>
        <w:jc w:val="both"/>
        <w:rPr>
          <w:rFonts w:ascii="Arial" w:eastAsia="Arial Unicode MS" w:hAnsi="Arial" w:cs="Arial"/>
          <w:sz w:val="22"/>
          <w:szCs w:val="22"/>
          <w:lang w:eastAsia="es-ES_tradnl"/>
        </w:rPr>
      </w:pPr>
      <w:r w:rsidRPr="00F31215">
        <w:rPr>
          <w:rFonts w:ascii="Arial" w:eastAsia="Arial Unicode MS" w:hAnsi="Arial" w:cs="Arial"/>
          <w:sz w:val="22"/>
          <w:szCs w:val="22"/>
          <w:lang w:eastAsia="es-ES_tradnl"/>
        </w:rPr>
        <w:t xml:space="preserve">  </w:t>
      </w:r>
    </w:p>
    <w:p w14:paraId="13166081" w14:textId="77777777" w:rsidR="00C02F43" w:rsidRPr="00F31215" w:rsidRDefault="00C02F43" w:rsidP="00F31215">
      <w:pPr>
        <w:jc w:val="both"/>
        <w:rPr>
          <w:rFonts w:ascii="Arial" w:eastAsia="Arial Unicode MS" w:hAnsi="Arial" w:cs="Arial"/>
          <w:b/>
          <w:sz w:val="22"/>
          <w:szCs w:val="22"/>
          <w:lang w:eastAsia="es-ES_tradnl"/>
        </w:rPr>
      </w:pPr>
      <w:r w:rsidRPr="00F31215">
        <w:rPr>
          <w:rFonts w:ascii="Arial" w:eastAsia="Arial Unicode MS" w:hAnsi="Arial" w:cs="Arial"/>
          <w:b/>
          <w:sz w:val="22"/>
          <w:szCs w:val="22"/>
          <w:lang w:eastAsia="es-ES_tradnl"/>
        </w:rPr>
        <w:t>4.1.6 CERTIFICADO DE INSCRIPCION EN EL REGISTRO UNICO DE PROPONENTES- RUP</w:t>
      </w:r>
    </w:p>
    <w:p w14:paraId="5C80E32B" w14:textId="77777777" w:rsidR="00C02F43" w:rsidRPr="00F31215" w:rsidRDefault="00C02F43" w:rsidP="00F31215">
      <w:pPr>
        <w:rPr>
          <w:rFonts w:ascii="Arial" w:eastAsia="Arial Unicode MS" w:hAnsi="Arial" w:cs="Arial"/>
          <w:b/>
          <w:sz w:val="22"/>
          <w:szCs w:val="22"/>
          <w:lang w:eastAsia="es-ES_tradnl"/>
        </w:rPr>
      </w:pPr>
    </w:p>
    <w:p w14:paraId="5797CC3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 deberá aportar el Certificado de Inscripción y Clasificación en el Registro Único de Proponentes de la Cámara de Comercio. La inscripción debe estar vigente a la fecha de cierre del proceso y el certificado deberá haber sido expedido con fecha no mayor a treinta (30) días calendario anterior a la fecha del cierre del proceso. Si se prorroga el cierre del presente proceso, la fecha de expedición valdrá con la fecha inicial del cierre.</w:t>
      </w:r>
    </w:p>
    <w:p w14:paraId="7581A9B9" w14:textId="77777777" w:rsidR="00C02F43" w:rsidRPr="00F31215" w:rsidRDefault="00C02F43" w:rsidP="00F31215">
      <w:pPr>
        <w:jc w:val="both"/>
        <w:rPr>
          <w:rFonts w:ascii="Arial" w:hAnsi="Arial" w:cs="Arial"/>
          <w:sz w:val="22"/>
          <w:szCs w:val="22"/>
          <w:lang w:eastAsia="es-CO"/>
        </w:rPr>
      </w:pPr>
    </w:p>
    <w:p w14:paraId="0A591F50" w14:textId="77777777" w:rsidR="00C02F43" w:rsidRPr="00F31215" w:rsidRDefault="00C02F43" w:rsidP="00F31215">
      <w:pPr>
        <w:jc w:val="both"/>
        <w:rPr>
          <w:rFonts w:ascii="Arial" w:eastAsia="Arial Unicode MS" w:hAnsi="Arial" w:cs="Arial"/>
          <w:sz w:val="22"/>
          <w:szCs w:val="22"/>
          <w:lang w:eastAsia="es-ES_tradnl"/>
        </w:rPr>
      </w:pPr>
      <w:r w:rsidRPr="00F31215">
        <w:rPr>
          <w:rFonts w:ascii="Arial" w:hAnsi="Arial" w:cs="Arial"/>
          <w:sz w:val="22"/>
          <w:szCs w:val="22"/>
        </w:rPr>
        <w:t>En la propuesta presentada por consorcios o uniones temporales, se deberá anexar a la propuesta el Registro Único de Proponentes de cada uno de los integrantes del Consorcio o de la Unión Temporal</w:t>
      </w:r>
    </w:p>
    <w:p w14:paraId="1812F258" w14:textId="77777777" w:rsidR="00C02F43" w:rsidRPr="00F31215" w:rsidRDefault="00C02F43" w:rsidP="00F31215">
      <w:pPr>
        <w:rPr>
          <w:rFonts w:ascii="Arial" w:hAnsi="Arial" w:cs="Arial"/>
          <w:b/>
          <w:sz w:val="22"/>
          <w:szCs w:val="22"/>
        </w:rPr>
      </w:pPr>
    </w:p>
    <w:p w14:paraId="29E7C8E0"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4.1.7 FOTOCOPIA DEL DOCUMENTO DE IDENTIDAD</w:t>
      </w:r>
    </w:p>
    <w:p w14:paraId="3C1207FA" w14:textId="77777777" w:rsidR="00C02F43" w:rsidRPr="00F31215" w:rsidRDefault="00C02F43" w:rsidP="00F31215">
      <w:pPr>
        <w:jc w:val="both"/>
        <w:rPr>
          <w:rFonts w:ascii="Arial" w:hAnsi="Arial" w:cs="Arial"/>
          <w:b/>
          <w:sz w:val="22"/>
          <w:szCs w:val="22"/>
        </w:rPr>
      </w:pPr>
    </w:p>
    <w:p w14:paraId="1AC8CA0E" w14:textId="2E45FBD7" w:rsidR="00C02F43" w:rsidRPr="00F31215" w:rsidRDefault="00C02F43" w:rsidP="00F31215">
      <w:pPr>
        <w:jc w:val="both"/>
        <w:rPr>
          <w:rFonts w:ascii="Arial" w:hAnsi="Arial" w:cs="Arial"/>
          <w:sz w:val="22"/>
          <w:szCs w:val="22"/>
        </w:rPr>
      </w:pPr>
      <w:r w:rsidRPr="00F31215">
        <w:rPr>
          <w:rFonts w:ascii="Arial" w:hAnsi="Arial" w:cs="Arial"/>
          <w:sz w:val="22"/>
          <w:szCs w:val="22"/>
        </w:rPr>
        <w:t>Fotocopia del documento de identidad de la persona natural, representante legal y/o apoderado de la persona jurídica.</w:t>
      </w:r>
    </w:p>
    <w:p w14:paraId="23FC3276" w14:textId="77777777" w:rsidR="00C02F43" w:rsidRPr="00F31215" w:rsidRDefault="00C02F43" w:rsidP="00F31215">
      <w:pPr>
        <w:jc w:val="both"/>
        <w:rPr>
          <w:rFonts w:ascii="Arial" w:hAnsi="Arial" w:cs="Arial"/>
          <w:b/>
          <w:sz w:val="22"/>
          <w:szCs w:val="22"/>
        </w:rPr>
      </w:pPr>
    </w:p>
    <w:p w14:paraId="1D289543"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4.1.8 FOTOCOPIA LIBRETA MILITAR (CUANDO APLIQUE)</w:t>
      </w:r>
    </w:p>
    <w:p w14:paraId="38F2EE40" w14:textId="77777777" w:rsidR="00C02F43" w:rsidRPr="00F31215" w:rsidRDefault="00C02F43" w:rsidP="00F31215">
      <w:pPr>
        <w:jc w:val="both"/>
        <w:rPr>
          <w:rFonts w:ascii="Arial" w:hAnsi="Arial" w:cs="Arial"/>
          <w:b/>
          <w:sz w:val="22"/>
          <w:szCs w:val="22"/>
        </w:rPr>
      </w:pPr>
    </w:p>
    <w:p w14:paraId="5AAAEEF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De acuerdo con el artículo 36 de la Ley 48 de 1993, se requiere que el representante legal y en caso de consorcio o unión temporal cada uno de sus integrantes tenga definida su situación militar. En tal sentido, se deberá anexar copia de la libreta militar.</w:t>
      </w:r>
    </w:p>
    <w:p w14:paraId="6A9E0172" w14:textId="77777777" w:rsidR="00C02F43" w:rsidRPr="00F31215" w:rsidRDefault="00C02F43" w:rsidP="00F31215">
      <w:pPr>
        <w:tabs>
          <w:tab w:val="left" w:pos="0"/>
          <w:tab w:val="left" w:pos="567"/>
          <w:tab w:val="left" w:pos="2160"/>
          <w:tab w:val="left" w:pos="2880"/>
          <w:tab w:val="left" w:pos="3600"/>
          <w:tab w:val="left" w:pos="4320"/>
          <w:tab w:val="left" w:pos="5040"/>
          <w:tab w:val="left" w:pos="5760"/>
          <w:tab w:val="left" w:pos="6480"/>
          <w:tab w:val="left" w:pos="7200"/>
        </w:tabs>
        <w:ind w:left="720"/>
        <w:rPr>
          <w:rFonts w:ascii="Arial" w:hAnsi="Arial" w:cs="Arial"/>
          <w:b/>
          <w:sz w:val="22"/>
          <w:szCs w:val="22"/>
        </w:rPr>
      </w:pPr>
    </w:p>
    <w:p w14:paraId="4AAA6774"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4.1.9 GARANTÍA DE SERIEDAD DE LA PROPUESTA</w:t>
      </w:r>
    </w:p>
    <w:p w14:paraId="064F9C58" w14:textId="77777777" w:rsidR="00C02F43" w:rsidRPr="00F31215" w:rsidRDefault="00C02F43" w:rsidP="00F31215">
      <w:pPr>
        <w:jc w:val="both"/>
        <w:rPr>
          <w:rFonts w:ascii="Arial" w:hAnsi="Arial" w:cs="Arial"/>
          <w:b/>
          <w:sz w:val="22"/>
          <w:szCs w:val="22"/>
        </w:rPr>
      </w:pPr>
    </w:p>
    <w:p w14:paraId="5207D453" w14:textId="766CAF29" w:rsidR="006906B3" w:rsidRPr="00F31215" w:rsidRDefault="00C02F43" w:rsidP="00F31215">
      <w:pPr>
        <w:jc w:val="both"/>
        <w:rPr>
          <w:rFonts w:ascii="Arial" w:hAnsi="Arial" w:cs="Arial"/>
          <w:sz w:val="22"/>
          <w:szCs w:val="22"/>
        </w:rPr>
      </w:pPr>
      <w:r w:rsidRPr="00F31215">
        <w:rPr>
          <w:rFonts w:ascii="Arial" w:hAnsi="Arial" w:cs="Arial"/>
          <w:sz w:val="22"/>
          <w:szCs w:val="22"/>
        </w:rPr>
        <w:t xml:space="preserve">El Proponente debe presentar con la propuesta una Garantía de seriedad de la oferta que cumpla con los parámetros, condiciones y requisitos que se indican en este numeral. Cualquier error o imprecisión en el texto de la garantía presentada será susceptible de aclaración por el Proponente hasta el término de traslado del informe de evaluación. Sin embargo, la no entrega de la garantía no es subsanable y se rechazará la oferta. Las características de las garantías son las siguientes: </w:t>
      </w:r>
    </w:p>
    <w:p w14:paraId="4288C01D" w14:textId="77777777" w:rsidR="003A03DE" w:rsidRPr="00F31215" w:rsidRDefault="003A03DE" w:rsidP="00F31215">
      <w:pPr>
        <w:jc w:val="both"/>
        <w:rPr>
          <w:rFonts w:ascii="Arial" w:hAnsi="Arial" w:cs="Arial"/>
          <w:sz w:val="22"/>
          <w:szCs w:val="22"/>
        </w:rPr>
      </w:pPr>
    </w:p>
    <w:p w14:paraId="0E244EFF" w14:textId="21F73241" w:rsidR="006906B3" w:rsidRPr="00F31215" w:rsidRDefault="00C02F43"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 xml:space="preserve">Clase; Garantía de Seriedad de la Oferta </w:t>
      </w:r>
    </w:p>
    <w:p w14:paraId="28CF40F6" w14:textId="2BAC6A9C" w:rsidR="006906B3" w:rsidRPr="00F31215" w:rsidRDefault="00C02F43"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 xml:space="preserve">asegurado/beneficiario; Universidad Militar Nueva Granada </w:t>
      </w:r>
      <w:r w:rsidRPr="00F31215">
        <w:rPr>
          <w:rFonts w:ascii="Arial" w:hAnsi="Arial" w:cs="Arial"/>
          <w:b/>
          <w:sz w:val="22"/>
          <w:szCs w:val="22"/>
        </w:rPr>
        <w:t>A FAVOR DE ENTIDADES PÚBLICAS CON RÉGIMEN PRIVADO DE CONTRATACIÓN</w:t>
      </w:r>
      <w:r w:rsidRPr="00F31215">
        <w:rPr>
          <w:rFonts w:ascii="Arial" w:hAnsi="Arial" w:cs="Arial"/>
          <w:sz w:val="22"/>
          <w:szCs w:val="22"/>
        </w:rPr>
        <w:t xml:space="preserve"> </w:t>
      </w:r>
    </w:p>
    <w:p w14:paraId="2553D6F6" w14:textId="463BD197" w:rsidR="006906B3" w:rsidRPr="00F31215" w:rsidRDefault="00C02F43"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 xml:space="preserve">Amparos; Seriedad de la Oferta </w:t>
      </w:r>
    </w:p>
    <w:p w14:paraId="37734E37" w14:textId="06E3EEFD" w:rsidR="006906B3" w:rsidRPr="00F31215" w:rsidRDefault="00C02F43"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 xml:space="preserve">Vigencia; con vigencia de noventa (90) días calendario, contados a partir de la fecha de cierre de la presente Invitación Pública. </w:t>
      </w:r>
    </w:p>
    <w:p w14:paraId="70077B54" w14:textId="35D942CD" w:rsidR="006906B3" w:rsidRPr="00F31215" w:rsidRDefault="00C02F43"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 xml:space="preserve">Valor asegurado; Por el (20%) del valor del presupuesto oficial por grupo al cual presenta oferta </w:t>
      </w:r>
    </w:p>
    <w:p w14:paraId="372D8F38" w14:textId="40361912" w:rsidR="00C02F43" w:rsidRPr="00F31215" w:rsidRDefault="003A03DE" w:rsidP="00267720">
      <w:pPr>
        <w:pStyle w:val="Prrafodelista"/>
        <w:numPr>
          <w:ilvl w:val="0"/>
          <w:numId w:val="44"/>
        </w:numPr>
        <w:spacing w:after="0" w:line="240" w:lineRule="auto"/>
        <w:jc w:val="both"/>
        <w:rPr>
          <w:rFonts w:ascii="Arial" w:hAnsi="Arial" w:cs="Arial"/>
          <w:sz w:val="22"/>
          <w:szCs w:val="22"/>
        </w:rPr>
      </w:pPr>
      <w:r w:rsidRPr="00F31215">
        <w:rPr>
          <w:rFonts w:ascii="Arial" w:hAnsi="Arial" w:cs="Arial"/>
          <w:sz w:val="22"/>
          <w:szCs w:val="22"/>
        </w:rPr>
        <w:t>T</w:t>
      </w:r>
      <w:r w:rsidR="00C02F43" w:rsidRPr="00F31215">
        <w:rPr>
          <w:rFonts w:ascii="Arial" w:hAnsi="Arial" w:cs="Arial"/>
          <w:sz w:val="22"/>
          <w:szCs w:val="22"/>
        </w:rPr>
        <w:t>omador. Datos del proponente.</w:t>
      </w:r>
    </w:p>
    <w:p w14:paraId="69DC3A79" w14:textId="77777777" w:rsidR="00C02F43" w:rsidRPr="00F31215" w:rsidRDefault="00C02F43" w:rsidP="00F31215">
      <w:pPr>
        <w:jc w:val="both"/>
        <w:rPr>
          <w:rFonts w:ascii="Arial" w:hAnsi="Arial" w:cs="Arial"/>
          <w:sz w:val="22"/>
          <w:szCs w:val="22"/>
        </w:rPr>
      </w:pPr>
    </w:p>
    <w:p w14:paraId="40BC19B6"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lastRenderedPageBreak/>
        <w:t>Si en desarrollo del Proceso de selección se modifica el cronograma, el Proponente deberá ampliar la vigencia de la Garantía de seriedad de la oferta hasta tanto no se hayan perfeccionado y cumplido los requisitos de ejecución del respectivo contrato.</w:t>
      </w:r>
    </w:p>
    <w:p w14:paraId="0B332839" w14:textId="77777777" w:rsidR="00C02F43" w:rsidRPr="00F31215" w:rsidRDefault="00C02F43" w:rsidP="00F31215">
      <w:pPr>
        <w:jc w:val="both"/>
        <w:rPr>
          <w:rFonts w:ascii="Arial" w:hAnsi="Arial" w:cs="Arial"/>
          <w:sz w:val="22"/>
          <w:szCs w:val="22"/>
        </w:rPr>
      </w:pPr>
    </w:p>
    <w:p w14:paraId="449AC2A9"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14:paraId="002AB0D4" w14:textId="77777777" w:rsidR="00C02F43" w:rsidRPr="00F31215" w:rsidRDefault="00C02F43" w:rsidP="00F31215">
      <w:pPr>
        <w:jc w:val="both"/>
        <w:rPr>
          <w:rFonts w:ascii="Arial" w:hAnsi="Arial" w:cs="Arial"/>
          <w:sz w:val="22"/>
          <w:szCs w:val="22"/>
        </w:rPr>
      </w:pPr>
    </w:p>
    <w:p w14:paraId="00CE69E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póliza debe ser expedida por una entidad bancaria o por una compañía de seguros legalmente establecida en Colombia, debidamente autorizada por la Superintendencia Financiera.</w:t>
      </w:r>
    </w:p>
    <w:p w14:paraId="09C218FE" w14:textId="77777777" w:rsidR="00C02F43" w:rsidRPr="00F31215" w:rsidRDefault="00C02F43" w:rsidP="00F31215">
      <w:pPr>
        <w:jc w:val="both"/>
        <w:rPr>
          <w:rFonts w:ascii="Arial" w:hAnsi="Arial" w:cs="Arial"/>
          <w:sz w:val="22"/>
          <w:szCs w:val="22"/>
        </w:rPr>
      </w:pPr>
    </w:p>
    <w:p w14:paraId="76458819" w14:textId="77777777" w:rsidR="00C02F43" w:rsidRPr="00F31215" w:rsidRDefault="00C02F43" w:rsidP="00F31215">
      <w:pPr>
        <w:jc w:val="both"/>
        <w:rPr>
          <w:rFonts w:ascii="Arial" w:hAnsi="Arial" w:cs="Arial"/>
          <w:b/>
          <w:sz w:val="22"/>
          <w:szCs w:val="22"/>
          <w:u w:val="single"/>
        </w:rPr>
      </w:pPr>
      <w:r w:rsidRPr="00F31215">
        <w:rPr>
          <w:rFonts w:ascii="Arial" w:hAnsi="Arial" w:cs="Arial"/>
          <w:sz w:val="22"/>
          <w:szCs w:val="22"/>
        </w:rPr>
        <w:t>En el caso de Consorcios o Uniones Temporales,</w:t>
      </w:r>
      <w:r w:rsidRPr="00F31215">
        <w:rPr>
          <w:rFonts w:ascii="Arial" w:hAnsi="Arial" w:cs="Arial"/>
          <w:color w:val="FF0000"/>
          <w:sz w:val="22"/>
          <w:szCs w:val="22"/>
        </w:rPr>
        <w:t xml:space="preserve"> </w:t>
      </w:r>
      <w:r w:rsidRPr="00F31215">
        <w:rPr>
          <w:rFonts w:ascii="Arial" w:hAnsi="Arial" w:cs="Arial"/>
          <w:b/>
          <w:sz w:val="22"/>
          <w:szCs w:val="22"/>
          <w:u w:val="single"/>
        </w:rPr>
        <w:t xml:space="preserve">la póliza deberá ser tomada a nombre de la Unión temporal, la garantía deberá indicar la Razón Social, NIT y porcentaje de participación de cada uno de sus integrantes </w:t>
      </w:r>
    </w:p>
    <w:p w14:paraId="6483129A" w14:textId="77777777" w:rsidR="00C02F43" w:rsidRPr="00F31215" w:rsidRDefault="00C02F43" w:rsidP="00F31215">
      <w:pPr>
        <w:jc w:val="both"/>
        <w:rPr>
          <w:rFonts w:ascii="Arial" w:hAnsi="Arial" w:cs="Arial"/>
          <w:b/>
          <w:sz w:val="22"/>
          <w:szCs w:val="22"/>
        </w:rPr>
      </w:pPr>
    </w:p>
    <w:p w14:paraId="136D90F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proponente que participe en la presente invitación, acepta que la Universidad Militar Nueva Granada le solicite ampliar la vigencia de la póliza hasta por la mitad de la vigencia inicial.</w:t>
      </w:r>
    </w:p>
    <w:p w14:paraId="6D5F003C" w14:textId="77777777" w:rsidR="00C02F43" w:rsidRPr="00F31215" w:rsidRDefault="00C02F43" w:rsidP="00F31215">
      <w:pPr>
        <w:jc w:val="both"/>
        <w:rPr>
          <w:rFonts w:ascii="Arial" w:hAnsi="Arial" w:cs="Arial"/>
          <w:sz w:val="22"/>
          <w:szCs w:val="22"/>
        </w:rPr>
      </w:pPr>
    </w:p>
    <w:p w14:paraId="7098F9F3" w14:textId="77777777" w:rsidR="00C02F43" w:rsidRPr="00F31215" w:rsidRDefault="00C02F43" w:rsidP="00F31215">
      <w:pPr>
        <w:jc w:val="both"/>
        <w:rPr>
          <w:rFonts w:ascii="Arial" w:hAnsi="Arial" w:cs="Arial"/>
          <w:sz w:val="22"/>
          <w:szCs w:val="22"/>
          <w:u w:val="single"/>
        </w:rPr>
      </w:pPr>
      <w:r w:rsidRPr="00F31215">
        <w:rPr>
          <w:rFonts w:ascii="Arial" w:hAnsi="Arial" w:cs="Arial"/>
          <w:sz w:val="22"/>
          <w:szCs w:val="22"/>
        </w:rPr>
        <w:t xml:space="preserve">Nota: EL OFERENTE, </w:t>
      </w:r>
      <w:r w:rsidRPr="00F31215">
        <w:rPr>
          <w:rFonts w:ascii="Arial" w:hAnsi="Arial" w:cs="Arial"/>
          <w:sz w:val="22"/>
          <w:szCs w:val="22"/>
          <w:u w:val="single"/>
        </w:rPr>
        <w:t>debe allegar la póliza debidamente firmada por el (los) tomador (es).</w:t>
      </w:r>
    </w:p>
    <w:p w14:paraId="70A284B9" w14:textId="77777777" w:rsidR="00C02F43" w:rsidRPr="00F31215" w:rsidRDefault="00C02F43" w:rsidP="00F31215">
      <w:pPr>
        <w:jc w:val="both"/>
        <w:rPr>
          <w:rFonts w:ascii="Arial" w:hAnsi="Arial" w:cs="Arial"/>
          <w:sz w:val="22"/>
          <w:szCs w:val="22"/>
          <w:u w:val="single"/>
        </w:rPr>
      </w:pPr>
    </w:p>
    <w:p w14:paraId="6712F8DD" w14:textId="5B782813" w:rsidR="00C02F43" w:rsidRDefault="00C02F43" w:rsidP="00F31215">
      <w:pPr>
        <w:pStyle w:val="Prrafodelista"/>
        <w:spacing w:after="0" w:line="240" w:lineRule="auto"/>
        <w:ind w:left="0"/>
        <w:jc w:val="both"/>
        <w:rPr>
          <w:rFonts w:ascii="Arial" w:hAnsi="Arial" w:cs="Arial"/>
          <w:b/>
          <w:sz w:val="22"/>
          <w:szCs w:val="22"/>
        </w:rPr>
      </w:pPr>
      <w:r w:rsidRPr="00F31215">
        <w:rPr>
          <w:rFonts w:ascii="Arial" w:hAnsi="Arial" w:cs="Arial"/>
          <w:b/>
          <w:sz w:val="22"/>
          <w:szCs w:val="22"/>
        </w:rPr>
        <w:t>4.1.10 CERTIFICACIÓN DE CUMPLIMIENTO DE OBLIGACIONES PARAFISCALES</w:t>
      </w:r>
    </w:p>
    <w:p w14:paraId="2BA641C9" w14:textId="77777777" w:rsidR="00716E46" w:rsidRPr="00F31215" w:rsidRDefault="00716E46" w:rsidP="00F31215">
      <w:pPr>
        <w:pStyle w:val="Prrafodelista"/>
        <w:spacing w:after="0" w:line="240" w:lineRule="auto"/>
        <w:ind w:left="0"/>
        <w:jc w:val="both"/>
        <w:rPr>
          <w:rFonts w:ascii="Arial" w:hAnsi="Arial" w:cs="Arial"/>
          <w:b/>
          <w:sz w:val="22"/>
          <w:szCs w:val="22"/>
        </w:rPr>
      </w:pPr>
    </w:p>
    <w:p w14:paraId="5DE225A1"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Acreditar, de conformidad con lo establecido en la Ley vigente a la fecha de la presentación de la propuesta, cuando se trate de persona jurídica, el pago de los aportes a sus empleados, a los sistemas de salud, riesgos laborales, pensiones y aportes a las Cajas de Compensación Familiar, Instituto Colombiano de Bienestar Familiar y Servicio Nacional de Aprendizaje, mediante certificación expedida por el revisor fiscal, cuando éste exista, de acuerdo con los requerimientos de ley, o por el representante legal durante un lapso equivalente al que exija el respectivo régimen de contratación para que se hubiera constituido la persona jurídica, que en ningún caso será inferior a seis (6) meses anteriores a la presentación de la propuesta. </w:t>
      </w:r>
    </w:p>
    <w:p w14:paraId="47CA682E" w14:textId="77777777" w:rsidR="00C02F43" w:rsidRPr="00F31215" w:rsidRDefault="00C02F43" w:rsidP="00F31215">
      <w:pPr>
        <w:jc w:val="both"/>
        <w:rPr>
          <w:rFonts w:ascii="Arial" w:hAnsi="Arial" w:cs="Arial"/>
          <w:sz w:val="22"/>
          <w:szCs w:val="22"/>
        </w:rPr>
      </w:pPr>
    </w:p>
    <w:p w14:paraId="3B0B8C9F"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Cuando se trate de persona natural, se deberá acreditar la afiliación a seguridad social, el pago de los aportes del periodo correspondiente, adjuntando los comprobantes o certificación de Contador Público; si tiene personal a cargo, deberá acreditar el pago de los aportes de sus empleados.</w:t>
      </w:r>
    </w:p>
    <w:p w14:paraId="451E766B" w14:textId="77777777" w:rsidR="00C02F43" w:rsidRPr="00F31215" w:rsidRDefault="00C02F43" w:rsidP="00F31215">
      <w:pPr>
        <w:jc w:val="both"/>
        <w:rPr>
          <w:rFonts w:ascii="Arial" w:hAnsi="Arial" w:cs="Arial"/>
          <w:sz w:val="22"/>
          <w:szCs w:val="22"/>
        </w:rPr>
      </w:pPr>
    </w:p>
    <w:p w14:paraId="3CB1CBB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Cuando la certificación de pago de aportes sea suscrita por el revisor fiscal del proponente o de cada uno de los integrantes del consorcio o de la unión temporal, deberá anexar copia del certificado de vigencia de inscripción y antecedentes disciplinarios vigente, expedido por la Junta Central de Contadores, fotocopia de la tarjeta profesional del contador público responsable de la suscripción de la certificación.</w:t>
      </w:r>
    </w:p>
    <w:p w14:paraId="0BE164C8" w14:textId="77777777" w:rsidR="00C02F43" w:rsidRPr="00F31215" w:rsidRDefault="00C02F43" w:rsidP="00F31215">
      <w:pPr>
        <w:jc w:val="both"/>
        <w:rPr>
          <w:rFonts w:ascii="Arial" w:hAnsi="Arial" w:cs="Arial"/>
          <w:sz w:val="22"/>
          <w:szCs w:val="22"/>
        </w:rPr>
      </w:pPr>
    </w:p>
    <w:p w14:paraId="60E407B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Las personas jurídicas y/o naturales integrantes del consorcio o de la unión temporal, deben presentar individualmente el certificado de pago de los aportes al Sistema de Seguridad Social y aporte parafiscales.</w:t>
      </w:r>
    </w:p>
    <w:p w14:paraId="27083CF7" w14:textId="32791E26" w:rsidR="00C02F43" w:rsidRDefault="00C02F43" w:rsidP="00F31215">
      <w:pPr>
        <w:rPr>
          <w:rFonts w:ascii="Arial" w:hAnsi="Arial" w:cs="Arial"/>
          <w:b/>
          <w:sz w:val="22"/>
          <w:szCs w:val="22"/>
        </w:rPr>
      </w:pPr>
    </w:p>
    <w:p w14:paraId="6B86783C" w14:textId="77777777" w:rsidR="00A54FC4" w:rsidRPr="00F31215" w:rsidRDefault="00A54FC4" w:rsidP="00F31215">
      <w:pPr>
        <w:rPr>
          <w:rFonts w:ascii="Arial" w:hAnsi="Arial" w:cs="Arial"/>
          <w:b/>
          <w:sz w:val="22"/>
          <w:szCs w:val="22"/>
        </w:rPr>
      </w:pPr>
    </w:p>
    <w:p w14:paraId="5BDD70BE" w14:textId="2436908A" w:rsidR="00C02F43" w:rsidRDefault="00C02F43" w:rsidP="00F31215">
      <w:pPr>
        <w:pStyle w:val="Prrafodelista"/>
        <w:spacing w:after="0" w:line="240" w:lineRule="auto"/>
        <w:ind w:left="0"/>
        <w:jc w:val="both"/>
        <w:rPr>
          <w:rFonts w:ascii="Arial" w:hAnsi="Arial" w:cs="Arial"/>
          <w:b/>
          <w:sz w:val="22"/>
          <w:szCs w:val="22"/>
        </w:rPr>
      </w:pPr>
      <w:r w:rsidRPr="00F31215">
        <w:rPr>
          <w:rFonts w:ascii="Arial" w:hAnsi="Arial" w:cs="Arial"/>
          <w:b/>
          <w:sz w:val="22"/>
          <w:szCs w:val="22"/>
        </w:rPr>
        <w:t xml:space="preserve">4.1.11 VERIFICACION RESPONSABLES FISCALES Y ANTECEDENTES DISCIPLINARIOS </w:t>
      </w:r>
    </w:p>
    <w:p w14:paraId="5C53D3C6" w14:textId="77777777" w:rsidR="00716E46" w:rsidRPr="00F31215" w:rsidRDefault="00716E46" w:rsidP="00F31215">
      <w:pPr>
        <w:pStyle w:val="Prrafodelista"/>
        <w:spacing w:after="0" w:line="240" w:lineRule="auto"/>
        <w:ind w:left="0"/>
        <w:jc w:val="both"/>
        <w:rPr>
          <w:rFonts w:ascii="Arial" w:hAnsi="Arial" w:cs="Arial"/>
          <w:sz w:val="22"/>
          <w:szCs w:val="22"/>
        </w:rPr>
      </w:pPr>
    </w:p>
    <w:p w14:paraId="593B10B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 Militar Nueva Granada se reserva el derecho de verificar si el proponente o cualquiera de los integrantes del consorcio o unión temporal, se encuentra (n) reportado (s) en el último boletín de responsables fiscales de la Contraloría General de la República o en el Sistema de Información de Registro de Sanciones y Causas de Inhabilidad “SIRI” de la Procuraduría General de la Nación, como inhabilitado para contratar.</w:t>
      </w:r>
    </w:p>
    <w:p w14:paraId="49FD8909" w14:textId="77777777" w:rsidR="00C02F43" w:rsidRPr="00F31215" w:rsidRDefault="00C02F43" w:rsidP="00F31215">
      <w:pPr>
        <w:rPr>
          <w:rFonts w:ascii="Arial" w:hAnsi="Arial" w:cs="Arial"/>
          <w:b/>
          <w:sz w:val="22"/>
          <w:szCs w:val="22"/>
        </w:rPr>
      </w:pPr>
    </w:p>
    <w:p w14:paraId="1E7EF377" w14:textId="77777777" w:rsidR="00C02F43" w:rsidRPr="00F31215" w:rsidRDefault="00C02F43" w:rsidP="00F31215">
      <w:pPr>
        <w:keepNext/>
        <w:keepLines/>
        <w:jc w:val="both"/>
        <w:outlineLvl w:val="0"/>
        <w:rPr>
          <w:rFonts w:ascii="Arial" w:hAnsi="Arial" w:cs="Arial"/>
          <w:b/>
          <w:sz w:val="22"/>
          <w:szCs w:val="22"/>
        </w:rPr>
      </w:pPr>
      <w:r w:rsidRPr="00F31215">
        <w:rPr>
          <w:rFonts w:ascii="Arial" w:hAnsi="Arial" w:cs="Arial"/>
          <w:b/>
          <w:sz w:val="22"/>
          <w:szCs w:val="22"/>
        </w:rPr>
        <w:t>4.1.12 COMPROMISO ANTICORRUPCIÓN</w:t>
      </w:r>
    </w:p>
    <w:p w14:paraId="074EE3DE" w14:textId="77777777" w:rsidR="00C02F43" w:rsidRPr="00F31215" w:rsidRDefault="00C02F43" w:rsidP="00F31215">
      <w:pPr>
        <w:rPr>
          <w:rFonts w:ascii="Arial" w:hAnsi="Arial" w:cs="Arial"/>
          <w:sz w:val="22"/>
          <w:szCs w:val="22"/>
        </w:rPr>
      </w:pPr>
    </w:p>
    <w:p w14:paraId="788861A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propuesta debe estar acompañada del Compromiso Anticorrupción firmado por el proponente o por el representante legal o apoderado, constituido en debida forma para el efecto, con la correspondiente prueba de ello, la cual debe ser diligenciada según el </w:t>
      </w:r>
      <w:r w:rsidRPr="00A54FC4">
        <w:rPr>
          <w:rFonts w:ascii="Arial" w:hAnsi="Arial" w:cs="Arial"/>
          <w:b/>
          <w:sz w:val="22"/>
          <w:szCs w:val="22"/>
          <w:u w:val="single"/>
        </w:rPr>
        <w:t>Anexo Nº 15</w:t>
      </w:r>
      <w:r w:rsidRPr="00F31215">
        <w:rPr>
          <w:rFonts w:ascii="Arial" w:hAnsi="Arial" w:cs="Arial"/>
          <w:sz w:val="22"/>
          <w:szCs w:val="22"/>
        </w:rPr>
        <w:t xml:space="preserve"> del presente pliego de condiciones.</w:t>
      </w:r>
    </w:p>
    <w:p w14:paraId="23168794" w14:textId="77777777" w:rsidR="00C02F43" w:rsidRPr="00F31215" w:rsidRDefault="00C02F43" w:rsidP="00F31215">
      <w:pPr>
        <w:jc w:val="both"/>
        <w:rPr>
          <w:rFonts w:ascii="Arial" w:hAnsi="Arial" w:cs="Arial"/>
          <w:sz w:val="22"/>
          <w:szCs w:val="22"/>
        </w:rPr>
      </w:pPr>
    </w:p>
    <w:p w14:paraId="325BF8D5" w14:textId="77777777" w:rsidR="00C02F43" w:rsidRPr="00F31215" w:rsidRDefault="00C02F43" w:rsidP="00F31215">
      <w:pPr>
        <w:keepNext/>
        <w:keepLines/>
        <w:jc w:val="both"/>
        <w:outlineLvl w:val="0"/>
        <w:rPr>
          <w:rFonts w:ascii="Arial" w:hAnsi="Arial" w:cs="Arial"/>
          <w:b/>
          <w:sz w:val="22"/>
          <w:szCs w:val="22"/>
        </w:rPr>
      </w:pPr>
      <w:r w:rsidRPr="00F31215">
        <w:rPr>
          <w:rFonts w:ascii="Arial" w:hAnsi="Arial" w:cs="Arial"/>
          <w:b/>
          <w:sz w:val="22"/>
          <w:szCs w:val="22"/>
        </w:rPr>
        <w:t>4.1.13 CONSULTA EN EL REGISTRO ÚNICO EMPRESARIAL Y SOCIAL CÁMARAS DE COMERCIO RUES.</w:t>
      </w:r>
    </w:p>
    <w:p w14:paraId="0D65C279" w14:textId="77777777" w:rsidR="00C02F43" w:rsidRPr="00F31215" w:rsidRDefault="00C02F43" w:rsidP="00F31215">
      <w:pPr>
        <w:jc w:val="both"/>
        <w:rPr>
          <w:rFonts w:ascii="Arial" w:hAnsi="Arial" w:cs="Arial"/>
          <w:sz w:val="22"/>
          <w:szCs w:val="22"/>
        </w:rPr>
      </w:pPr>
    </w:p>
    <w:p w14:paraId="13E24D3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 Militar Nueva Granada realizará la consulta de inhabilidades, sanciones que generen inhabilidad, impedimentos y prohibiciones de los proponentes participantes en la presente invitación pública, en el Registro Único Empresarial y Social Cámaras de Comercio RUES, hasta antes del momento de la adjudicación.</w:t>
      </w:r>
    </w:p>
    <w:p w14:paraId="6BB7EAE0" w14:textId="77777777" w:rsidR="00C02F43" w:rsidRPr="00F31215" w:rsidRDefault="00C02F43" w:rsidP="00F31215">
      <w:pPr>
        <w:jc w:val="both"/>
        <w:rPr>
          <w:rFonts w:ascii="Arial" w:hAnsi="Arial" w:cs="Arial"/>
          <w:sz w:val="22"/>
          <w:szCs w:val="22"/>
        </w:rPr>
      </w:pPr>
    </w:p>
    <w:p w14:paraId="09BA754F" w14:textId="767986C5" w:rsidR="00C02F43" w:rsidRPr="00F31215" w:rsidRDefault="00C02F43" w:rsidP="00F31215">
      <w:pPr>
        <w:tabs>
          <w:tab w:val="left" w:pos="0"/>
        </w:tabs>
        <w:jc w:val="both"/>
        <w:rPr>
          <w:rFonts w:ascii="Arial" w:hAnsi="Arial" w:cs="Arial"/>
          <w:b/>
          <w:sz w:val="22"/>
          <w:szCs w:val="22"/>
          <w:u w:val="single"/>
        </w:rPr>
      </w:pPr>
      <w:r w:rsidRPr="00F31215">
        <w:rPr>
          <w:rFonts w:ascii="Arial" w:hAnsi="Arial" w:cs="Arial"/>
          <w:b/>
          <w:sz w:val="22"/>
          <w:szCs w:val="22"/>
          <w:u w:val="single"/>
        </w:rPr>
        <w:t>En caso que el proponente o cualquiera de los integrantes del consorcio o unión temporal se encuentren inhabilitados se rechazará la propuesta.</w:t>
      </w:r>
    </w:p>
    <w:p w14:paraId="2F341AE5" w14:textId="7CF8893F" w:rsidR="006B7345" w:rsidRPr="00F31215" w:rsidRDefault="006B7345" w:rsidP="00F31215">
      <w:pPr>
        <w:tabs>
          <w:tab w:val="left" w:pos="0"/>
        </w:tabs>
        <w:jc w:val="both"/>
        <w:rPr>
          <w:rFonts w:ascii="Arial" w:hAnsi="Arial" w:cs="Arial"/>
          <w:b/>
          <w:sz w:val="22"/>
          <w:szCs w:val="22"/>
          <w:u w:val="single"/>
        </w:rPr>
      </w:pPr>
    </w:p>
    <w:p w14:paraId="3096741F" w14:textId="667A15BD" w:rsidR="00C02F43" w:rsidRPr="00F31215" w:rsidRDefault="00C02F43" w:rsidP="00F31215">
      <w:pPr>
        <w:tabs>
          <w:tab w:val="left" w:pos="0"/>
        </w:tabs>
        <w:jc w:val="both"/>
        <w:rPr>
          <w:rFonts w:ascii="Arial" w:hAnsi="Arial" w:cs="Arial"/>
          <w:b/>
          <w:sz w:val="22"/>
          <w:szCs w:val="22"/>
          <w:u w:val="single"/>
        </w:rPr>
      </w:pPr>
      <w:r w:rsidRPr="00F31215">
        <w:rPr>
          <w:rFonts w:ascii="Arial" w:hAnsi="Arial" w:cs="Arial"/>
          <w:b/>
          <w:sz w:val="22"/>
          <w:szCs w:val="22"/>
        </w:rPr>
        <w:t>4.1.14 CERTIFICADO DE LA SUPERINTENDENCIA FINANCIERA DE COLOMBIA</w:t>
      </w:r>
    </w:p>
    <w:p w14:paraId="16F19577" w14:textId="77777777" w:rsidR="00C02F43" w:rsidRPr="00F31215" w:rsidRDefault="00C02F43" w:rsidP="00F31215">
      <w:pPr>
        <w:jc w:val="both"/>
        <w:rPr>
          <w:rFonts w:ascii="Arial" w:hAnsi="Arial" w:cs="Arial"/>
          <w:sz w:val="22"/>
          <w:szCs w:val="22"/>
        </w:rPr>
      </w:pPr>
    </w:p>
    <w:p w14:paraId="4CFFC5A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la cual se acredite la representación legal del proponente y que se encuentra autorizado para la expedición de los ramos requeridos en la invitación dentro de los treinta (30) días calendario anteriores al cierre de la presente Invitación.</w:t>
      </w:r>
    </w:p>
    <w:p w14:paraId="0B4E8631" w14:textId="77777777" w:rsidR="00C02F43" w:rsidRPr="00F31215" w:rsidRDefault="00C02F43" w:rsidP="00F31215">
      <w:pPr>
        <w:jc w:val="both"/>
        <w:rPr>
          <w:rFonts w:ascii="Arial" w:hAnsi="Arial" w:cs="Arial"/>
          <w:b/>
          <w:sz w:val="22"/>
          <w:szCs w:val="22"/>
        </w:rPr>
      </w:pPr>
    </w:p>
    <w:p w14:paraId="5E7EB634"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4.2 CAPACIDAD FINANCIERA</w:t>
      </w:r>
    </w:p>
    <w:p w14:paraId="3E20CFC5" w14:textId="77777777" w:rsidR="00C02F43" w:rsidRPr="00F31215" w:rsidRDefault="00C02F43" w:rsidP="00F31215">
      <w:pPr>
        <w:jc w:val="both"/>
        <w:rPr>
          <w:rFonts w:ascii="Arial" w:hAnsi="Arial" w:cs="Arial"/>
          <w:b/>
          <w:sz w:val="22"/>
          <w:szCs w:val="22"/>
        </w:rPr>
      </w:pPr>
    </w:p>
    <w:p w14:paraId="0BCF7B1B" w14:textId="409114DA" w:rsidR="00C02F43" w:rsidRPr="00F31215" w:rsidRDefault="00C02F43" w:rsidP="00F31215">
      <w:pPr>
        <w:jc w:val="both"/>
        <w:rPr>
          <w:rFonts w:ascii="Arial" w:hAnsi="Arial" w:cs="Arial"/>
          <w:sz w:val="22"/>
          <w:szCs w:val="22"/>
        </w:rPr>
      </w:pPr>
      <w:r w:rsidRPr="00F31215">
        <w:rPr>
          <w:rFonts w:ascii="Arial" w:hAnsi="Arial" w:cs="Arial"/>
          <w:sz w:val="22"/>
          <w:szCs w:val="22"/>
        </w:rPr>
        <w:t>Los requisitos financieros para participar en la presente invitación, serán verificados a partir de la información sobre capacidad financiera con corte mínimo a 31 de diciembre de 202</w:t>
      </w:r>
      <w:r w:rsidR="003A03DE" w:rsidRPr="00F31215">
        <w:rPr>
          <w:rFonts w:ascii="Arial" w:hAnsi="Arial" w:cs="Arial"/>
          <w:sz w:val="22"/>
          <w:szCs w:val="22"/>
        </w:rPr>
        <w:t>2</w:t>
      </w:r>
      <w:r w:rsidRPr="00F31215">
        <w:rPr>
          <w:rFonts w:ascii="Arial" w:hAnsi="Arial" w:cs="Arial"/>
          <w:sz w:val="22"/>
          <w:szCs w:val="22"/>
        </w:rPr>
        <w:t xml:space="preserve"> que obra en el Certificado de Información RUP.</w:t>
      </w:r>
    </w:p>
    <w:p w14:paraId="31B279AD" w14:textId="77777777" w:rsidR="00C02F43" w:rsidRPr="00F31215" w:rsidRDefault="00C02F43" w:rsidP="00F31215">
      <w:pPr>
        <w:jc w:val="both"/>
        <w:rPr>
          <w:rFonts w:ascii="Arial" w:hAnsi="Arial" w:cs="Arial"/>
          <w:sz w:val="22"/>
          <w:szCs w:val="22"/>
        </w:rPr>
      </w:pPr>
    </w:p>
    <w:p w14:paraId="26F2A489"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el caso de consorcios o uniones temporales el RUP será presentado por cada uno de los integrantes con el lleno de los requisitos exigidos en el pliego de condiciones; la Universidad verificará la información financiera, de acuerdo a lo certificado por la Cámara de Comercio del domicilio del proponente. Este aspecto no otorgará puntaje, pero habilita o deshabilita la propuesta.</w:t>
      </w:r>
    </w:p>
    <w:p w14:paraId="459EE892" w14:textId="77777777" w:rsidR="00C02F43" w:rsidRPr="00F31215" w:rsidRDefault="00C02F43" w:rsidP="00F31215">
      <w:pPr>
        <w:jc w:val="both"/>
        <w:rPr>
          <w:rFonts w:ascii="Arial" w:hAnsi="Arial" w:cs="Arial"/>
          <w:sz w:val="22"/>
          <w:szCs w:val="22"/>
        </w:rPr>
      </w:pPr>
    </w:p>
    <w:p w14:paraId="7C4D09D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 evaluará con</w:t>
      </w:r>
      <w:r w:rsidRPr="00F31215">
        <w:rPr>
          <w:rFonts w:ascii="Arial" w:hAnsi="Arial" w:cs="Arial"/>
          <w:b/>
          <w:sz w:val="22"/>
          <w:szCs w:val="22"/>
        </w:rPr>
        <w:t xml:space="preserve"> CUMPLE o NO CUMPLE</w:t>
      </w:r>
      <w:r w:rsidRPr="00F31215">
        <w:rPr>
          <w:rFonts w:ascii="Arial" w:hAnsi="Arial" w:cs="Arial"/>
          <w:sz w:val="22"/>
          <w:szCs w:val="22"/>
        </w:rPr>
        <w:t xml:space="preserve"> los siguientes indicadores financieros.</w:t>
      </w:r>
    </w:p>
    <w:p w14:paraId="327F9762" w14:textId="77777777" w:rsidR="00C02F43" w:rsidRPr="00F31215" w:rsidRDefault="00C02F43" w:rsidP="00F31215">
      <w:pPr>
        <w:jc w:val="both"/>
        <w:rPr>
          <w:rFonts w:ascii="Arial" w:hAnsi="Arial" w:cs="Arial"/>
          <w:sz w:val="22"/>
          <w:szCs w:val="22"/>
        </w:rPr>
      </w:pPr>
    </w:p>
    <w:p w14:paraId="63DF6470" w14:textId="77EDB9D3" w:rsidR="00C02F43" w:rsidRPr="00F31215" w:rsidRDefault="00C02F43" w:rsidP="00F31215">
      <w:pPr>
        <w:jc w:val="both"/>
        <w:rPr>
          <w:rFonts w:ascii="Arial" w:hAnsi="Arial" w:cs="Arial"/>
          <w:sz w:val="22"/>
          <w:szCs w:val="22"/>
        </w:rPr>
      </w:pPr>
      <w:r w:rsidRPr="00F31215">
        <w:rPr>
          <w:rFonts w:ascii="Arial" w:hAnsi="Arial" w:cs="Arial"/>
          <w:sz w:val="22"/>
          <w:szCs w:val="22"/>
        </w:rPr>
        <w:lastRenderedPageBreak/>
        <w:t>Adicionalmente se deberá adjuntar copia del reporte del Patrimonio Adecuado remitido a la superintendencia Financiera al 31 de diciembre de 202</w:t>
      </w:r>
      <w:r w:rsidR="003A03DE" w:rsidRPr="00F31215">
        <w:rPr>
          <w:rFonts w:ascii="Arial" w:hAnsi="Arial" w:cs="Arial"/>
          <w:sz w:val="22"/>
          <w:szCs w:val="22"/>
        </w:rPr>
        <w:t>2</w:t>
      </w:r>
      <w:r w:rsidRPr="00F31215">
        <w:rPr>
          <w:rFonts w:ascii="Arial" w:hAnsi="Arial" w:cs="Arial"/>
          <w:sz w:val="22"/>
          <w:szCs w:val="22"/>
        </w:rPr>
        <w:t>.</w:t>
      </w:r>
    </w:p>
    <w:p w14:paraId="0C1D14BA" w14:textId="77777777" w:rsidR="00C02F43" w:rsidRPr="00F31215" w:rsidRDefault="00C02F43" w:rsidP="00F31215">
      <w:pPr>
        <w:jc w:val="both"/>
        <w:rPr>
          <w:rFonts w:ascii="Arial" w:hAnsi="Arial" w:cs="Arial"/>
          <w:sz w:val="22"/>
          <w:szCs w:val="22"/>
        </w:rPr>
      </w:pPr>
    </w:p>
    <w:p w14:paraId="52B0D69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Nota: La Universidad Militar Nueva Granada se reserva el derecho de solicitar antes de la adjudicación el registro único de proponentes renovado, así como verificar los indicadores financieros del proponente de conformidad con lo establecido en el presente pliego de condiciones, considerando la fecha límite para renovar el registro Único de Proponentes.</w:t>
      </w:r>
    </w:p>
    <w:p w14:paraId="652579CE" w14:textId="77777777" w:rsidR="00C02F43" w:rsidRPr="00F31215" w:rsidRDefault="00C02F43" w:rsidP="00F31215">
      <w:pPr>
        <w:jc w:val="both"/>
        <w:rPr>
          <w:rFonts w:ascii="Arial" w:hAnsi="Arial" w:cs="Arial"/>
          <w:sz w:val="22"/>
          <w:szCs w:val="22"/>
        </w:rPr>
      </w:pPr>
    </w:p>
    <w:p w14:paraId="69BEC5F3"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4.2.1 EVALUACION FINANCIERA</w:t>
      </w:r>
    </w:p>
    <w:p w14:paraId="56BCED9E" w14:textId="77777777" w:rsidR="00C02F43" w:rsidRPr="00F31215" w:rsidRDefault="00C02F43" w:rsidP="00F31215">
      <w:pPr>
        <w:jc w:val="both"/>
        <w:rPr>
          <w:rFonts w:ascii="Arial" w:hAnsi="Arial" w:cs="Arial"/>
          <w:sz w:val="22"/>
          <w:szCs w:val="22"/>
          <w:lang w:eastAsia="ar-SA"/>
        </w:rPr>
      </w:pPr>
    </w:p>
    <w:p w14:paraId="28F4A748" w14:textId="4DC64EAD" w:rsidR="00C02F43" w:rsidRPr="00F31215" w:rsidRDefault="00C02F43" w:rsidP="00F31215">
      <w:pPr>
        <w:jc w:val="both"/>
        <w:rPr>
          <w:rFonts w:ascii="Arial" w:eastAsia="Times New Roman" w:hAnsi="Arial" w:cs="Arial"/>
          <w:snapToGrid w:val="0"/>
          <w:sz w:val="22"/>
          <w:szCs w:val="22"/>
          <w:lang w:val="es-ES"/>
        </w:rPr>
      </w:pPr>
      <w:r w:rsidRPr="00F31215">
        <w:rPr>
          <w:rFonts w:ascii="Arial" w:hAnsi="Arial" w:cs="Arial"/>
          <w:b/>
          <w:bCs/>
          <w:sz w:val="22"/>
          <w:szCs w:val="22"/>
        </w:rPr>
        <w:t xml:space="preserve">LA UNIVERSIDAD MILITAR NUEVA GRANADA </w:t>
      </w:r>
      <w:r w:rsidRPr="00F31215">
        <w:rPr>
          <w:rFonts w:ascii="Arial" w:eastAsia="Times New Roman" w:hAnsi="Arial" w:cs="Arial"/>
          <w:snapToGrid w:val="0"/>
          <w:sz w:val="22"/>
          <w:szCs w:val="22"/>
          <w:lang w:val="es-ES"/>
        </w:rPr>
        <w:t>, tal como lo señala el Manual de Requisitos Habilitantes expedido por Colombia Compra Eficiente y el Decreto 1041 del 21 de junio de 2022, adelantó el análisis de conocimiento del sector y con base en el mismo, particularmente el relativo al objeto del Proceso de la Contratación y las aseguradoras que participan en los procesos de contratación estatal de seguros que se consideran son posibles oferentes, establece los siguientes indicadores como requisitos habilitantes para verificación de la capacidad financiera, considerando la información vigente y en firme en el Registro Único de Proponentes – RUP. Por lo cual, la Entidad tendrá en cuenta el mejor año fiscal (Entiéndase como mejor año fiscal, aquel en el cual se evidencie la mayor utilidad operacional) de los últimos tres (3) años (vigencias fiscales 20</w:t>
      </w:r>
      <w:r w:rsidR="003A03DE" w:rsidRPr="00F31215">
        <w:rPr>
          <w:rFonts w:ascii="Arial" w:eastAsia="Times New Roman" w:hAnsi="Arial" w:cs="Arial"/>
          <w:snapToGrid w:val="0"/>
          <w:sz w:val="22"/>
          <w:szCs w:val="22"/>
          <w:lang w:val="es-ES"/>
        </w:rPr>
        <w:t>20</w:t>
      </w:r>
      <w:r w:rsidRPr="00F31215">
        <w:rPr>
          <w:rFonts w:ascii="Arial" w:eastAsia="Times New Roman" w:hAnsi="Arial" w:cs="Arial"/>
          <w:snapToGrid w:val="0"/>
          <w:sz w:val="22"/>
          <w:szCs w:val="22"/>
          <w:lang w:val="es-ES"/>
        </w:rPr>
        <w:t>, 202</w:t>
      </w:r>
      <w:r w:rsidR="003A03DE" w:rsidRPr="00F31215">
        <w:rPr>
          <w:rFonts w:ascii="Arial" w:eastAsia="Times New Roman" w:hAnsi="Arial" w:cs="Arial"/>
          <w:snapToGrid w:val="0"/>
          <w:sz w:val="22"/>
          <w:szCs w:val="22"/>
          <w:lang w:val="es-ES"/>
        </w:rPr>
        <w:t>1</w:t>
      </w:r>
      <w:r w:rsidRPr="00F31215">
        <w:rPr>
          <w:rFonts w:ascii="Arial" w:eastAsia="Times New Roman" w:hAnsi="Arial" w:cs="Arial"/>
          <w:snapToGrid w:val="0"/>
          <w:sz w:val="22"/>
          <w:szCs w:val="22"/>
          <w:lang w:val="es-ES"/>
        </w:rPr>
        <w:t xml:space="preserve"> y 202</w:t>
      </w:r>
      <w:r w:rsidR="003A03DE" w:rsidRPr="00F31215">
        <w:rPr>
          <w:rFonts w:ascii="Arial" w:eastAsia="Times New Roman" w:hAnsi="Arial" w:cs="Arial"/>
          <w:snapToGrid w:val="0"/>
          <w:sz w:val="22"/>
          <w:szCs w:val="22"/>
          <w:lang w:val="es-ES"/>
        </w:rPr>
        <w:t>2</w:t>
      </w:r>
      <w:r w:rsidRPr="00F31215">
        <w:rPr>
          <w:rFonts w:ascii="Arial" w:eastAsia="Times New Roman" w:hAnsi="Arial" w:cs="Arial"/>
          <w:snapToGrid w:val="0"/>
          <w:sz w:val="22"/>
          <w:szCs w:val="22"/>
          <w:lang w:val="es-ES"/>
        </w:rPr>
        <w:t xml:space="preserve">), que se refleje en el registro de cada proponente. </w:t>
      </w:r>
    </w:p>
    <w:p w14:paraId="436AD684" w14:textId="74B463FC" w:rsidR="006B7345" w:rsidRPr="00F31215" w:rsidRDefault="006B7345" w:rsidP="00F31215">
      <w:pPr>
        <w:jc w:val="both"/>
        <w:rPr>
          <w:rFonts w:ascii="Arial" w:eastAsia="Times New Roman" w:hAnsi="Arial" w:cs="Arial"/>
          <w:snapToGrid w:val="0"/>
          <w:sz w:val="22"/>
          <w:szCs w:val="22"/>
          <w:highlight w:val="yellow"/>
          <w:lang w:val="es-ES"/>
        </w:rPr>
      </w:pPr>
    </w:p>
    <w:p w14:paraId="25237FCB" w14:textId="77777777" w:rsidR="00104139" w:rsidRPr="00F31215" w:rsidRDefault="00104139" w:rsidP="00F31215">
      <w:pPr>
        <w:rPr>
          <w:rFonts w:ascii="Arial" w:eastAsia="Times New Roman" w:hAnsi="Arial" w:cs="Arial"/>
          <w:snapToGrid w:val="0"/>
          <w:sz w:val="22"/>
          <w:szCs w:val="22"/>
          <w:lang w:val="es-ES"/>
        </w:rPr>
      </w:pPr>
      <w:r w:rsidRPr="00F31215">
        <w:rPr>
          <w:rFonts w:ascii="Arial" w:eastAsia="Times New Roman" w:hAnsi="Arial" w:cs="Arial"/>
          <w:snapToGrid w:val="0"/>
          <w:sz w:val="22"/>
          <w:szCs w:val="22"/>
          <w:lang w:val="es-ES"/>
        </w:rPr>
        <w:t>La determinación de estos indicadores se llevó a cabo tomando como referencia los siguientes criterios:</w:t>
      </w:r>
    </w:p>
    <w:p w14:paraId="62A2FB1A" w14:textId="77777777" w:rsidR="006B7345" w:rsidRPr="00F31215" w:rsidRDefault="006B7345" w:rsidP="00F31215">
      <w:pPr>
        <w:jc w:val="both"/>
        <w:rPr>
          <w:rFonts w:ascii="Arial" w:eastAsia="Times New Roman" w:hAnsi="Arial" w:cs="Arial"/>
          <w:snapToGrid w:val="0"/>
          <w:sz w:val="22"/>
          <w:szCs w:val="22"/>
          <w:highlight w:val="yellow"/>
          <w:lang w:val="es-ES"/>
        </w:rPr>
      </w:pPr>
    </w:p>
    <w:tbl>
      <w:tblPr>
        <w:tblW w:w="8637" w:type="dxa"/>
        <w:jc w:val="center"/>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0"/>
        <w:gridCol w:w="2879"/>
        <w:gridCol w:w="3118"/>
      </w:tblGrid>
      <w:tr w:rsidR="00C02F43" w:rsidRPr="00F31215" w14:paraId="6983AAAE" w14:textId="77777777" w:rsidTr="006A30D8">
        <w:trPr>
          <w:trHeight w:val="320"/>
          <w:jc w:val="center"/>
        </w:trPr>
        <w:tc>
          <w:tcPr>
            <w:tcW w:w="2640" w:type="dxa"/>
            <w:shd w:val="clear" w:color="4F81BD" w:fill="4F81BD"/>
            <w:noWrap/>
            <w:vAlign w:val="center"/>
            <w:hideMark/>
          </w:tcPr>
          <w:p w14:paraId="5491477D" w14:textId="77777777" w:rsidR="00C02F43" w:rsidRPr="00F31215" w:rsidRDefault="00C02F43" w:rsidP="00F31215">
            <w:pPr>
              <w:jc w:val="both"/>
              <w:rPr>
                <w:rFonts w:ascii="Arial" w:eastAsia="Times New Roman" w:hAnsi="Arial" w:cs="Arial"/>
                <w:b/>
                <w:bCs/>
                <w:sz w:val="22"/>
                <w:szCs w:val="22"/>
                <w:lang w:eastAsia="es-CO"/>
              </w:rPr>
            </w:pPr>
            <w:r w:rsidRPr="00F31215">
              <w:rPr>
                <w:rFonts w:ascii="Arial" w:eastAsia="Times New Roman" w:hAnsi="Arial" w:cs="Arial"/>
                <w:b/>
                <w:bCs/>
                <w:sz w:val="22"/>
                <w:szCs w:val="22"/>
                <w:lang w:eastAsia="es-CO"/>
              </w:rPr>
              <w:t>INDICADOR</w:t>
            </w:r>
          </w:p>
        </w:tc>
        <w:tc>
          <w:tcPr>
            <w:tcW w:w="2879" w:type="dxa"/>
            <w:shd w:val="clear" w:color="4F81BD" w:fill="4F81BD"/>
            <w:noWrap/>
            <w:vAlign w:val="center"/>
            <w:hideMark/>
          </w:tcPr>
          <w:p w14:paraId="647077DA" w14:textId="77777777" w:rsidR="00C02F43" w:rsidRPr="00F31215" w:rsidRDefault="00C02F43" w:rsidP="00F31215">
            <w:pPr>
              <w:jc w:val="both"/>
              <w:rPr>
                <w:rFonts w:ascii="Arial" w:eastAsia="Times New Roman" w:hAnsi="Arial" w:cs="Arial"/>
                <w:b/>
                <w:bCs/>
                <w:sz w:val="22"/>
                <w:szCs w:val="22"/>
                <w:lang w:eastAsia="es-CO"/>
              </w:rPr>
            </w:pPr>
            <w:r w:rsidRPr="00F31215">
              <w:rPr>
                <w:rFonts w:ascii="Arial" w:eastAsia="Times New Roman" w:hAnsi="Arial" w:cs="Arial"/>
                <w:b/>
                <w:bCs/>
                <w:sz w:val="22"/>
                <w:szCs w:val="22"/>
                <w:lang w:eastAsia="es-CO"/>
              </w:rPr>
              <w:t>FÓRMULA</w:t>
            </w:r>
          </w:p>
        </w:tc>
        <w:tc>
          <w:tcPr>
            <w:tcW w:w="3118" w:type="dxa"/>
            <w:shd w:val="clear" w:color="4F81BD" w:fill="4F81BD"/>
            <w:noWrap/>
            <w:vAlign w:val="center"/>
            <w:hideMark/>
          </w:tcPr>
          <w:p w14:paraId="49B2C02F" w14:textId="77777777" w:rsidR="00C02F43" w:rsidRPr="00F31215" w:rsidRDefault="00C02F43" w:rsidP="00F31215">
            <w:pPr>
              <w:jc w:val="both"/>
              <w:rPr>
                <w:rFonts w:ascii="Arial" w:eastAsia="Times New Roman" w:hAnsi="Arial" w:cs="Arial"/>
                <w:b/>
                <w:bCs/>
                <w:sz w:val="22"/>
                <w:szCs w:val="22"/>
                <w:lang w:eastAsia="es-CO"/>
              </w:rPr>
            </w:pPr>
            <w:r w:rsidRPr="00F31215">
              <w:rPr>
                <w:rFonts w:ascii="Arial" w:eastAsia="Times New Roman" w:hAnsi="Arial" w:cs="Arial"/>
                <w:b/>
                <w:bCs/>
                <w:sz w:val="22"/>
                <w:szCs w:val="22"/>
                <w:lang w:eastAsia="es-CO"/>
              </w:rPr>
              <w:t>MARGEN REQUERIDO</w:t>
            </w:r>
          </w:p>
        </w:tc>
      </w:tr>
      <w:tr w:rsidR="00C02F43" w:rsidRPr="00F31215" w14:paraId="3CCE9EE4" w14:textId="77777777" w:rsidTr="006A30D8">
        <w:trPr>
          <w:trHeight w:val="650"/>
          <w:jc w:val="center"/>
        </w:trPr>
        <w:tc>
          <w:tcPr>
            <w:tcW w:w="2640" w:type="dxa"/>
            <w:shd w:val="clear" w:color="auto" w:fill="auto"/>
            <w:vAlign w:val="center"/>
            <w:hideMark/>
          </w:tcPr>
          <w:p w14:paraId="7B37CCB8" w14:textId="77777777"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Índice de Liquidez</w:t>
            </w:r>
          </w:p>
        </w:tc>
        <w:tc>
          <w:tcPr>
            <w:tcW w:w="2879" w:type="dxa"/>
            <w:shd w:val="clear" w:color="auto" w:fill="auto"/>
            <w:vAlign w:val="center"/>
            <w:hideMark/>
          </w:tcPr>
          <w:p w14:paraId="26B5A42F" w14:textId="3D2EFAB2"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 xml:space="preserve">Activo </w:t>
            </w:r>
            <w:r w:rsidR="00FF7B47" w:rsidRPr="00F31215">
              <w:rPr>
                <w:rFonts w:ascii="Arial" w:eastAsia="Times New Roman" w:hAnsi="Arial" w:cs="Arial"/>
                <w:sz w:val="22"/>
                <w:szCs w:val="22"/>
                <w:lang w:eastAsia="es-CO"/>
              </w:rPr>
              <w:t>corriente dividido</w:t>
            </w:r>
            <w:r w:rsidRPr="00F31215">
              <w:rPr>
                <w:rFonts w:ascii="Arial" w:eastAsia="Times New Roman" w:hAnsi="Arial" w:cs="Arial"/>
                <w:sz w:val="22"/>
                <w:szCs w:val="22"/>
                <w:lang w:eastAsia="es-CO"/>
              </w:rPr>
              <w:t xml:space="preserve"> pasivo corriente</w:t>
            </w:r>
          </w:p>
        </w:tc>
        <w:tc>
          <w:tcPr>
            <w:tcW w:w="3118" w:type="dxa"/>
            <w:shd w:val="clear" w:color="auto" w:fill="auto"/>
            <w:vAlign w:val="center"/>
            <w:hideMark/>
          </w:tcPr>
          <w:p w14:paraId="216863EF" w14:textId="14166713"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 xml:space="preserve">Mayor o </w:t>
            </w:r>
            <w:r w:rsidR="00FF7B47" w:rsidRPr="00F31215">
              <w:rPr>
                <w:rFonts w:ascii="Arial" w:eastAsia="Times New Roman" w:hAnsi="Arial" w:cs="Arial"/>
                <w:sz w:val="22"/>
                <w:szCs w:val="22"/>
                <w:lang w:eastAsia="es-CO"/>
              </w:rPr>
              <w:t>igual a</w:t>
            </w:r>
            <w:r w:rsidRPr="00F31215">
              <w:rPr>
                <w:rFonts w:ascii="Arial" w:eastAsia="Times New Roman" w:hAnsi="Arial" w:cs="Arial"/>
                <w:sz w:val="22"/>
                <w:szCs w:val="22"/>
                <w:lang w:eastAsia="es-CO"/>
              </w:rPr>
              <w:t xml:space="preserve"> 1 vez</w:t>
            </w:r>
          </w:p>
        </w:tc>
      </w:tr>
      <w:tr w:rsidR="00C02F43" w:rsidRPr="00F31215" w14:paraId="6D128FD5" w14:textId="77777777" w:rsidTr="006A30D8">
        <w:trPr>
          <w:trHeight w:val="650"/>
          <w:jc w:val="center"/>
        </w:trPr>
        <w:tc>
          <w:tcPr>
            <w:tcW w:w="2640" w:type="dxa"/>
            <w:shd w:val="clear" w:color="auto" w:fill="auto"/>
            <w:vAlign w:val="center"/>
            <w:hideMark/>
          </w:tcPr>
          <w:p w14:paraId="5DB26D37" w14:textId="77777777"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Índice de endeudamiento</w:t>
            </w:r>
          </w:p>
        </w:tc>
        <w:tc>
          <w:tcPr>
            <w:tcW w:w="2879" w:type="dxa"/>
            <w:shd w:val="clear" w:color="auto" w:fill="auto"/>
            <w:vAlign w:val="center"/>
            <w:hideMark/>
          </w:tcPr>
          <w:p w14:paraId="2114AF66" w14:textId="679E10BC"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 xml:space="preserve">Pasivo </w:t>
            </w:r>
            <w:r w:rsidR="00FF7B47" w:rsidRPr="00F31215">
              <w:rPr>
                <w:rFonts w:ascii="Arial" w:eastAsia="Times New Roman" w:hAnsi="Arial" w:cs="Arial"/>
                <w:sz w:val="22"/>
                <w:szCs w:val="22"/>
                <w:lang w:eastAsia="es-CO"/>
              </w:rPr>
              <w:t>Total dividido</w:t>
            </w:r>
            <w:r w:rsidRPr="00F31215">
              <w:rPr>
                <w:rFonts w:ascii="Arial" w:eastAsia="Times New Roman" w:hAnsi="Arial" w:cs="Arial"/>
                <w:sz w:val="22"/>
                <w:szCs w:val="22"/>
                <w:lang w:eastAsia="es-CO"/>
              </w:rPr>
              <w:t xml:space="preserve"> Activo Total</w:t>
            </w:r>
          </w:p>
        </w:tc>
        <w:tc>
          <w:tcPr>
            <w:tcW w:w="3118" w:type="dxa"/>
            <w:shd w:val="clear" w:color="auto" w:fill="auto"/>
            <w:vAlign w:val="center"/>
            <w:hideMark/>
          </w:tcPr>
          <w:p w14:paraId="31999C6B" w14:textId="666E40A3" w:rsidR="00C02F43" w:rsidRPr="00F31215" w:rsidRDefault="00FF7B47"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Menor o</w:t>
            </w:r>
            <w:r w:rsidR="00C02F43" w:rsidRPr="00F31215">
              <w:rPr>
                <w:rFonts w:ascii="Arial" w:eastAsia="Times New Roman" w:hAnsi="Arial" w:cs="Arial"/>
                <w:sz w:val="22"/>
                <w:szCs w:val="22"/>
                <w:lang w:eastAsia="es-CO"/>
              </w:rPr>
              <w:t xml:space="preserve"> </w:t>
            </w:r>
            <w:r w:rsidRPr="00F31215">
              <w:rPr>
                <w:rFonts w:ascii="Arial" w:eastAsia="Times New Roman" w:hAnsi="Arial" w:cs="Arial"/>
                <w:sz w:val="22"/>
                <w:szCs w:val="22"/>
                <w:lang w:eastAsia="es-CO"/>
              </w:rPr>
              <w:t>igual al</w:t>
            </w:r>
            <w:r w:rsidR="00C02F43" w:rsidRPr="00F31215">
              <w:rPr>
                <w:rFonts w:ascii="Arial" w:eastAsia="Times New Roman" w:hAnsi="Arial" w:cs="Arial"/>
                <w:sz w:val="22"/>
                <w:szCs w:val="22"/>
                <w:lang w:eastAsia="es-CO"/>
              </w:rPr>
              <w:t xml:space="preserve"> 9</w:t>
            </w:r>
            <w:r w:rsidR="003A03DE" w:rsidRPr="00F31215">
              <w:rPr>
                <w:rFonts w:ascii="Arial" w:eastAsia="Times New Roman" w:hAnsi="Arial" w:cs="Arial"/>
                <w:sz w:val="22"/>
                <w:szCs w:val="22"/>
                <w:lang w:eastAsia="es-CO"/>
              </w:rPr>
              <w:t>2</w:t>
            </w:r>
            <w:r w:rsidR="00C02F43" w:rsidRPr="00F31215">
              <w:rPr>
                <w:rFonts w:ascii="Arial" w:eastAsia="Times New Roman" w:hAnsi="Arial" w:cs="Arial"/>
                <w:sz w:val="22"/>
                <w:szCs w:val="22"/>
                <w:lang w:eastAsia="es-CO"/>
              </w:rPr>
              <w:t>%</w:t>
            </w:r>
          </w:p>
        </w:tc>
      </w:tr>
      <w:tr w:rsidR="00C02F43" w:rsidRPr="00F31215" w14:paraId="375BF395" w14:textId="77777777" w:rsidTr="006A30D8">
        <w:trPr>
          <w:trHeight w:val="650"/>
          <w:jc w:val="center"/>
        </w:trPr>
        <w:tc>
          <w:tcPr>
            <w:tcW w:w="2640" w:type="dxa"/>
            <w:shd w:val="clear" w:color="auto" w:fill="auto"/>
            <w:vAlign w:val="center"/>
            <w:hideMark/>
          </w:tcPr>
          <w:p w14:paraId="7C24CBD9" w14:textId="77777777"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 xml:space="preserve">Exceso de Patrimonio Técnico </w:t>
            </w:r>
          </w:p>
        </w:tc>
        <w:tc>
          <w:tcPr>
            <w:tcW w:w="2879" w:type="dxa"/>
            <w:shd w:val="clear" w:color="auto" w:fill="auto"/>
            <w:vAlign w:val="center"/>
            <w:hideMark/>
          </w:tcPr>
          <w:p w14:paraId="2AAD2C35" w14:textId="77777777"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Patrimonio Técnico Menos Patrimonio Adecuado</w:t>
            </w:r>
          </w:p>
        </w:tc>
        <w:tc>
          <w:tcPr>
            <w:tcW w:w="3118" w:type="dxa"/>
            <w:shd w:val="clear" w:color="auto" w:fill="auto"/>
            <w:vAlign w:val="center"/>
            <w:hideMark/>
          </w:tcPr>
          <w:p w14:paraId="5085C824" w14:textId="77777777" w:rsidR="00C02F43" w:rsidRPr="00F31215" w:rsidRDefault="00C02F43" w:rsidP="00F31215">
            <w:pPr>
              <w:jc w:val="both"/>
              <w:rPr>
                <w:rFonts w:ascii="Arial" w:eastAsia="Times New Roman" w:hAnsi="Arial" w:cs="Arial"/>
                <w:sz w:val="22"/>
                <w:szCs w:val="22"/>
                <w:lang w:eastAsia="es-CO"/>
              </w:rPr>
            </w:pPr>
            <w:r w:rsidRPr="00F31215">
              <w:rPr>
                <w:rFonts w:ascii="Arial" w:eastAsia="Times New Roman" w:hAnsi="Arial" w:cs="Arial"/>
                <w:sz w:val="22"/>
                <w:szCs w:val="22"/>
                <w:lang w:eastAsia="es-CO"/>
              </w:rPr>
              <w:t>Mayor o igual al valor del presupuesto del Grupo o Grupos al cual presenta Oferta</w:t>
            </w:r>
          </w:p>
        </w:tc>
      </w:tr>
    </w:tbl>
    <w:p w14:paraId="67B78B02" w14:textId="77777777" w:rsidR="006B7345" w:rsidRPr="00F31215" w:rsidRDefault="006B7345" w:rsidP="00F31215">
      <w:pPr>
        <w:jc w:val="both"/>
        <w:rPr>
          <w:rFonts w:ascii="Arial" w:eastAsia="Times New Roman" w:hAnsi="Arial" w:cs="Arial"/>
          <w:snapToGrid w:val="0"/>
          <w:sz w:val="22"/>
          <w:szCs w:val="22"/>
          <w:lang w:val="es-ES"/>
        </w:rPr>
      </w:pPr>
    </w:p>
    <w:p w14:paraId="3C724875" w14:textId="77777777" w:rsidR="00C02F43" w:rsidRPr="00F31215" w:rsidRDefault="00C02F43" w:rsidP="00267720">
      <w:pPr>
        <w:pStyle w:val="Prrafodelista"/>
        <w:numPr>
          <w:ilvl w:val="0"/>
          <w:numId w:val="45"/>
        </w:numPr>
        <w:spacing w:after="0" w:line="240" w:lineRule="auto"/>
        <w:jc w:val="both"/>
        <w:rPr>
          <w:rFonts w:ascii="Arial" w:hAnsi="Arial" w:cs="Arial"/>
          <w:snapToGrid w:val="0"/>
          <w:sz w:val="22"/>
          <w:szCs w:val="22"/>
        </w:rPr>
      </w:pPr>
      <w:r w:rsidRPr="00F31215">
        <w:rPr>
          <w:rFonts w:ascii="Arial" w:hAnsi="Arial" w:cs="Arial"/>
          <w:snapToGrid w:val="0"/>
          <w:sz w:val="22"/>
          <w:szCs w:val="22"/>
        </w:rPr>
        <w:t xml:space="preserve">El análisis de los indicadores correspondientes a una muestra de aseguradoras, las cuales corresponden a las compañías que participan en procesos contratación del sector estatal </w:t>
      </w:r>
    </w:p>
    <w:p w14:paraId="07528EEB" w14:textId="77777777" w:rsidR="00C02F43" w:rsidRPr="00F31215" w:rsidRDefault="00C02F43" w:rsidP="00F31215">
      <w:pPr>
        <w:pStyle w:val="Prrafodelista"/>
        <w:spacing w:after="0" w:line="240" w:lineRule="auto"/>
        <w:ind w:left="426"/>
        <w:jc w:val="both"/>
        <w:rPr>
          <w:rFonts w:ascii="Arial" w:hAnsi="Arial" w:cs="Arial"/>
          <w:snapToGrid w:val="0"/>
          <w:sz w:val="22"/>
          <w:szCs w:val="22"/>
          <w:highlight w:val="yellow"/>
        </w:rPr>
      </w:pPr>
    </w:p>
    <w:p w14:paraId="05417BC1" w14:textId="77777777" w:rsidR="00C02F43" w:rsidRPr="00F31215" w:rsidRDefault="00C02F43" w:rsidP="00267720">
      <w:pPr>
        <w:pStyle w:val="Prrafodelista"/>
        <w:numPr>
          <w:ilvl w:val="0"/>
          <w:numId w:val="45"/>
        </w:numPr>
        <w:spacing w:after="0" w:line="240" w:lineRule="auto"/>
        <w:jc w:val="both"/>
        <w:rPr>
          <w:rFonts w:ascii="Arial" w:hAnsi="Arial" w:cs="Arial"/>
          <w:snapToGrid w:val="0"/>
          <w:sz w:val="22"/>
          <w:szCs w:val="22"/>
        </w:rPr>
      </w:pPr>
      <w:r w:rsidRPr="00F31215">
        <w:rPr>
          <w:rFonts w:ascii="Arial" w:hAnsi="Arial" w:cs="Arial"/>
          <w:snapToGrid w:val="0"/>
          <w:sz w:val="22"/>
          <w:szCs w:val="22"/>
        </w:rPr>
        <w:t xml:space="preserve">El interés de </w:t>
      </w:r>
      <w:r w:rsidRPr="00F31215">
        <w:rPr>
          <w:rFonts w:ascii="Arial" w:hAnsi="Arial" w:cs="Arial"/>
          <w:b/>
          <w:bCs/>
          <w:sz w:val="22"/>
          <w:szCs w:val="22"/>
        </w:rPr>
        <w:t>LA UNIVERSIDAD MILITAR NUEVA GRANADA</w:t>
      </w:r>
      <w:r w:rsidRPr="00F31215">
        <w:rPr>
          <w:rFonts w:ascii="Arial" w:hAnsi="Arial" w:cs="Arial"/>
          <w:b/>
          <w:snapToGrid w:val="0"/>
          <w:sz w:val="22"/>
          <w:szCs w:val="22"/>
        </w:rPr>
        <w:t xml:space="preserve"> </w:t>
      </w:r>
      <w:r w:rsidRPr="00F31215">
        <w:rPr>
          <w:rFonts w:ascii="Arial" w:hAnsi="Arial" w:cs="Arial"/>
          <w:snapToGrid w:val="0"/>
          <w:sz w:val="22"/>
          <w:szCs w:val="22"/>
        </w:rPr>
        <w:t xml:space="preserve">para obtener pluralidad de oferentes, contemplando de todas formas los argumentos sobre la capacidad financiera que muestran las aseguradoras y cuyo aval se confirma en las publicaciones de la misma que ofrece la Superintendencia Financiera de Colombia al público en general, ente encargado de la vigilancia y control de las compañías aseguradoras que operan en el país debidamente autorizados por la citada Superintendencia. </w:t>
      </w:r>
    </w:p>
    <w:p w14:paraId="3C355F4C" w14:textId="77777777" w:rsidR="00C02F43" w:rsidRPr="00F31215" w:rsidRDefault="00C02F43" w:rsidP="00F31215">
      <w:pPr>
        <w:pStyle w:val="Prrafodelista"/>
        <w:spacing w:after="0" w:line="240" w:lineRule="auto"/>
        <w:jc w:val="both"/>
        <w:rPr>
          <w:rFonts w:ascii="Arial" w:hAnsi="Arial" w:cs="Arial"/>
          <w:snapToGrid w:val="0"/>
          <w:sz w:val="22"/>
          <w:szCs w:val="22"/>
          <w:highlight w:val="yellow"/>
        </w:rPr>
      </w:pPr>
    </w:p>
    <w:p w14:paraId="6695CBB0" w14:textId="77777777" w:rsidR="00C02F43" w:rsidRPr="00F31215" w:rsidRDefault="00C02F43" w:rsidP="00F31215">
      <w:pPr>
        <w:pStyle w:val="Prrafodelista"/>
        <w:spacing w:after="0" w:line="240" w:lineRule="auto"/>
        <w:ind w:left="1080"/>
        <w:jc w:val="both"/>
        <w:rPr>
          <w:rFonts w:ascii="Arial" w:hAnsi="Arial" w:cs="Arial"/>
          <w:snapToGrid w:val="0"/>
          <w:sz w:val="22"/>
          <w:szCs w:val="22"/>
        </w:rPr>
      </w:pPr>
      <w:r w:rsidRPr="00F31215">
        <w:rPr>
          <w:rFonts w:ascii="Arial" w:hAnsi="Arial" w:cs="Arial"/>
          <w:snapToGrid w:val="0"/>
          <w:sz w:val="22"/>
          <w:szCs w:val="22"/>
        </w:rPr>
        <w:lastRenderedPageBreak/>
        <w:t xml:space="preserve">Se destaca la importancia de la pluralidad mencionada, teniendo en cuenta que ello conlleva a la competición de los proponentes y por ende el recibo de ofertas con las mejores condiciones del mercado colombiano y a la vez internacional, esto teniendo en cuenta que las aseguradoras para presentar ofertas deben contar con el respaldo de los reaseguradores del exterior que también deben reunir requisitos para tal efecto, entre otros la inscripción en </w:t>
      </w:r>
      <w:r w:rsidRPr="00F31215">
        <w:rPr>
          <w:rFonts w:ascii="Arial" w:hAnsi="Arial" w:cs="Arial"/>
          <w:b/>
          <w:snapToGrid w:val="0"/>
          <w:sz w:val="22"/>
          <w:szCs w:val="22"/>
        </w:rPr>
        <w:t>REACOEX</w:t>
      </w:r>
      <w:r w:rsidRPr="00F31215">
        <w:rPr>
          <w:rFonts w:ascii="Arial" w:hAnsi="Arial" w:cs="Arial"/>
          <w:snapToGrid w:val="0"/>
          <w:sz w:val="22"/>
          <w:szCs w:val="22"/>
        </w:rPr>
        <w:t xml:space="preserve"> controlado por la Superintendencia Financiera de Colombia.   </w:t>
      </w:r>
    </w:p>
    <w:p w14:paraId="1BB3FA0E" w14:textId="77777777" w:rsidR="00C02F43" w:rsidRPr="00F31215" w:rsidRDefault="00C02F43" w:rsidP="00F31215">
      <w:pPr>
        <w:pStyle w:val="Prrafodelista"/>
        <w:spacing w:after="0" w:line="240" w:lineRule="auto"/>
        <w:ind w:left="426"/>
        <w:jc w:val="both"/>
        <w:rPr>
          <w:rFonts w:ascii="Arial" w:hAnsi="Arial" w:cs="Arial"/>
          <w:snapToGrid w:val="0"/>
          <w:sz w:val="22"/>
          <w:szCs w:val="22"/>
          <w:highlight w:val="yellow"/>
        </w:rPr>
      </w:pPr>
    </w:p>
    <w:p w14:paraId="628C99C4" w14:textId="0CECD036" w:rsidR="00C02F43" w:rsidRPr="00F31215" w:rsidRDefault="00C02F43" w:rsidP="00267720">
      <w:pPr>
        <w:pStyle w:val="Prrafodelista"/>
        <w:numPr>
          <w:ilvl w:val="0"/>
          <w:numId w:val="45"/>
        </w:numPr>
        <w:spacing w:after="0" w:line="240" w:lineRule="auto"/>
        <w:jc w:val="both"/>
        <w:rPr>
          <w:rFonts w:ascii="Arial" w:hAnsi="Arial" w:cs="Arial"/>
          <w:snapToGrid w:val="0"/>
          <w:sz w:val="22"/>
          <w:szCs w:val="22"/>
        </w:rPr>
      </w:pPr>
      <w:r w:rsidRPr="00F31215">
        <w:rPr>
          <w:rFonts w:ascii="Arial" w:hAnsi="Arial" w:cs="Arial"/>
          <w:snapToGrid w:val="0"/>
          <w:sz w:val="22"/>
          <w:szCs w:val="22"/>
        </w:rPr>
        <w:t>Se resalta que, de acuerdo con el análisis de los indicadores financieros extractados del Registro Único de Proponentes, se requerirá para este proceso un índice de endeudamiento máximo del 9</w:t>
      </w:r>
      <w:r w:rsidR="005A3049" w:rsidRPr="00F31215">
        <w:rPr>
          <w:rFonts w:ascii="Arial" w:hAnsi="Arial" w:cs="Arial"/>
          <w:snapToGrid w:val="0"/>
          <w:sz w:val="22"/>
          <w:szCs w:val="22"/>
        </w:rPr>
        <w:t>2</w:t>
      </w:r>
      <w:r w:rsidRPr="00F31215">
        <w:rPr>
          <w:rFonts w:ascii="Arial" w:hAnsi="Arial" w:cs="Arial"/>
          <w:snapToGrid w:val="0"/>
          <w:sz w:val="22"/>
          <w:szCs w:val="22"/>
        </w:rPr>
        <w:t xml:space="preserve">% considerado el porcentaje más alto en el mercado de las aseguradoras que participan en procesos del sector estatal. </w:t>
      </w:r>
    </w:p>
    <w:p w14:paraId="46F3D443" w14:textId="77777777" w:rsidR="00C02F43" w:rsidRPr="00F31215" w:rsidRDefault="00C02F43" w:rsidP="00F31215">
      <w:pPr>
        <w:pStyle w:val="Prrafodelista"/>
        <w:spacing w:after="0" w:line="240" w:lineRule="auto"/>
        <w:ind w:left="426"/>
        <w:jc w:val="both"/>
        <w:rPr>
          <w:rFonts w:ascii="Arial" w:hAnsi="Arial" w:cs="Arial"/>
          <w:snapToGrid w:val="0"/>
          <w:sz w:val="22"/>
          <w:szCs w:val="22"/>
          <w:highlight w:val="yellow"/>
        </w:rPr>
      </w:pPr>
    </w:p>
    <w:p w14:paraId="1322E2F0" w14:textId="77777777" w:rsidR="00C02F43" w:rsidRPr="00F31215" w:rsidRDefault="00C02F43" w:rsidP="00267720">
      <w:pPr>
        <w:pStyle w:val="Prrafodelista"/>
        <w:numPr>
          <w:ilvl w:val="0"/>
          <w:numId w:val="45"/>
        </w:numPr>
        <w:spacing w:after="0" w:line="240" w:lineRule="auto"/>
        <w:jc w:val="both"/>
        <w:rPr>
          <w:rFonts w:ascii="Arial" w:hAnsi="Arial" w:cs="Arial"/>
          <w:snapToGrid w:val="0"/>
          <w:sz w:val="22"/>
          <w:szCs w:val="22"/>
        </w:rPr>
      </w:pPr>
      <w:r w:rsidRPr="00F31215">
        <w:rPr>
          <w:rFonts w:ascii="Arial" w:hAnsi="Arial" w:cs="Arial"/>
          <w:snapToGrid w:val="0"/>
          <w:sz w:val="22"/>
          <w:szCs w:val="22"/>
        </w:rPr>
        <w:t xml:space="preserve">En el presente proceso se requiere un indicador de liquidez superior a 1 vez toda vez que las compañías de seguros en nuestro país cuentan con el indicador requerido lo que nos indica que, por cada peso en el pasivo, cuentan mínimo con 1 peso para respaldar sus obligaciones. </w:t>
      </w:r>
    </w:p>
    <w:p w14:paraId="3C68C770" w14:textId="77777777" w:rsidR="00C02F43" w:rsidRPr="00F31215" w:rsidRDefault="00C02F43" w:rsidP="00F31215">
      <w:pPr>
        <w:pStyle w:val="Prrafodelista"/>
        <w:spacing w:after="0" w:line="240" w:lineRule="auto"/>
        <w:jc w:val="both"/>
        <w:rPr>
          <w:rFonts w:ascii="Arial" w:hAnsi="Arial" w:cs="Arial"/>
          <w:snapToGrid w:val="0"/>
          <w:sz w:val="22"/>
          <w:szCs w:val="22"/>
          <w:highlight w:val="yellow"/>
        </w:rPr>
      </w:pPr>
    </w:p>
    <w:p w14:paraId="1AB7DAA6" w14:textId="77777777" w:rsidR="00C02F43" w:rsidRPr="00F31215" w:rsidRDefault="00C02F43" w:rsidP="00267720">
      <w:pPr>
        <w:pStyle w:val="Prrafodelista"/>
        <w:numPr>
          <w:ilvl w:val="0"/>
          <w:numId w:val="45"/>
        </w:numPr>
        <w:spacing w:after="0" w:line="240" w:lineRule="auto"/>
        <w:jc w:val="both"/>
        <w:rPr>
          <w:rFonts w:ascii="Arial" w:hAnsi="Arial" w:cs="Arial"/>
          <w:snapToGrid w:val="0"/>
          <w:sz w:val="22"/>
          <w:szCs w:val="22"/>
        </w:rPr>
      </w:pPr>
      <w:r w:rsidRPr="00F31215">
        <w:rPr>
          <w:rFonts w:ascii="Arial" w:hAnsi="Arial" w:cs="Arial"/>
          <w:b/>
          <w:bCs/>
          <w:sz w:val="22"/>
          <w:szCs w:val="22"/>
        </w:rPr>
        <w:t>La UNIVERSIDAD MILITAR NUEVA GRANADA</w:t>
      </w:r>
      <w:r w:rsidRPr="00F31215">
        <w:rPr>
          <w:rFonts w:ascii="Arial" w:hAnsi="Arial" w:cs="Arial"/>
          <w:snapToGrid w:val="0"/>
          <w:sz w:val="22"/>
          <w:szCs w:val="22"/>
        </w:rPr>
        <w:t xml:space="preserve">, ha de tener en consideración que el indicador de Razón de Cobertura Intereses, si bien establece el buen comportamiento de la compañía frente al sector financiero, en sí mismo no mide la rentabilidad o capacidad de una aseguradora, puesto que no se encuentra directamente relacionado con la actividad principal de las aseguradoras, que no se dirigen a realizar inversiones, ni a realizar actividades dirigidas a producir resultados de eficiencia en términos de activos. </w:t>
      </w:r>
    </w:p>
    <w:p w14:paraId="1A4BC64F" w14:textId="77777777" w:rsidR="00C02F43" w:rsidRPr="00F31215" w:rsidRDefault="00C02F43" w:rsidP="00F31215">
      <w:pPr>
        <w:pStyle w:val="Prrafodelista"/>
        <w:spacing w:after="0" w:line="240" w:lineRule="auto"/>
        <w:ind w:left="426"/>
        <w:jc w:val="both"/>
        <w:rPr>
          <w:rFonts w:ascii="Arial" w:hAnsi="Arial" w:cs="Arial"/>
          <w:snapToGrid w:val="0"/>
          <w:sz w:val="22"/>
          <w:szCs w:val="22"/>
          <w:highlight w:val="yellow"/>
        </w:rPr>
      </w:pPr>
    </w:p>
    <w:p w14:paraId="68037A6C" w14:textId="77777777" w:rsidR="00C02F43" w:rsidRPr="00F31215" w:rsidRDefault="00C02F43" w:rsidP="00F31215">
      <w:pPr>
        <w:pStyle w:val="Prrafodelista"/>
        <w:spacing w:after="0" w:line="240" w:lineRule="auto"/>
        <w:ind w:left="1080"/>
        <w:jc w:val="both"/>
        <w:rPr>
          <w:rFonts w:ascii="Arial" w:hAnsi="Arial" w:cs="Arial"/>
          <w:snapToGrid w:val="0"/>
          <w:sz w:val="22"/>
          <w:szCs w:val="22"/>
        </w:rPr>
      </w:pPr>
      <w:r w:rsidRPr="00F31215">
        <w:rPr>
          <w:rFonts w:ascii="Arial" w:hAnsi="Arial" w:cs="Arial"/>
          <w:snapToGrid w:val="0"/>
          <w:sz w:val="22"/>
          <w:szCs w:val="22"/>
        </w:rPr>
        <w:t xml:space="preserve">El objeto principal de una compañía aseguradora consiste en cubrir determinados riesgos económicos mediante el pago de una prima que el interesado realiza a la compañía, por lo cual, lo importante de este negocio se centra de una lado, en que las compañías aseguradoras tengan adecuadas o suficientes reservas técnicas dirigidas a garantizar el pago de los siniestros ocurridos lo cual puede ser demostrado bien sea con un buen reasegurador que lo respalde,  o que cuenten con un patrimonio adecuado positivo, criterios que sí miden en el mercado asegurador la solidez de la compañía para sus actividades principales. Razón por la cual los indicadores idóneos para medir la capacidad financiera de una aseguradora, son: el índice de liquidez, el nivel de endeudamiento, menos las reservas técnicas y el exceso de patrimonio, éste último exigido en el estatuto orgánico del sistema financiero y que puede ser verificado en la página web de la Superintendencia Financiera de Colombia. </w:t>
      </w:r>
    </w:p>
    <w:p w14:paraId="687C6423" w14:textId="77777777" w:rsidR="00C02F43" w:rsidRPr="00F31215" w:rsidRDefault="00C02F43" w:rsidP="00F31215">
      <w:pPr>
        <w:pStyle w:val="Prrafodelista"/>
        <w:spacing w:after="0" w:line="240" w:lineRule="auto"/>
        <w:ind w:left="426"/>
        <w:jc w:val="both"/>
        <w:rPr>
          <w:rFonts w:ascii="Arial" w:hAnsi="Arial" w:cs="Arial"/>
          <w:snapToGrid w:val="0"/>
          <w:sz w:val="22"/>
          <w:szCs w:val="22"/>
          <w:highlight w:val="yellow"/>
        </w:rPr>
      </w:pPr>
      <w:r w:rsidRPr="00F31215">
        <w:rPr>
          <w:rFonts w:ascii="Arial" w:hAnsi="Arial" w:cs="Arial"/>
          <w:snapToGrid w:val="0"/>
          <w:sz w:val="22"/>
          <w:szCs w:val="22"/>
          <w:highlight w:val="yellow"/>
        </w:rPr>
        <w:t xml:space="preserve">  </w:t>
      </w:r>
    </w:p>
    <w:p w14:paraId="071A89EE" w14:textId="20BF8D3C" w:rsidR="00C02F43" w:rsidRDefault="00C02F43" w:rsidP="00716E46">
      <w:pPr>
        <w:pStyle w:val="Prrafodelista"/>
        <w:numPr>
          <w:ilvl w:val="0"/>
          <w:numId w:val="45"/>
        </w:numPr>
        <w:spacing w:after="0" w:line="240" w:lineRule="auto"/>
        <w:ind w:left="1134"/>
        <w:jc w:val="both"/>
        <w:rPr>
          <w:rFonts w:ascii="Arial" w:hAnsi="Arial" w:cs="Arial"/>
          <w:snapToGrid w:val="0"/>
          <w:sz w:val="22"/>
          <w:szCs w:val="22"/>
        </w:rPr>
      </w:pPr>
      <w:r w:rsidRPr="00F31215">
        <w:rPr>
          <w:rFonts w:ascii="Arial" w:hAnsi="Arial" w:cs="Arial"/>
          <w:snapToGrid w:val="0"/>
          <w:sz w:val="22"/>
          <w:szCs w:val="22"/>
        </w:rPr>
        <w:t xml:space="preserve">La aplicación del Indicador de Exceso de Patrimonio Técnico Adecuado, en consideración a la operación propia del mercado asegurador y por cuyo motivo el Gobierno Nacional a través del Estatuto Orgánico del Sistema Financiero el  Decreto 2954 de 2010, estableció el régimen de patrimonio adecuado para las entidades aseguradoras, como indicador integral y específico para evidenciar la efectiva capacidad financiera y a las disposiciones previstas en el Estatuto Orgánico del Sistema Financiero, en especial las relacionadas con lo dispuesto en el  Decreto 2954 de 2010, que estableció el régimen de patrimonio adecuado para las entidades aseguradoras, como indicador integral y específico para </w:t>
      </w:r>
      <w:r w:rsidRPr="00F31215">
        <w:rPr>
          <w:rFonts w:ascii="Arial" w:hAnsi="Arial" w:cs="Arial"/>
          <w:snapToGrid w:val="0"/>
          <w:sz w:val="22"/>
          <w:szCs w:val="22"/>
        </w:rPr>
        <w:lastRenderedPageBreak/>
        <w:t>evidenciar la efectiva capacidad financiera, tal como se indica en el considerando de dicha norma, en el que estipula lo siguiente:</w:t>
      </w:r>
    </w:p>
    <w:p w14:paraId="4C1321FC" w14:textId="77777777" w:rsidR="00A54FC4" w:rsidRPr="00A54FC4" w:rsidRDefault="00A54FC4" w:rsidP="00A54FC4">
      <w:pPr>
        <w:jc w:val="both"/>
        <w:rPr>
          <w:rFonts w:ascii="Arial" w:hAnsi="Arial" w:cs="Arial"/>
          <w:snapToGrid w:val="0"/>
          <w:sz w:val="22"/>
          <w:szCs w:val="22"/>
        </w:rPr>
      </w:pPr>
    </w:p>
    <w:p w14:paraId="202A2290" w14:textId="77777777" w:rsidR="00C02F43" w:rsidRPr="00F31215" w:rsidRDefault="00C02F43" w:rsidP="00F31215">
      <w:pPr>
        <w:pStyle w:val="Normal1"/>
        <w:spacing w:before="0" w:beforeAutospacing="0" w:after="0" w:afterAutospacing="0"/>
        <w:ind w:left="720" w:right="378"/>
        <w:jc w:val="both"/>
        <w:rPr>
          <w:rFonts w:ascii="Arial" w:hAnsi="Arial" w:cs="Arial"/>
          <w:sz w:val="22"/>
          <w:szCs w:val="22"/>
        </w:rPr>
      </w:pPr>
      <w:r w:rsidRPr="00F31215">
        <w:rPr>
          <w:rStyle w:val="normalchar"/>
          <w:rFonts w:ascii="Arial" w:hAnsi="Arial" w:cs="Arial"/>
          <w:b/>
          <w:bCs/>
          <w:i/>
          <w:iCs/>
          <w:sz w:val="22"/>
          <w:szCs w:val="22"/>
        </w:rPr>
        <w:t>“</w:t>
      </w:r>
      <w:proofErr w:type="gramStart"/>
      <w:r w:rsidRPr="00F31215">
        <w:rPr>
          <w:rStyle w:val="normalchar"/>
          <w:rFonts w:ascii="Arial" w:hAnsi="Arial" w:cs="Arial"/>
          <w:i/>
          <w:iCs/>
          <w:sz w:val="22"/>
          <w:szCs w:val="22"/>
        </w:rPr>
        <w:t>Que</w:t>
      </w:r>
      <w:proofErr w:type="gramEnd"/>
      <w:r w:rsidRPr="00F31215">
        <w:rPr>
          <w:rStyle w:val="normalchar"/>
          <w:rFonts w:ascii="Arial" w:hAnsi="Arial" w:cs="Arial"/>
          <w:i/>
          <w:iCs/>
          <w:sz w:val="22"/>
          <w:szCs w:val="22"/>
        </w:rPr>
        <w:t xml:space="preserve"> de acuerdo con los estándares internacionales de regulación, los requerimientos de solvencia para las entidades aseguradoras deben tener en cuenta no sólo los riesgos de suscripción asociados a los riesgos amparados y las primas cobradas,</w:t>
      </w:r>
      <w:r w:rsidRPr="00F31215">
        <w:rPr>
          <w:rStyle w:val="apple-converted-space"/>
          <w:rFonts w:ascii="Arial" w:hAnsi="Arial" w:cs="Arial"/>
          <w:sz w:val="22"/>
          <w:szCs w:val="22"/>
        </w:rPr>
        <w:t> </w:t>
      </w:r>
      <w:r w:rsidRPr="00F31215">
        <w:rPr>
          <w:rStyle w:val="normalchar"/>
          <w:rFonts w:ascii="Arial" w:hAnsi="Arial" w:cs="Arial"/>
          <w:b/>
          <w:bCs/>
          <w:i/>
          <w:iCs/>
          <w:sz w:val="22"/>
          <w:szCs w:val="22"/>
        </w:rPr>
        <w:t>sino que también deben considerar otro tipo de riesgos como los propiamente financieros tal como el de mercado y el de activo.</w:t>
      </w:r>
    </w:p>
    <w:p w14:paraId="0B7CC382" w14:textId="77777777" w:rsidR="00C02F43" w:rsidRPr="00F31215" w:rsidRDefault="00C02F43" w:rsidP="00F31215">
      <w:pPr>
        <w:pStyle w:val="Normal1"/>
        <w:spacing w:before="0" w:beforeAutospacing="0" w:after="0" w:afterAutospacing="0"/>
        <w:ind w:left="720"/>
        <w:jc w:val="both"/>
        <w:rPr>
          <w:rStyle w:val="normalchar"/>
          <w:rFonts w:ascii="Arial" w:hAnsi="Arial" w:cs="Arial"/>
          <w:i/>
          <w:iCs/>
          <w:sz w:val="22"/>
          <w:szCs w:val="22"/>
        </w:rPr>
      </w:pPr>
    </w:p>
    <w:p w14:paraId="4C6519DC" w14:textId="77777777" w:rsidR="00C02F43" w:rsidRPr="00F31215" w:rsidRDefault="00C02F43" w:rsidP="00F31215">
      <w:pPr>
        <w:pStyle w:val="Normal1"/>
        <w:spacing w:before="0" w:beforeAutospacing="0" w:after="0" w:afterAutospacing="0"/>
        <w:ind w:left="720" w:right="378"/>
        <w:jc w:val="both"/>
        <w:rPr>
          <w:rFonts w:ascii="Arial" w:hAnsi="Arial" w:cs="Arial"/>
          <w:sz w:val="22"/>
          <w:szCs w:val="22"/>
        </w:rPr>
      </w:pPr>
      <w:proofErr w:type="gramStart"/>
      <w:r w:rsidRPr="00F31215">
        <w:rPr>
          <w:rStyle w:val="normalchar"/>
          <w:rFonts w:ascii="Arial" w:hAnsi="Arial" w:cs="Arial"/>
          <w:i/>
          <w:iCs/>
          <w:sz w:val="22"/>
          <w:szCs w:val="22"/>
        </w:rPr>
        <w:t>Que</w:t>
      </w:r>
      <w:proofErr w:type="gramEnd"/>
      <w:r w:rsidRPr="00F31215">
        <w:rPr>
          <w:rStyle w:val="normalchar"/>
          <w:rFonts w:ascii="Arial" w:hAnsi="Arial" w:cs="Arial"/>
          <w:i/>
          <w:iCs/>
          <w:sz w:val="22"/>
          <w:szCs w:val="22"/>
        </w:rPr>
        <w:t xml:space="preserve"> dado que pueden existir correlaciones entre los diferentes riesgos considerados y que dichas correlaciones varían en cada entidad, las aseguradoras podrán utilizar modelos de medición propios para el cálculo de dichas correlaciones previa autorización de la Superintendencia Financiera de Colombia. Así mismo se podrán presentar modelos de industria, autorizados por la Superintendencia Financiera de Colombia, que den cuenta de las diferentes correlaciones existentes en cada entidad.</w:t>
      </w:r>
    </w:p>
    <w:p w14:paraId="5D9DD946" w14:textId="77777777" w:rsidR="00C02F43" w:rsidRPr="00F31215" w:rsidRDefault="00C02F43" w:rsidP="00F31215">
      <w:pPr>
        <w:pStyle w:val="Normal1"/>
        <w:spacing w:before="0" w:beforeAutospacing="0" w:after="0" w:afterAutospacing="0"/>
        <w:ind w:left="720"/>
        <w:jc w:val="both"/>
        <w:rPr>
          <w:rFonts w:ascii="Arial" w:hAnsi="Arial" w:cs="Arial"/>
          <w:sz w:val="22"/>
          <w:szCs w:val="22"/>
        </w:rPr>
      </w:pPr>
      <w:r w:rsidRPr="00F31215">
        <w:rPr>
          <w:rFonts w:ascii="Arial" w:hAnsi="Arial" w:cs="Arial"/>
          <w:sz w:val="22"/>
          <w:szCs w:val="22"/>
        </w:rPr>
        <w:t> </w:t>
      </w:r>
    </w:p>
    <w:p w14:paraId="0BA52FCB" w14:textId="77777777" w:rsidR="00C02F43" w:rsidRPr="00F31215" w:rsidRDefault="00C02F43" w:rsidP="00F31215">
      <w:pPr>
        <w:pStyle w:val="Normal1"/>
        <w:spacing w:before="0" w:beforeAutospacing="0" w:after="0" w:afterAutospacing="0"/>
        <w:ind w:left="720" w:right="378"/>
        <w:jc w:val="both"/>
        <w:rPr>
          <w:rFonts w:ascii="Arial" w:hAnsi="Arial" w:cs="Arial"/>
          <w:sz w:val="22"/>
          <w:szCs w:val="22"/>
        </w:rPr>
      </w:pPr>
      <w:proofErr w:type="gramStart"/>
      <w:r w:rsidRPr="00F31215">
        <w:rPr>
          <w:rStyle w:val="normalchar"/>
          <w:rFonts w:ascii="Arial" w:hAnsi="Arial" w:cs="Arial"/>
          <w:i/>
          <w:iCs/>
          <w:sz w:val="22"/>
          <w:szCs w:val="22"/>
        </w:rPr>
        <w:t>Que</w:t>
      </w:r>
      <w:proofErr w:type="gramEnd"/>
      <w:r w:rsidRPr="00F31215">
        <w:rPr>
          <w:rStyle w:val="normalchar"/>
          <w:rFonts w:ascii="Arial" w:hAnsi="Arial" w:cs="Arial"/>
          <w:i/>
          <w:iCs/>
          <w:sz w:val="22"/>
          <w:szCs w:val="22"/>
        </w:rPr>
        <w:t xml:space="preserve"> con el objetivo de determinar el valor correspondiente al riesgo de activo, las entidades aseguradoras deben clasificarlos en alguna de las categorías de riesgo establecidas en el presente decreto y posteriormente ponderarlos según su nivel de riesgo,</w:t>
      </w:r>
      <w:r w:rsidRPr="00F31215">
        <w:rPr>
          <w:rStyle w:val="apple-converted-space"/>
          <w:rFonts w:ascii="Arial" w:hAnsi="Arial" w:cs="Arial"/>
          <w:sz w:val="22"/>
          <w:szCs w:val="22"/>
        </w:rPr>
        <w:t> </w:t>
      </w:r>
      <w:r w:rsidRPr="00F31215">
        <w:rPr>
          <w:rStyle w:val="normalchar"/>
          <w:rFonts w:ascii="Arial" w:hAnsi="Arial" w:cs="Arial"/>
          <w:b/>
          <w:bCs/>
          <w:i/>
          <w:iCs/>
          <w:sz w:val="22"/>
          <w:szCs w:val="22"/>
        </w:rPr>
        <w:t>con el fin de garantizar que la entidad cuenta con un patrimonio sano, adecuado y de calidad.</w:t>
      </w:r>
      <w:r w:rsidRPr="00F31215">
        <w:rPr>
          <w:rStyle w:val="apple-converted-space"/>
          <w:rFonts w:ascii="Arial" w:hAnsi="Arial" w:cs="Arial"/>
          <w:sz w:val="22"/>
          <w:szCs w:val="22"/>
        </w:rPr>
        <w:t> </w:t>
      </w:r>
      <w:r w:rsidRPr="00F31215">
        <w:rPr>
          <w:rStyle w:val="normalchar"/>
          <w:rFonts w:ascii="Arial" w:hAnsi="Arial" w:cs="Arial"/>
          <w:sz w:val="22"/>
          <w:szCs w:val="22"/>
        </w:rPr>
        <w:t>(Negrilla fuera de texto)</w:t>
      </w:r>
    </w:p>
    <w:p w14:paraId="5B273EA9" w14:textId="77777777" w:rsidR="00C02F43" w:rsidRPr="00F31215" w:rsidRDefault="00C02F43" w:rsidP="00F31215">
      <w:pPr>
        <w:pStyle w:val="Normal1"/>
        <w:spacing w:before="0" w:beforeAutospacing="0" w:after="0" w:afterAutospacing="0"/>
        <w:jc w:val="both"/>
        <w:rPr>
          <w:rFonts w:ascii="Arial" w:hAnsi="Arial" w:cs="Arial"/>
          <w:sz w:val="22"/>
          <w:szCs w:val="22"/>
        </w:rPr>
      </w:pPr>
      <w:r w:rsidRPr="00F31215">
        <w:rPr>
          <w:rFonts w:ascii="Arial" w:hAnsi="Arial" w:cs="Arial"/>
          <w:sz w:val="22"/>
          <w:szCs w:val="22"/>
        </w:rPr>
        <w:t> </w:t>
      </w:r>
    </w:p>
    <w:p w14:paraId="0B9BB0EA" w14:textId="77777777" w:rsidR="00C02F43" w:rsidRPr="00F31215" w:rsidRDefault="00C02F43" w:rsidP="00F31215">
      <w:pPr>
        <w:pStyle w:val="Normal1"/>
        <w:spacing w:before="0" w:beforeAutospacing="0" w:after="0" w:afterAutospacing="0"/>
        <w:jc w:val="both"/>
        <w:rPr>
          <w:rFonts w:ascii="Arial" w:hAnsi="Arial" w:cs="Arial"/>
          <w:sz w:val="22"/>
          <w:szCs w:val="22"/>
        </w:rPr>
      </w:pPr>
      <w:r w:rsidRPr="00F31215">
        <w:rPr>
          <w:rStyle w:val="normalchar"/>
          <w:rFonts w:ascii="Arial" w:hAnsi="Arial" w:cs="Arial"/>
          <w:sz w:val="22"/>
          <w:szCs w:val="22"/>
        </w:rPr>
        <w:t xml:space="preserve">De conformidad con lo anterior, </w:t>
      </w:r>
      <w:r w:rsidRPr="00F31215">
        <w:rPr>
          <w:rFonts w:ascii="Arial" w:hAnsi="Arial" w:cs="Arial"/>
          <w:b/>
          <w:bCs/>
          <w:sz w:val="22"/>
          <w:szCs w:val="22"/>
          <w:lang w:eastAsia="en-US"/>
        </w:rPr>
        <w:t>LA UNIVERSIDAD MILITAR NUEVA GRANADA,</w:t>
      </w:r>
      <w:r w:rsidRPr="00F31215">
        <w:rPr>
          <w:rFonts w:ascii="Arial" w:eastAsia="Times New Roman" w:hAnsi="Arial" w:cs="Arial"/>
          <w:snapToGrid w:val="0"/>
          <w:sz w:val="22"/>
          <w:szCs w:val="22"/>
          <w:lang w:val="es-ES" w:eastAsia="es-ES"/>
        </w:rPr>
        <w:t xml:space="preserve"> </w:t>
      </w:r>
      <w:r w:rsidRPr="00F31215">
        <w:rPr>
          <w:rStyle w:val="normalchar"/>
          <w:rFonts w:ascii="Arial" w:hAnsi="Arial" w:cs="Arial"/>
          <w:sz w:val="22"/>
          <w:szCs w:val="22"/>
        </w:rPr>
        <w:t>considera conveniente y adecuado contemplar en la verificación de la capacidad financiera el indicador de Exceso de Patrimonio Técnico.</w:t>
      </w:r>
      <w:r w:rsidRPr="00F31215">
        <w:rPr>
          <w:rFonts w:ascii="Arial" w:hAnsi="Arial" w:cs="Arial"/>
          <w:sz w:val="22"/>
          <w:szCs w:val="22"/>
        </w:rPr>
        <w:t> </w:t>
      </w:r>
    </w:p>
    <w:p w14:paraId="6EDEBA7A" w14:textId="77777777" w:rsidR="00C02F43" w:rsidRPr="00F31215" w:rsidRDefault="00C02F43" w:rsidP="00F31215">
      <w:pPr>
        <w:pStyle w:val="Normal1"/>
        <w:spacing w:before="0" w:beforeAutospacing="0" w:after="0" w:afterAutospacing="0"/>
        <w:jc w:val="both"/>
        <w:rPr>
          <w:rFonts w:ascii="Arial" w:hAnsi="Arial" w:cs="Arial"/>
          <w:sz w:val="22"/>
          <w:szCs w:val="22"/>
        </w:rPr>
      </w:pPr>
    </w:p>
    <w:p w14:paraId="71A4C05F" w14:textId="77777777" w:rsidR="00C02F43" w:rsidRPr="00F31215" w:rsidRDefault="00C02F43" w:rsidP="00F31215">
      <w:pPr>
        <w:pStyle w:val="Normal1"/>
        <w:spacing w:before="0" w:beforeAutospacing="0" w:after="0" w:afterAutospacing="0"/>
        <w:jc w:val="both"/>
        <w:rPr>
          <w:rFonts w:ascii="Arial" w:hAnsi="Arial" w:cs="Arial"/>
          <w:sz w:val="22"/>
          <w:szCs w:val="22"/>
        </w:rPr>
      </w:pPr>
      <w:r w:rsidRPr="00F31215">
        <w:rPr>
          <w:rStyle w:val="normalchar"/>
          <w:rFonts w:ascii="Arial" w:hAnsi="Arial" w:cs="Arial"/>
          <w:sz w:val="22"/>
          <w:szCs w:val="22"/>
        </w:rPr>
        <w:t>Para tal efecto, los proponentes deberán contar con un exceso del</w:t>
      </w:r>
      <w:r w:rsidRPr="00F31215">
        <w:rPr>
          <w:rStyle w:val="apple-converted-space"/>
          <w:rFonts w:ascii="Arial" w:hAnsi="Arial" w:cs="Arial"/>
          <w:sz w:val="22"/>
          <w:szCs w:val="22"/>
        </w:rPr>
        <w:t> </w:t>
      </w:r>
      <w:r w:rsidRPr="00F31215">
        <w:rPr>
          <w:rStyle w:val="normalchar"/>
          <w:rFonts w:ascii="Arial" w:hAnsi="Arial" w:cs="Arial"/>
          <w:sz w:val="22"/>
          <w:szCs w:val="22"/>
        </w:rPr>
        <w:t>patrimonio técnico, frente al patrimonio adecuado, tal y como se indica en el cuadro anterior.</w:t>
      </w:r>
    </w:p>
    <w:p w14:paraId="5874E5A3" w14:textId="77777777" w:rsidR="00C02F43" w:rsidRPr="00F31215" w:rsidRDefault="00C02F43" w:rsidP="00F31215">
      <w:pPr>
        <w:pStyle w:val="Normal1"/>
        <w:spacing w:before="0" w:beforeAutospacing="0" w:after="0" w:afterAutospacing="0"/>
        <w:jc w:val="both"/>
        <w:rPr>
          <w:rFonts w:ascii="Arial" w:hAnsi="Arial" w:cs="Arial"/>
          <w:sz w:val="22"/>
          <w:szCs w:val="22"/>
        </w:rPr>
      </w:pPr>
      <w:r w:rsidRPr="00F31215">
        <w:rPr>
          <w:rFonts w:ascii="Arial" w:hAnsi="Arial" w:cs="Arial"/>
          <w:sz w:val="22"/>
          <w:szCs w:val="22"/>
        </w:rPr>
        <w:t> </w:t>
      </w:r>
    </w:p>
    <w:p w14:paraId="179A7210" w14:textId="77777777" w:rsidR="00C02F43" w:rsidRPr="00F31215" w:rsidRDefault="00C02F43" w:rsidP="00F31215">
      <w:pPr>
        <w:pStyle w:val="Normal1"/>
        <w:spacing w:before="0" w:beforeAutospacing="0" w:after="0" w:afterAutospacing="0"/>
        <w:jc w:val="both"/>
        <w:rPr>
          <w:rStyle w:val="normalchar"/>
          <w:rFonts w:ascii="Arial" w:hAnsi="Arial" w:cs="Arial"/>
          <w:sz w:val="22"/>
          <w:szCs w:val="22"/>
        </w:rPr>
      </w:pPr>
      <w:r w:rsidRPr="00F31215">
        <w:rPr>
          <w:rStyle w:val="normalchar"/>
          <w:rFonts w:ascii="Arial" w:hAnsi="Arial" w:cs="Arial"/>
          <w:sz w:val="22"/>
          <w:szCs w:val="22"/>
        </w:rPr>
        <w:t>Para efectos de la verificación del cumplimiento de este requisito, la Entidad consultará en la Web de la Superintendencia Financiera de Colombia el último reporte publicado del exceso del patrimonio técnico frente al patrimonio adecuado.</w:t>
      </w:r>
    </w:p>
    <w:p w14:paraId="1B168D1B" w14:textId="77777777" w:rsidR="00C02F43" w:rsidRPr="00F31215" w:rsidRDefault="00C02F43" w:rsidP="00F31215">
      <w:pPr>
        <w:pStyle w:val="Normal1"/>
        <w:spacing w:before="0" w:beforeAutospacing="0" w:after="0" w:afterAutospacing="0"/>
        <w:jc w:val="both"/>
        <w:rPr>
          <w:rFonts w:ascii="Arial" w:hAnsi="Arial" w:cs="Arial"/>
          <w:sz w:val="22"/>
          <w:szCs w:val="22"/>
          <w:highlight w:val="yellow"/>
        </w:rPr>
      </w:pPr>
    </w:p>
    <w:p w14:paraId="4B300E9D" w14:textId="77777777" w:rsidR="00C02F43" w:rsidRPr="00F31215" w:rsidRDefault="00C02F43" w:rsidP="00F31215">
      <w:pPr>
        <w:autoSpaceDE w:val="0"/>
        <w:autoSpaceDN w:val="0"/>
        <w:jc w:val="both"/>
        <w:rPr>
          <w:rFonts w:ascii="Arial" w:hAnsi="Arial" w:cs="Arial"/>
          <w:sz w:val="22"/>
          <w:szCs w:val="22"/>
        </w:rPr>
      </w:pPr>
      <w:r w:rsidRPr="00F31215">
        <w:rPr>
          <w:rFonts w:ascii="Arial" w:hAnsi="Arial" w:cs="Arial"/>
          <w:b/>
          <w:bCs/>
          <w:sz w:val="22"/>
          <w:szCs w:val="22"/>
          <w:lang w:eastAsia="es-CO"/>
        </w:rPr>
        <w:t>Nota 1:</w:t>
      </w:r>
      <w:r w:rsidRPr="00F31215">
        <w:rPr>
          <w:rFonts w:ascii="Arial" w:hAnsi="Arial" w:cs="Arial"/>
          <w:sz w:val="22"/>
          <w:szCs w:val="22"/>
          <w:lang w:eastAsia="es-CO"/>
        </w:rPr>
        <w:t xml:space="preserve"> </w:t>
      </w:r>
      <w:r w:rsidRPr="00F31215">
        <w:rPr>
          <w:rFonts w:ascii="Arial" w:hAnsi="Arial" w:cs="Arial"/>
          <w:sz w:val="22"/>
          <w:szCs w:val="22"/>
        </w:rPr>
        <w:t>Se considera que el oferente cumple con la capacidad financiera solicitada y que está habilitado para continuar en el proceso, si obtiene el resultado mínimo anteriormente establecido, en cada indicador.</w:t>
      </w:r>
    </w:p>
    <w:p w14:paraId="0DAD73A8" w14:textId="77777777" w:rsidR="00C02F43" w:rsidRPr="00F31215" w:rsidRDefault="00C02F43" w:rsidP="00F31215">
      <w:pPr>
        <w:autoSpaceDE w:val="0"/>
        <w:autoSpaceDN w:val="0"/>
        <w:jc w:val="both"/>
        <w:rPr>
          <w:rFonts w:ascii="Arial" w:hAnsi="Arial" w:cs="Arial"/>
          <w:sz w:val="22"/>
          <w:szCs w:val="22"/>
        </w:rPr>
      </w:pPr>
    </w:p>
    <w:p w14:paraId="523AA69B" w14:textId="77777777" w:rsidR="00C02F43" w:rsidRPr="00F31215" w:rsidRDefault="00C02F43" w:rsidP="00F31215">
      <w:pPr>
        <w:jc w:val="both"/>
        <w:rPr>
          <w:rFonts w:ascii="Arial" w:hAnsi="Arial" w:cs="Arial"/>
          <w:sz w:val="22"/>
          <w:szCs w:val="22"/>
          <w:lang w:val="es-ES"/>
        </w:rPr>
      </w:pPr>
      <w:r w:rsidRPr="00F31215">
        <w:rPr>
          <w:rFonts w:ascii="Arial" w:hAnsi="Arial" w:cs="Arial"/>
          <w:b/>
          <w:bCs/>
          <w:sz w:val="22"/>
          <w:szCs w:val="22"/>
          <w:lang w:val="es-ES"/>
        </w:rPr>
        <w:t xml:space="preserve">NOTA 2: </w:t>
      </w:r>
      <w:r w:rsidRPr="00F31215">
        <w:rPr>
          <w:rFonts w:ascii="Arial" w:hAnsi="Arial" w:cs="Arial"/>
          <w:sz w:val="22"/>
          <w:szCs w:val="22"/>
          <w:lang w:val="es-ES"/>
        </w:rPr>
        <w:t>Para la determinación de los indicadores financieros en el caso de los Consorcios o Uniones Temporales, se sumarán los componentes que se utilizan para el cálculo de dichos indicadores, correspondientes a cada uno de sus integrantes y sobre los totales se obtendrá el índice del Consorcio o Unión Temporal.  </w:t>
      </w:r>
    </w:p>
    <w:p w14:paraId="2F167974" w14:textId="77777777" w:rsidR="00C02F43" w:rsidRPr="00F31215" w:rsidRDefault="00C02F43" w:rsidP="00F31215">
      <w:pPr>
        <w:jc w:val="both"/>
        <w:rPr>
          <w:rFonts w:ascii="Arial" w:hAnsi="Arial" w:cs="Arial"/>
          <w:sz w:val="22"/>
          <w:szCs w:val="22"/>
          <w:lang w:val="es-ES"/>
        </w:rPr>
      </w:pPr>
    </w:p>
    <w:p w14:paraId="0C3E1542" w14:textId="1749955C" w:rsidR="00C02F43" w:rsidRDefault="00C02F43" w:rsidP="00F31215">
      <w:pPr>
        <w:jc w:val="both"/>
        <w:rPr>
          <w:rFonts w:ascii="Arial" w:hAnsi="Arial" w:cs="Arial"/>
          <w:sz w:val="22"/>
          <w:szCs w:val="22"/>
        </w:rPr>
      </w:pPr>
      <w:r w:rsidRPr="00F31215">
        <w:rPr>
          <w:rFonts w:ascii="Arial" w:hAnsi="Arial" w:cs="Arial"/>
          <w:b/>
          <w:bCs/>
          <w:sz w:val="22"/>
          <w:szCs w:val="22"/>
          <w:lang w:eastAsia="es-CO"/>
        </w:rPr>
        <w:t>NOTA 3:</w:t>
      </w:r>
      <w:r w:rsidRPr="00F31215">
        <w:rPr>
          <w:rFonts w:ascii="Arial" w:hAnsi="Arial" w:cs="Arial"/>
          <w:sz w:val="22"/>
          <w:szCs w:val="22"/>
          <w:lang w:eastAsia="es-CO"/>
        </w:rPr>
        <w:t xml:space="preserve"> </w:t>
      </w:r>
      <w:r w:rsidRPr="00F31215">
        <w:rPr>
          <w:rFonts w:ascii="Arial" w:hAnsi="Arial" w:cs="Arial"/>
          <w:sz w:val="22"/>
          <w:szCs w:val="22"/>
        </w:rPr>
        <w:t>El proponente deberá manifestar el régimen tributario al que pertenece.</w:t>
      </w:r>
    </w:p>
    <w:p w14:paraId="7CF3B725" w14:textId="2CC606A5" w:rsidR="00716E46" w:rsidRDefault="00716E46" w:rsidP="00F31215">
      <w:pPr>
        <w:jc w:val="both"/>
        <w:rPr>
          <w:rFonts w:ascii="Arial" w:hAnsi="Arial" w:cs="Arial"/>
          <w:sz w:val="22"/>
          <w:szCs w:val="22"/>
        </w:rPr>
      </w:pPr>
    </w:p>
    <w:p w14:paraId="43F9B9B0" w14:textId="77777777" w:rsidR="00716E46" w:rsidRPr="00F31215" w:rsidRDefault="00716E46" w:rsidP="00F31215">
      <w:pPr>
        <w:jc w:val="both"/>
        <w:rPr>
          <w:rFonts w:ascii="Arial" w:hAnsi="Arial" w:cs="Arial"/>
          <w:sz w:val="22"/>
          <w:szCs w:val="22"/>
        </w:rPr>
      </w:pPr>
    </w:p>
    <w:p w14:paraId="44C24EB5" w14:textId="77777777" w:rsidR="00C02F43" w:rsidRPr="00F31215" w:rsidRDefault="00C02F43" w:rsidP="00F31215">
      <w:pPr>
        <w:jc w:val="both"/>
        <w:rPr>
          <w:rFonts w:ascii="Arial" w:hAnsi="Arial" w:cs="Arial"/>
          <w:sz w:val="22"/>
          <w:szCs w:val="22"/>
          <w:lang w:eastAsia="ar-SA"/>
        </w:rPr>
      </w:pPr>
    </w:p>
    <w:p w14:paraId="6D524566" w14:textId="77777777" w:rsidR="00C02F43" w:rsidRPr="00F31215" w:rsidRDefault="00C02F43" w:rsidP="00F31215">
      <w:pPr>
        <w:jc w:val="both"/>
        <w:rPr>
          <w:rFonts w:ascii="Arial" w:hAnsi="Arial" w:cs="Arial"/>
          <w:b/>
          <w:sz w:val="22"/>
          <w:szCs w:val="22"/>
          <w:lang w:val="es-MX"/>
        </w:rPr>
      </w:pPr>
      <w:r w:rsidRPr="00F31215">
        <w:rPr>
          <w:rFonts w:ascii="Arial" w:hAnsi="Arial" w:cs="Arial"/>
          <w:b/>
          <w:sz w:val="22"/>
          <w:szCs w:val="22"/>
          <w:lang w:val="es-MX"/>
        </w:rPr>
        <w:lastRenderedPageBreak/>
        <w:t>4.2.3 REGISTRO ÚNICO TRIBUTARIO</w:t>
      </w:r>
    </w:p>
    <w:p w14:paraId="083D5D7C" w14:textId="77777777" w:rsidR="00C02F43" w:rsidRPr="00F31215" w:rsidRDefault="00C02F43" w:rsidP="00F31215">
      <w:pPr>
        <w:jc w:val="both"/>
        <w:rPr>
          <w:rFonts w:ascii="Arial" w:hAnsi="Arial" w:cs="Arial"/>
          <w:b/>
          <w:sz w:val="22"/>
          <w:szCs w:val="22"/>
          <w:lang w:val="es-MX"/>
        </w:rPr>
      </w:pPr>
    </w:p>
    <w:p w14:paraId="3538023D" w14:textId="075CA964" w:rsidR="00C02F43" w:rsidRPr="00F31215" w:rsidRDefault="00C02F43" w:rsidP="00F31215">
      <w:pPr>
        <w:jc w:val="both"/>
        <w:rPr>
          <w:rFonts w:ascii="Arial" w:hAnsi="Arial" w:cs="Arial"/>
          <w:sz w:val="22"/>
          <w:szCs w:val="22"/>
        </w:rPr>
      </w:pPr>
      <w:r w:rsidRPr="00F31215">
        <w:rPr>
          <w:rFonts w:ascii="Arial" w:hAnsi="Arial" w:cs="Arial"/>
          <w:sz w:val="22"/>
          <w:szCs w:val="22"/>
        </w:rPr>
        <w:t>El proponente deberá allegar fotocopia del Registro Único Tributario RUT actualizado, en el que indique a que régimen pertenece. En caso de consorcios o uniones temporales, cada uno de sus integrantes debe presentar este documento.</w:t>
      </w:r>
    </w:p>
    <w:p w14:paraId="7DA50C78" w14:textId="77777777" w:rsidR="006B7345" w:rsidRPr="00F31215" w:rsidRDefault="006B7345" w:rsidP="00F31215">
      <w:pPr>
        <w:jc w:val="both"/>
        <w:rPr>
          <w:rFonts w:ascii="Arial" w:hAnsi="Arial" w:cs="Arial"/>
          <w:sz w:val="22"/>
          <w:szCs w:val="22"/>
        </w:rPr>
      </w:pPr>
    </w:p>
    <w:p w14:paraId="54A7DB63"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4.3 REQUISITOS TÉCNICOS</w:t>
      </w:r>
    </w:p>
    <w:p w14:paraId="469859DA" w14:textId="77777777" w:rsidR="00C02F43" w:rsidRPr="00F31215" w:rsidRDefault="00C02F43" w:rsidP="00F31215">
      <w:pPr>
        <w:jc w:val="both"/>
        <w:rPr>
          <w:rFonts w:ascii="Arial" w:hAnsi="Arial" w:cs="Arial"/>
          <w:b/>
          <w:sz w:val="22"/>
          <w:szCs w:val="22"/>
        </w:rPr>
      </w:pPr>
    </w:p>
    <w:p w14:paraId="5DBBE7D2" w14:textId="77777777" w:rsidR="00C02F43" w:rsidRPr="00F31215" w:rsidRDefault="00C02F43" w:rsidP="00F31215">
      <w:pPr>
        <w:jc w:val="both"/>
        <w:outlineLvl w:val="7"/>
        <w:rPr>
          <w:rFonts w:ascii="Arial" w:hAnsi="Arial" w:cs="Arial"/>
          <w:b/>
          <w:iCs/>
          <w:sz w:val="22"/>
          <w:szCs w:val="22"/>
        </w:rPr>
      </w:pPr>
      <w:r w:rsidRPr="00F31215">
        <w:rPr>
          <w:rFonts w:ascii="Arial" w:hAnsi="Arial" w:cs="Arial"/>
          <w:b/>
          <w:iCs/>
          <w:sz w:val="22"/>
          <w:szCs w:val="22"/>
        </w:rPr>
        <w:t>4.3.1 REGISTRO ÚNICO DE PROPONENTES</w:t>
      </w:r>
    </w:p>
    <w:p w14:paraId="0CB94526" w14:textId="77777777" w:rsidR="00C02F43" w:rsidRPr="00F31215" w:rsidRDefault="00C02F43" w:rsidP="00F31215">
      <w:pPr>
        <w:jc w:val="both"/>
        <w:rPr>
          <w:rFonts w:ascii="Arial" w:hAnsi="Arial" w:cs="Arial"/>
          <w:sz w:val="22"/>
          <w:szCs w:val="22"/>
        </w:rPr>
      </w:pPr>
    </w:p>
    <w:p w14:paraId="3A9E7ED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 deberá aportar el Certificado de Inscripción y Clasificación en el Registro Único de Proponentes de la Cámara de Comercio. La inscripción debe estar vigente a la fecha de cierre del proceso y el certificado deberá haber sido expedido con fecha no mayor a treinta (30) días calendario anterior a la fecha del cierre del proceso. Si se prorroga el cierre del presente proceso, la fecha de expedición valdrá con la fecha inicial del cierre.</w:t>
      </w:r>
    </w:p>
    <w:p w14:paraId="6D742B15" w14:textId="77777777" w:rsidR="00C02F43" w:rsidRPr="00F31215" w:rsidRDefault="00C02F43" w:rsidP="00F31215">
      <w:pPr>
        <w:jc w:val="both"/>
        <w:rPr>
          <w:rFonts w:ascii="Arial" w:hAnsi="Arial" w:cs="Arial"/>
          <w:sz w:val="22"/>
          <w:szCs w:val="22"/>
        </w:rPr>
      </w:pPr>
    </w:p>
    <w:p w14:paraId="1CA5BAF1"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la propuesta presentada por consorcios o uniones temporales, se deberá anexar a la propuesta el Registro Único de Proponentes de cada uno de los integrantes del Consorcio o de la Unión Temporal.</w:t>
      </w:r>
    </w:p>
    <w:p w14:paraId="1D018233" w14:textId="77777777" w:rsidR="00C02F43" w:rsidRPr="00F31215" w:rsidRDefault="00C02F43" w:rsidP="00F31215">
      <w:pPr>
        <w:jc w:val="both"/>
        <w:rPr>
          <w:rFonts w:ascii="Arial" w:hAnsi="Arial" w:cs="Arial"/>
          <w:sz w:val="22"/>
          <w:szCs w:val="22"/>
        </w:rPr>
      </w:pPr>
    </w:p>
    <w:p w14:paraId="5DEC9F6A" w14:textId="77777777" w:rsidR="00C02F43" w:rsidRPr="00F31215" w:rsidRDefault="00C02F43" w:rsidP="00267720">
      <w:pPr>
        <w:numPr>
          <w:ilvl w:val="0"/>
          <w:numId w:val="16"/>
        </w:numPr>
        <w:jc w:val="both"/>
        <w:rPr>
          <w:rFonts w:ascii="Arial" w:hAnsi="Arial" w:cs="Arial"/>
          <w:b/>
          <w:sz w:val="22"/>
          <w:szCs w:val="22"/>
        </w:rPr>
      </w:pPr>
      <w:bookmarkStart w:id="6" w:name="_Toc531675208"/>
      <w:bookmarkStart w:id="7" w:name="_Toc24360722"/>
      <w:r w:rsidRPr="00F31215">
        <w:rPr>
          <w:rFonts w:ascii="Arial" w:hAnsi="Arial" w:cs="Arial"/>
          <w:b/>
          <w:sz w:val="22"/>
          <w:szCs w:val="22"/>
        </w:rPr>
        <w:t>Clasificación UNSPSC</w:t>
      </w:r>
    </w:p>
    <w:p w14:paraId="59AC8AE2" w14:textId="77777777" w:rsidR="00C02F43" w:rsidRPr="00F31215" w:rsidRDefault="00C02F43" w:rsidP="00F31215">
      <w:pPr>
        <w:jc w:val="both"/>
        <w:rPr>
          <w:rFonts w:ascii="Arial" w:hAnsi="Arial" w:cs="Arial"/>
          <w:b/>
          <w:sz w:val="22"/>
          <w:szCs w:val="22"/>
        </w:rPr>
      </w:pPr>
    </w:p>
    <w:p w14:paraId="4B58F716" w14:textId="5153BCDE"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Código de este servicio se encuentra codificado en el clasificador de bienes y servicios en el sistema de codificación de las naciones unidad –UNSPSC, como se indica a continuación: </w:t>
      </w:r>
    </w:p>
    <w:p w14:paraId="14816C10" w14:textId="441B6C5E" w:rsidR="00FF7B47" w:rsidRPr="00F31215" w:rsidRDefault="00FF7B47" w:rsidP="00F31215">
      <w:pPr>
        <w:jc w:val="both"/>
        <w:rPr>
          <w:rFonts w:ascii="Arial" w:hAnsi="Arial" w:cs="Arial"/>
          <w:sz w:val="22"/>
          <w:szCs w:val="22"/>
        </w:rPr>
      </w:pPr>
    </w:p>
    <w:p w14:paraId="6B1921B8" w14:textId="694C941D" w:rsidR="00FF7B47" w:rsidRPr="00F31215" w:rsidRDefault="00FF7B47" w:rsidP="00F31215">
      <w:pPr>
        <w:jc w:val="both"/>
        <w:rPr>
          <w:rFonts w:ascii="Arial" w:hAnsi="Arial" w:cs="Arial"/>
          <w:sz w:val="22"/>
          <w:szCs w:val="22"/>
        </w:rPr>
      </w:pPr>
      <w:r w:rsidRPr="00F31215">
        <w:rPr>
          <w:rFonts w:ascii="Arial" w:hAnsi="Arial" w:cs="Arial"/>
          <w:noProof/>
          <w:sz w:val="22"/>
          <w:szCs w:val="22"/>
        </w:rPr>
        <w:drawing>
          <wp:inline distT="0" distB="0" distL="0" distR="0" wp14:anchorId="5138DDC9" wp14:editId="74493B42">
            <wp:extent cx="6400800" cy="14605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460500"/>
                    </a:xfrm>
                    <a:prstGeom prst="rect">
                      <a:avLst/>
                    </a:prstGeom>
                    <a:noFill/>
                    <a:ln>
                      <a:noFill/>
                    </a:ln>
                  </pic:spPr>
                </pic:pic>
              </a:graphicData>
            </a:graphic>
          </wp:inline>
        </w:drawing>
      </w:r>
    </w:p>
    <w:p w14:paraId="53AB5D00" w14:textId="77777777" w:rsidR="00C02F43" w:rsidRPr="00F31215" w:rsidRDefault="00C02F43" w:rsidP="00F31215">
      <w:pPr>
        <w:rPr>
          <w:rFonts w:ascii="Arial" w:hAnsi="Arial" w:cs="Arial"/>
          <w:sz w:val="22"/>
          <w:szCs w:val="22"/>
        </w:rPr>
      </w:pPr>
    </w:p>
    <w:bookmarkEnd w:id="6"/>
    <w:bookmarkEnd w:id="7"/>
    <w:p w14:paraId="701B9ECA" w14:textId="150BB13E" w:rsidR="00C02F43" w:rsidRDefault="00C02F43" w:rsidP="00F31215">
      <w:pPr>
        <w:jc w:val="both"/>
        <w:rPr>
          <w:rFonts w:ascii="Arial" w:hAnsi="Arial" w:cs="Arial"/>
          <w:b/>
          <w:sz w:val="22"/>
          <w:szCs w:val="22"/>
        </w:rPr>
      </w:pPr>
      <w:r w:rsidRPr="00F31215">
        <w:rPr>
          <w:rFonts w:ascii="Arial" w:hAnsi="Arial" w:cs="Arial"/>
          <w:b/>
          <w:sz w:val="22"/>
          <w:szCs w:val="22"/>
        </w:rPr>
        <w:t xml:space="preserve">4.3.2 REQUISITOS MÍNIMOS OBLIGATORIOS </w:t>
      </w:r>
    </w:p>
    <w:p w14:paraId="7C9B5230" w14:textId="77777777" w:rsidR="00A54FC4" w:rsidRPr="00F31215" w:rsidRDefault="00A54FC4" w:rsidP="00F31215">
      <w:pPr>
        <w:jc w:val="both"/>
        <w:rPr>
          <w:rFonts w:ascii="Arial" w:hAnsi="Arial" w:cs="Arial"/>
          <w:sz w:val="22"/>
          <w:szCs w:val="22"/>
        </w:rPr>
      </w:pPr>
    </w:p>
    <w:p w14:paraId="6EA7AAC2" w14:textId="2568FF8C" w:rsidR="00C02F43"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t xml:space="preserve">Las condiciones Técnicas Básicas Obligatorias se encuentran contenidas en el </w:t>
      </w:r>
      <w:r w:rsidRPr="00A54FC4">
        <w:rPr>
          <w:rFonts w:ascii="Arial" w:hAnsi="Arial" w:cs="Arial"/>
          <w:b/>
          <w:sz w:val="22"/>
          <w:szCs w:val="22"/>
          <w:lang w:val="es-CO"/>
        </w:rPr>
        <w:t>ANEXO No. 8</w:t>
      </w:r>
      <w:r w:rsidRPr="00F31215">
        <w:rPr>
          <w:rFonts w:ascii="Arial" w:hAnsi="Arial" w:cs="Arial"/>
          <w:b/>
          <w:sz w:val="22"/>
          <w:szCs w:val="22"/>
          <w:lang w:val="es-CO"/>
        </w:rPr>
        <w:t xml:space="preserve"> </w:t>
      </w:r>
      <w:r w:rsidRPr="00F31215">
        <w:rPr>
          <w:rFonts w:ascii="Arial" w:hAnsi="Arial" w:cs="Arial"/>
          <w:sz w:val="22"/>
          <w:szCs w:val="22"/>
          <w:lang w:val="es-CO"/>
        </w:rPr>
        <w:t>y corresponden a los términos de las coberturas, cláusulas y demás condiciones particulares mínimas exigidas por LA UNIVERSIDAD MILITAR NUEVA GRANADA, que por sus especiales características requieren de una exigencia particular de cumplimiento que no puede obviarse y por lo tanto los proponentes deben con base en éstas formular sus ofertas.</w:t>
      </w:r>
    </w:p>
    <w:p w14:paraId="48205C20" w14:textId="77777777" w:rsidR="00A54FC4" w:rsidRPr="00F31215" w:rsidRDefault="00A54FC4" w:rsidP="00F31215">
      <w:pPr>
        <w:pStyle w:val="Textoindependiente"/>
        <w:spacing w:after="0"/>
        <w:jc w:val="both"/>
        <w:rPr>
          <w:rFonts w:ascii="Arial" w:hAnsi="Arial" w:cs="Arial"/>
          <w:sz w:val="22"/>
          <w:szCs w:val="22"/>
          <w:lang w:val="es-CO"/>
        </w:rPr>
      </w:pPr>
    </w:p>
    <w:p w14:paraId="314ECC96" w14:textId="1C7B0F4B" w:rsidR="00C02F43"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t xml:space="preserve">De conformidad con lo anterior y con el fin de que el proponente pueda ser evaluado, deberá aportar con su propuesta debidamente diligenciado y firmado por parte del representante legal el </w:t>
      </w:r>
      <w:r w:rsidRPr="00A54FC4">
        <w:rPr>
          <w:rFonts w:ascii="Arial" w:hAnsi="Arial" w:cs="Arial"/>
          <w:sz w:val="22"/>
          <w:szCs w:val="22"/>
          <w:lang w:val="es-CO"/>
        </w:rPr>
        <w:t>Anexo No. 2</w:t>
      </w:r>
      <w:r w:rsidRPr="00F31215">
        <w:rPr>
          <w:rFonts w:ascii="Arial" w:hAnsi="Arial" w:cs="Arial"/>
          <w:sz w:val="22"/>
          <w:szCs w:val="22"/>
          <w:lang w:val="es-CO"/>
        </w:rPr>
        <w:t xml:space="preserve"> denominado en el presente Pliego, “Aceptación de las Condiciones Técnicas Básicas Obligatorias”</w:t>
      </w:r>
    </w:p>
    <w:p w14:paraId="380677A7" w14:textId="77777777" w:rsidR="00A54FC4" w:rsidRPr="00F31215" w:rsidRDefault="00A54FC4" w:rsidP="00F31215">
      <w:pPr>
        <w:pStyle w:val="Textoindependiente"/>
        <w:spacing w:after="0"/>
        <w:jc w:val="both"/>
        <w:rPr>
          <w:rFonts w:ascii="Arial" w:hAnsi="Arial" w:cs="Arial"/>
          <w:sz w:val="22"/>
          <w:szCs w:val="22"/>
          <w:lang w:val="es-CO"/>
        </w:rPr>
      </w:pPr>
    </w:p>
    <w:p w14:paraId="370B76ED" w14:textId="77777777" w:rsidR="00C02F43" w:rsidRPr="00F31215"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lastRenderedPageBreak/>
        <w:t xml:space="preserve">“Señor Proponente, recuerde que no es necesario adjuntar a su oferta las Condiciones Técnicas Básicas Obligatorias contenidas en el </w:t>
      </w:r>
      <w:bookmarkStart w:id="8" w:name="OLE_LINK7"/>
      <w:bookmarkStart w:id="9" w:name="OLE_LINK8"/>
      <w:r w:rsidRPr="00A54FC4">
        <w:rPr>
          <w:rFonts w:ascii="Arial" w:hAnsi="Arial" w:cs="Arial"/>
          <w:sz w:val="22"/>
          <w:szCs w:val="22"/>
          <w:lang w:val="es-CO"/>
        </w:rPr>
        <w:t xml:space="preserve">Anexo No. </w:t>
      </w:r>
      <w:bookmarkEnd w:id="8"/>
      <w:bookmarkEnd w:id="9"/>
      <w:r w:rsidRPr="00A54FC4">
        <w:rPr>
          <w:rFonts w:ascii="Arial" w:hAnsi="Arial" w:cs="Arial"/>
          <w:sz w:val="22"/>
          <w:szCs w:val="22"/>
          <w:lang w:val="es-CO"/>
        </w:rPr>
        <w:t>8</w:t>
      </w:r>
      <w:r w:rsidRPr="00F31215">
        <w:rPr>
          <w:rFonts w:ascii="Arial" w:hAnsi="Arial" w:cs="Arial"/>
          <w:sz w:val="22"/>
          <w:szCs w:val="22"/>
          <w:lang w:val="es-CO"/>
        </w:rPr>
        <w:t xml:space="preserve">, toda vez que la acreditación de este requisito será verificada Únicamente con la certificación de aceptación de las mismas, contenida en el </w:t>
      </w:r>
      <w:r w:rsidRPr="00A54FC4">
        <w:rPr>
          <w:rFonts w:ascii="Arial" w:hAnsi="Arial" w:cs="Arial"/>
          <w:b/>
          <w:sz w:val="22"/>
          <w:szCs w:val="22"/>
          <w:lang w:val="es-CO"/>
        </w:rPr>
        <w:t>Anexo No. 2</w:t>
      </w:r>
      <w:r w:rsidRPr="00F31215">
        <w:rPr>
          <w:rFonts w:ascii="Arial" w:hAnsi="Arial" w:cs="Arial"/>
          <w:sz w:val="22"/>
          <w:szCs w:val="22"/>
          <w:lang w:val="es-CO"/>
        </w:rPr>
        <w:t>, el cual debe ser aportado debidamente suscrito por el representante legal, en señal de clara y absoluta aceptación de las Condiciones Técnicas Básicas Obligatorias”</w:t>
      </w:r>
    </w:p>
    <w:p w14:paraId="4DDE332B" w14:textId="38734C5C" w:rsidR="00C02F43" w:rsidRPr="00F31215" w:rsidRDefault="00C02F43" w:rsidP="00F31215">
      <w:pPr>
        <w:pStyle w:val="Textoindependiente"/>
        <w:spacing w:after="0"/>
        <w:jc w:val="both"/>
        <w:rPr>
          <w:rFonts w:ascii="Arial" w:hAnsi="Arial" w:cs="Arial"/>
          <w:sz w:val="22"/>
          <w:szCs w:val="22"/>
          <w:lang w:val="es-CO"/>
        </w:rPr>
      </w:pPr>
      <w:r w:rsidRPr="00F31215">
        <w:rPr>
          <w:rFonts w:ascii="Arial" w:hAnsi="Arial" w:cs="Arial"/>
          <w:sz w:val="22"/>
          <w:szCs w:val="22"/>
          <w:lang w:val="es-CO"/>
        </w:rPr>
        <w:t>Las Condiciones Técnicas Básicas Obligatorias corresponden a condiciones con carácter de requisito mínimo, por lo tanto, en caso de existir discrepancia entre éstas y los textos de las pólizas, clausulados generales, certificados y/o demás documentos contenidos en la propuesta, las Condiciones Técnicas Básicas Obligatorias prevalecerán sobre cualquier información y/o condición.</w:t>
      </w:r>
    </w:p>
    <w:p w14:paraId="0140F462" w14:textId="77777777" w:rsidR="006B7345" w:rsidRPr="00F31215" w:rsidRDefault="006B7345" w:rsidP="00F31215">
      <w:pPr>
        <w:jc w:val="both"/>
        <w:rPr>
          <w:rFonts w:ascii="Arial" w:hAnsi="Arial" w:cs="Arial"/>
          <w:b/>
          <w:sz w:val="22"/>
          <w:szCs w:val="22"/>
        </w:rPr>
      </w:pPr>
    </w:p>
    <w:p w14:paraId="0D73671B" w14:textId="6A46800C" w:rsidR="00C02F43" w:rsidRPr="00716E46" w:rsidRDefault="00C02F43" w:rsidP="00F31215">
      <w:pPr>
        <w:jc w:val="both"/>
        <w:rPr>
          <w:rFonts w:ascii="Arial" w:hAnsi="Arial" w:cs="Arial"/>
          <w:b/>
          <w:sz w:val="22"/>
          <w:szCs w:val="22"/>
        </w:rPr>
      </w:pPr>
      <w:r w:rsidRPr="00716E46">
        <w:rPr>
          <w:rFonts w:ascii="Arial" w:hAnsi="Arial" w:cs="Arial"/>
          <w:b/>
          <w:sz w:val="22"/>
          <w:szCs w:val="22"/>
        </w:rPr>
        <w:t>4.4 EXPERIENCIA ESPECIFICA REQUERIDA</w:t>
      </w:r>
    </w:p>
    <w:p w14:paraId="2DAB4645" w14:textId="1EB38CDA" w:rsidR="00555094" w:rsidRPr="00555094" w:rsidRDefault="00555094" w:rsidP="00F31215">
      <w:pPr>
        <w:jc w:val="both"/>
        <w:rPr>
          <w:rFonts w:ascii="Arial" w:hAnsi="Arial" w:cs="Arial"/>
          <w:b/>
          <w:sz w:val="22"/>
          <w:szCs w:val="22"/>
          <w:highlight w:val="yellow"/>
        </w:rPr>
      </w:pPr>
    </w:p>
    <w:p w14:paraId="0B5E5F77" w14:textId="77777777" w:rsidR="00C02F43" w:rsidRPr="00F31215" w:rsidRDefault="00C02F43" w:rsidP="00F31215">
      <w:pPr>
        <w:jc w:val="both"/>
        <w:rPr>
          <w:rFonts w:ascii="Arial" w:hAnsi="Arial" w:cs="Arial"/>
          <w:b/>
          <w:spacing w:val="-3"/>
          <w:sz w:val="22"/>
          <w:szCs w:val="22"/>
        </w:rPr>
      </w:pPr>
      <w:r w:rsidRPr="00F31215">
        <w:rPr>
          <w:rFonts w:ascii="Arial" w:hAnsi="Arial" w:cs="Arial"/>
          <w:b/>
          <w:sz w:val="22"/>
          <w:szCs w:val="22"/>
        </w:rPr>
        <w:t>4.4.1 Experien</w:t>
      </w:r>
      <w:r w:rsidRPr="00F31215">
        <w:rPr>
          <w:rFonts w:ascii="Arial" w:hAnsi="Arial" w:cs="Arial"/>
          <w:b/>
          <w:spacing w:val="-3"/>
          <w:sz w:val="22"/>
          <w:szCs w:val="22"/>
        </w:rPr>
        <w:t>cia en el Manejo de Programas de Seguros</w:t>
      </w:r>
    </w:p>
    <w:p w14:paraId="3E811E24" w14:textId="77777777" w:rsidR="00C02F43" w:rsidRPr="00F31215" w:rsidRDefault="00C02F43" w:rsidP="00F31215">
      <w:pPr>
        <w:jc w:val="both"/>
        <w:rPr>
          <w:rFonts w:ascii="Arial" w:hAnsi="Arial" w:cs="Arial"/>
          <w:spacing w:val="-3"/>
          <w:sz w:val="22"/>
          <w:szCs w:val="22"/>
        </w:rPr>
      </w:pPr>
    </w:p>
    <w:p w14:paraId="7A6E109C" w14:textId="77777777" w:rsidR="00C02F43" w:rsidRPr="00F31215" w:rsidRDefault="00C02F43" w:rsidP="00F31215">
      <w:pPr>
        <w:widowControl w:val="0"/>
        <w:jc w:val="both"/>
        <w:rPr>
          <w:rFonts w:ascii="Arial" w:hAnsi="Arial" w:cs="Arial"/>
          <w:sz w:val="22"/>
          <w:szCs w:val="22"/>
        </w:rPr>
      </w:pPr>
      <w:r w:rsidRPr="00F31215">
        <w:rPr>
          <w:rFonts w:ascii="Arial" w:hAnsi="Arial" w:cs="Arial"/>
          <w:b/>
          <w:sz w:val="22"/>
          <w:szCs w:val="22"/>
        </w:rPr>
        <w:t>LA UNIVERSIDAD MILITAR NUEVA GRANADA</w:t>
      </w:r>
      <w:r w:rsidRPr="00F31215">
        <w:rPr>
          <w:rFonts w:ascii="Arial" w:hAnsi="Arial" w:cs="Arial"/>
          <w:b/>
          <w:bCs/>
          <w:sz w:val="22"/>
          <w:szCs w:val="22"/>
        </w:rPr>
        <w:t xml:space="preserve"> </w:t>
      </w:r>
      <w:r w:rsidRPr="00F31215">
        <w:rPr>
          <w:rFonts w:ascii="Arial" w:hAnsi="Arial" w:cs="Arial"/>
          <w:sz w:val="22"/>
          <w:szCs w:val="22"/>
        </w:rPr>
        <w:t>verificará respecto a cuantías en primas y pólizas de seguros similares a las que son objeto de la Contratación, la experiencia de los proponentes en el manejo de programas de seguros y consignadas en el Registro Único de Proponentes RUP con respecto a cuantías en primas y pólizas.</w:t>
      </w:r>
    </w:p>
    <w:p w14:paraId="6B802017" w14:textId="77777777" w:rsidR="00C02F43" w:rsidRPr="00F31215" w:rsidRDefault="00C02F43" w:rsidP="00F31215">
      <w:pPr>
        <w:widowControl w:val="0"/>
        <w:jc w:val="both"/>
        <w:rPr>
          <w:rFonts w:ascii="Arial" w:hAnsi="Arial" w:cs="Arial"/>
          <w:sz w:val="22"/>
          <w:szCs w:val="22"/>
          <w:highlight w:val="yellow"/>
        </w:rPr>
      </w:pPr>
    </w:p>
    <w:p w14:paraId="2D5BF018" w14:textId="77777777" w:rsidR="00C02F43" w:rsidRPr="00F31215" w:rsidRDefault="00C02F43" w:rsidP="00F31215">
      <w:pPr>
        <w:widowControl w:val="0"/>
        <w:jc w:val="both"/>
        <w:rPr>
          <w:rFonts w:ascii="Arial" w:hAnsi="Arial" w:cs="Arial"/>
          <w:sz w:val="22"/>
          <w:szCs w:val="22"/>
        </w:rPr>
      </w:pPr>
      <w:r w:rsidRPr="00F31215">
        <w:rPr>
          <w:rFonts w:ascii="Arial" w:hAnsi="Arial" w:cs="Arial"/>
          <w:sz w:val="22"/>
          <w:szCs w:val="22"/>
        </w:rPr>
        <w:t xml:space="preserve">Para tal efecto los proponentes deberán acreditar, mediante relación suscrita por el Representante Legal, según la información contenida en el </w:t>
      </w:r>
      <w:r w:rsidRPr="00F31215">
        <w:rPr>
          <w:rFonts w:ascii="Arial" w:hAnsi="Arial" w:cs="Arial"/>
          <w:b/>
          <w:sz w:val="22"/>
          <w:szCs w:val="22"/>
        </w:rPr>
        <w:t>Anexo No.3,</w:t>
      </w:r>
      <w:r w:rsidRPr="00F31215">
        <w:rPr>
          <w:rFonts w:ascii="Arial" w:hAnsi="Arial" w:cs="Arial"/>
          <w:sz w:val="22"/>
          <w:szCs w:val="22"/>
        </w:rPr>
        <w:t xml:space="preserve"> la experiencia con el siguiente perfil:</w:t>
      </w:r>
    </w:p>
    <w:p w14:paraId="3B168530" w14:textId="77777777" w:rsidR="00C02F43" w:rsidRPr="00F31215" w:rsidRDefault="00C02F43" w:rsidP="00F31215">
      <w:pPr>
        <w:widowControl w:val="0"/>
        <w:jc w:val="both"/>
        <w:rPr>
          <w:rFonts w:ascii="Arial" w:hAnsi="Arial" w:cs="Arial"/>
          <w:sz w:val="22"/>
          <w:szCs w:val="22"/>
        </w:rPr>
      </w:pPr>
    </w:p>
    <w:p w14:paraId="6A004C51" w14:textId="77777777" w:rsidR="00C02F43" w:rsidRPr="00F31215" w:rsidRDefault="00C02F43" w:rsidP="00267720">
      <w:pPr>
        <w:widowControl w:val="0"/>
        <w:numPr>
          <w:ilvl w:val="0"/>
          <w:numId w:val="25"/>
        </w:numPr>
        <w:jc w:val="both"/>
        <w:rPr>
          <w:rFonts w:ascii="Arial" w:hAnsi="Arial" w:cs="Arial"/>
          <w:sz w:val="22"/>
          <w:szCs w:val="22"/>
        </w:rPr>
      </w:pPr>
      <w:r w:rsidRPr="00F31215">
        <w:rPr>
          <w:rFonts w:ascii="Arial" w:hAnsi="Arial" w:cs="Arial"/>
          <w:sz w:val="22"/>
          <w:szCs w:val="22"/>
        </w:rPr>
        <w:t xml:space="preserve">Se debe acreditar experiencia en manejo de tres (3) programas de clientes públicos </w:t>
      </w:r>
      <w:r w:rsidRPr="00F31215">
        <w:rPr>
          <w:rFonts w:ascii="Arial" w:hAnsi="Arial" w:cs="Arial"/>
          <w:sz w:val="22"/>
          <w:szCs w:val="22"/>
          <w:u w:val="single"/>
        </w:rPr>
        <w:t>y/o privados</w:t>
      </w:r>
      <w:r w:rsidRPr="00F31215">
        <w:rPr>
          <w:rFonts w:ascii="Arial" w:hAnsi="Arial" w:cs="Arial"/>
          <w:sz w:val="22"/>
          <w:szCs w:val="22"/>
        </w:rPr>
        <w:t xml:space="preserve">, de conformidad con la información contenida en el </w:t>
      </w:r>
      <w:r w:rsidRPr="00F31215">
        <w:rPr>
          <w:rFonts w:ascii="Arial" w:hAnsi="Arial" w:cs="Arial"/>
          <w:b/>
          <w:sz w:val="22"/>
          <w:szCs w:val="22"/>
        </w:rPr>
        <w:t>Anexo No.3.</w:t>
      </w:r>
    </w:p>
    <w:p w14:paraId="287C9D03" w14:textId="77777777" w:rsidR="00C02F43" w:rsidRPr="00F31215" w:rsidRDefault="00C02F43" w:rsidP="00F31215">
      <w:pPr>
        <w:widowControl w:val="0"/>
        <w:jc w:val="both"/>
        <w:rPr>
          <w:rFonts w:ascii="Arial" w:hAnsi="Arial" w:cs="Arial"/>
          <w:sz w:val="22"/>
          <w:szCs w:val="22"/>
          <w:highlight w:val="yellow"/>
        </w:rPr>
      </w:pPr>
    </w:p>
    <w:p w14:paraId="4FA050E8" w14:textId="4BCFE010" w:rsidR="00C02F43" w:rsidRPr="00F31215" w:rsidRDefault="00C02F43" w:rsidP="00267720">
      <w:pPr>
        <w:widowControl w:val="0"/>
        <w:numPr>
          <w:ilvl w:val="0"/>
          <w:numId w:val="25"/>
        </w:numPr>
        <w:jc w:val="both"/>
        <w:rPr>
          <w:rFonts w:ascii="Arial" w:hAnsi="Arial" w:cs="Arial"/>
          <w:sz w:val="22"/>
          <w:szCs w:val="22"/>
        </w:rPr>
      </w:pPr>
      <w:r w:rsidRPr="00F31215">
        <w:rPr>
          <w:rFonts w:ascii="Arial" w:hAnsi="Arial" w:cs="Arial"/>
          <w:sz w:val="22"/>
          <w:szCs w:val="22"/>
        </w:rPr>
        <w:t>La relación de clientes debe corresponder a vigencias anuales o superiores de contratos ejecutados durante los últimos diez (10) años anteriores, esto es, la iniciación de la vigencia anual o superior certificada debe ser posterior al 01 de enero de 201</w:t>
      </w:r>
      <w:r w:rsidR="001032F0">
        <w:rPr>
          <w:rFonts w:ascii="Arial" w:hAnsi="Arial" w:cs="Arial"/>
          <w:sz w:val="22"/>
          <w:szCs w:val="22"/>
        </w:rPr>
        <w:t>3</w:t>
      </w:r>
      <w:r w:rsidRPr="00F31215">
        <w:rPr>
          <w:rFonts w:ascii="Arial" w:hAnsi="Arial" w:cs="Arial"/>
          <w:sz w:val="22"/>
          <w:szCs w:val="22"/>
        </w:rPr>
        <w:t xml:space="preserve"> y la fecha de vencimiento de la vigencia anual o superior certificada no deberá exceder la fecha </w:t>
      </w:r>
      <w:r w:rsidRPr="00A54FC4">
        <w:rPr>
          <w:rFonts w:ascii="Arial" w:hAnsi="Arial" w:cs="Arial"/>
          <w:sz w:val="22"/>
          <w:szCs w:val="22"/>
        </w:rPr>
        <w:t>del 31 de diciembre de 202</w:t>
      </w:r>
      <w:r w:rsidR="003F237A" w:rsidRPr="00A54FC4">
        <w:rPr>
          <w:rFonts w:ascii="Arial" w:hAnsi="Arial" w:cs="Arial"/>
          <w:sz w:val="22"/>
          <w:szCs w:val="22"/>
        </w:rPr>
        <w:t>3</w:t>
      </w:r>
      <w:r w:rsidRPr="00F31215">
        <w:rPr>
          <w:rFonts w:ascii="Arial" w:hAnsi="Arial" w:cs="Arial"/>
          <w:sz w:val="22"/>
          <w:szCs w:val="22"/>
        </w:rPr>
        <w:t>.</w:t>
      </w:r>
    </w:p>
    <w:p w14:paraId="544CC5CC" w14:textId="77777777" w:rsidR="00C02F43" w:rsidRPr="00F31215" w:rsidRDefault="00C02F43" w:rsidP="00F31215">
      <w:pPr>
        <w:widowControl w:val="0"/>
        <w:jc w:val="both"/>
        <w:rPr>
          <w:rFonts w:ascii="Arial" w:hAnsi="Arial" w:cs="Arial"/>
          <w:sz w:val="22"/>
          <w:szCs w:val="22"/>
          <w:highlight w:val="yellow"/>
        </w:rPr>
      </w:pPr>
    </w:p>
    <w:p w14:paraId="204D041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Cuando la experiencia que se pretenda certificar corresponda a un Consorcio o Unión Temporal anterior, el certificado deberá acreditar el porcentaje de su participación y sólo se tendrá en cuenta el porcentaje de participación del proponente. </w:t>
      </w:r>
    </w:p>
    <w:p w14:paraId="45A1DBAA" w14:textId="77777777" w:rsidR="00C02F43" w:rsidRPr="00F31215" w:rsidRDefault="00C02F43" w:rsidP="00F31215">
      <w:pPr>
        <w:jc w:val="both"/>
        <w:rPr>
          <w:rFonts w:ascii="Arial" w:hAnsi="Arial" w:cs="Arial"/>
          <w:spacing w:val="-2"/>
          <w:sz w:val="22"/>
          <w:szCs w:val="22"/>
          <w:highlight w:val="yellow"/>
        </w:rPr>
      </w:pPr>
    </w:p>
    <w:p w14:paraId="6D74DA47" w14:textId="77777777" w:rsidR="00C02F43" w:rsidRPr="00F31215" w:rsidRDefault="00C02F43" w:rsidP="00267720">
      <w:pPr>
        <w:numPr>
          <w:ilvl w:val="0"/>
          <w:numId w:val="24"/>
        </w:numPr>
        <w:jc w:val="both"/>
        <w:rPr>
          <w:rFonts w:ascii="Arial" w:hAnsi="Arial" w:cs="Arial"/>
          <w:spacing w:val="-2"/>
          <w:sz w:val="22"/>
          <w:szCs w:val="22"/>
        </w:rPr>
      </w:pPr>
      <w:r w:rsidRPr="00F31215">
        <w:rPr>
          <w:rFonts w:ascii="Arial" w:hAnsi="Arial" w:cs="Arial"/>
          <w:spacing w:val="-2"/>
          <w:sz w:val="22"/>
          <w:szCs w:val="22"/>
        </w:rPr>
        <w:t>En el caso de Uniones Temporales o Consorcios, la experiencia podrá ser acreditada por todos sus integrantes o cualquiera de los mismos, independientemente de su participación.</w:t>
      </w:r>
    </w:p>
    <w:p w14:paraId="36E6C79C" w14:textId="77777777" w:rsidR="00C02F43" w:rsidRPr="00F31215" w:rsidRDefault="00C02F43" w:rsidP="00F31215">
      <w:pPr>
        <w:widowControl w:val="0"/>
        <w:ind w:left="720"/>
        <w:jc w:val="both"/>
        <w:rPr>
          <w:rFonts w:ascii="Arial" w:hAnsi="Arial" w:cs="Arial"/>
          <w:sz w:val="22"/>
          <w:szCs w:val="22"/>
          <w:highlight w:val="yellow"/>
        </w:rPr>
      </w:pPr>
    </w:p>
    <w:p w14:paraId="4E848237" w14:textId="77777777" w:rsidR="00C02F43" w:rsidRPr="00F31215" w:rsidRDefault="00C02F43" w:rsidP="00267720">
      <w:pPr>
        <w:widowControl w:val="0"/>
        <w:numPr>
          <w:ilvl w:val="0"/>
          <w:numId w:val="24"/>
        </w:numPr>
        <w:jc w:val="both"/>
        <w:rPr>
          <w:rFonts w:ascii="Arial" w:hAnsi="Arial" w:cs="Arial"/>
          <w:sz w:val="22"/>
          <w:szCs w:val="22"/>
        </w:rPr>
      </w:pPr>
      <w:r w:rsidRPr="00F31215">
        <w:rPr>
          <w:rFonts w:ascii="Arial" w:hAnsi="Arial" w:cs="Arial"/>
          <w:sz w:val="22"/>
          <w:szCs w:val="22"/>
        </w:rPr>
        <w:t xml:space="preserve">Se permite la acreditación de este requisito, en formato diferente al contenido en el pliego, sin embargo, el mismo debe contener la información requerida en </w:t>
      </w:r>
      <w:r w:rsidRPr="00F31215">
        <w:rPr>
          <w:rFonts w:ascii="Arial" w:hAnsi="Arial" w:cs="Arial"/>
          <w:b/>
          <w:sz w:val="22"/>
          <w:szCs w:val="22"/>
        </w:rPr>
        <w:t>Anexo No.3.</w:t>
      </w:r>
    </w:p>
    <w:p w14:paraId="4C8449F4" w14:textId="77777777" w:rsidR="00C02F43" w:rsidRPr="00F31215" w:rsidRDefault="00C02F43" w:rsidP="00F31215">
      <w:pPr>
        <w:widowControl w:val="0"/>
        <w:ind w:left="720"/>
        <w:jc w:val="both"/>
        <w:rPr>
          <w:rFonts w:ascii="Arial" w:hAnsi="Arial" w:cs="Arial"/>
          <w:sz w:val="22"/>
          <w:szCs w:val="22"/>
        </w:rPr>
      </w:pPr>
    </w:p>
    <w:p w14:paraId="0A15E48B" w14:textId="322D8BD9" w:rsidR="00C02F43" w:rsidRDefault="00C02F43" w:rsidP="00267720">
      <w:pPr>
        <w:widowControl w:val="0"/>
        <w:numPr>
          <w:ilvl w:val="0"/>
          <w:numId w:val="24"/>
        </w:numPr>
        <w:jc w:val="both"/>
        <w:rPr>
          <w:rFonts w:ascii="Arial" w:hAnsi="Arial" w:cs="Arial"/>
          <w:sz w:val="22"/>
          <w:szCs w:val="22"/>
        </w:rPr>
      </w:pPr>
      <w:r w:rsidRPr="00F31215">
        <w:rPr>
          <w:rFonts w:ascii="Arial" w:hAnsi="Arial" w:cs="Arial"/>
          <w:sz w:val="22"/>
          <w:szCs w:val="22"/>
        </w:rPr>
        <w:t>La acreditación de la experiencia en el manejo de programas de seguros, debe cumplir con los montos en primas anuales o superiores y tipo de pólizas, de conformidad con lo siguientes:</w:t>
      </w:r>
    </w:p>
    <w:p w14:paraId="6F8CB173" w14:textId="77777777" w:rsidR="00A54FC4" w:rsidRDefault="00A54FC4" w:rsidP="00A54FC4">
      <w:pPr>
        <w:pStyle w:val="Prrafodelista"/>
        <w:rPr>
          <w:rFonts w:ascii="Arial" w:hAnsi="Arial" w:cs="Arial"/>
          <w:sz w:val="22"/>
          <w:szCs w:val="22"/>
        </w:rPr>
      </w:pPr>
    </w:p>
    <w:p w14:paraId="65A79FE2" w14:textId="77777777" w:rsidR="00A54FC4" w:rsidRPr="00F31215" w:rsidRDefault="00A54FC4" w:rsidP="00A54FC4">
      <w:pPr>
        <w:widowControl w:val="0"/>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1266"/>
        <w:gridCol w:w="2977"/>
        <w:gridCol w:w="5714"/>
      </w:tblGrid>
      <w:tr w:rsidR="00A54FC4" w:rsidRPr="00A54FC4" w14:paraId="18A23F63" w14:textId="77777777" w:rsidTr="00A54FC4">
        <w:trPr>
          <w:trHeight w:val="465"/>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497BA9"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lastRenderedPageBreak/>
              <w:t>Grupo</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0119CC34"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Monto (Suma de los montos acreditados en los tres (3) programas de seguros)</w:t>
            </w:r>
          </w:p>
        </w:tc>
        <w:tc>
          <w:tcPr>
            <w:tcW w:w="5714" w:type="dxa"/>
            <w:tcBorders>
              <w:top w:val="single" w:sz="8" w:space="0" w:color="auto"/>
              <w:left w:val="nil"/>
              <w:bottom w:val="single" w:sz="8" w:space="0" w:color="auto"/>
              <w:right w:val="single" w:sz="8" w:space="0" w:color="auto"/>
            </w:tcBorders>
            <w:shd w:val="clear" w:color="auto" w:fill="auto"/>
            <w:vAlign w:val="center"/>
            <w:hideMark/>
          </w:tcPr>
          <w:p w14:paraId="55BB9725"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Pólizas que deben certificarse</w:t>
            </w:r>
          </w:p>
        </w:tc>
      </w:tr>
      <w:tr w:rsidR="00A54FC4" w:rsidRPr="00A54FC4" w14:paraId="1AB99814" w14:textId="77777777" w:rsidTr="00A54FC4">
        <w:trPr>
          <w:trHeight w:val="1125"/>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236668D9"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1.</w:t>
            </w:r>
          </w:p>
        </w:tc>
        <w:tc>
          <w:tcPr>
            <w:tcW w:w="2977" w:type="dxa"/>
            <w:tcBorders>
              <w:top w:val="nil"/>
              <w:left w:val="nil"/>
              <w:bottom w:val="single" w:sz="4" w:space="0" w:color="auto"/>
              <w:right w:val="single" w:sz="8" w:space="0" w:color="auto"/>
            </w:tcBorders>
            <w:shd w:val="clear" w:color="auto" w:fill="auto"/>
            <w:vAlign w:val="center"/>
            <w:hideMark/>
          </w:tcPr>
          <w:p w14:paraId="2AD102EF"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$ 2.612.745.249</w:t>
            </w:r>
          </w:p>
        </w:tc>
        <w:tc>
          <w:tcPr>
            <w:tcW w:w="5714" w:type="dxa"/>
            <w:tcBorders>
              <w:top w:val="nil"/>
              <w:left w:val="nil"/>
              <w:bottom w:val="single" w:sz="4" w:space="0" w:color="auto"/>
              <w:right w:val="single" w:sz="8" w:space="0" w:color="auto"/>
            </w:tcBorders>
            <w:shd w:val="clear" w:color="auto" w:fill="auto"/>
            <w:vAlign w:val="center"/>
            <w:hideMark/>
          </w:tcPr>
          <w:p w14:paraId="2F6A43D9"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Los programas de Seguros en conjunto deben contemplar como mínimo tres (3) de las pólizas que conforman este grupo. Para la póliza de seguro de Todo Riesgo Daños Materiales, se permite certificación con pólizas conjuntas que contemplen como mínimo de incendio y/o terremoto (excepto deudores), rotura de maquinaria, corriente débil y sustracción</w:t>
            </w:r>
          </w:p>
        </w:tc>
      </w:tr>
      <w:tr w:rsidR="00A54FC4" w:rsidRPr="00A54FC4" w14:paraId="1B5D855E" w14:textId="77777777" w:rsidTr="00A54FC4">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5D0BEC3D"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2.</w:t>
            </w:r>
          </w:p>
        </w:tc>
        <w:tc>
          <w:tcPr>
            <w:tcW w:w="2977" w:type="dxa"/>
            <w:tcBorders>
              <w:top w:val="nil"/>
              <w:left w:val="nil"/>
              <w:bottom w:val="single" w:sz="4" w:space="0" w:color="auto"/>
              <w:right w:val="single" w:sz="8" w:space="0" w:color="auto"/>
            </w:tcBorders>
            <w:shd w:val="clear" w:color="auto" w:fill="auto"/>
            <w:vAlign w:val="center"/>
            <w:hideMark/>
          </w:tcPr>
          <w:p w14:paraId="2D72CA1C"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$ 425.071.372</w:t>
            </w:r>
          </w:p>
        </w:tc>
        <w:tc>
          <w:tcPr>
            <w:tcW w:w="5714" w:type="dxa"/>
            <w:tcBorders>
              <w:top w:val="nil"/>
              <w:left w:val="nil"/>
              <w:bottom w:val="single" w:sz="4" w:space="0" w:color="auto"/>
              <w:right w:val="single" w:sz="8" w:space="0" w:color="auto"/>
            </w:tcBorders>
            <w:shd w:val="clear" w:color="auto" w:fill="auto"/>
            <w:vAlign w:val="center"/>
            <w:hideMark/>
          </w:tcPr>
          <w:p w14:paraId="27C067DE"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 xml:space="preserve">Accidentes personales. </w:t>
            </w:r>
          </w:p>
        </w:tc>
      </w:tr>
      <w:tr w:rsidR="00A54FC4" w:rsidRPr="00A54FC4" w14:paraId="539A5332" w14:textId="77777777" w:rsidTr="00A54FC4">
        <w:trPr>
          <w:trHeight w:val="45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6DD23931"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3.</w:t>
            </w:r>
          </w:p>
        </w:tc>
        <w:tc>
          <w:tcPr>
            <w:tcW w:w="2977" w:type="dxa"/>
            <w:tcBorders>
              <w:top w:val="nil"/>
              <w:left w:val="nil"/>
              <w:bottom w:val="single" w:sz="4" w:space="0" w:color="auto"/>
              <w:right w:val="single" w:sz="8" w:space="0" w:color="auto"/>
            </w:tcBorders>
            <w:shd w:val="clear" w:color="auto" w:fill="auto"/>
            <w:vAlign w:val="center"/>
            <w:hideMark/>
          </w:tcPr>
          <w:p w14:paraId="34E90908"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$ 568.398.729</w:t>
            </w:r>
          </w:p>
        </w:tc>
        <w:tc>
          <w:tcPr>
            <w:tcW w:w="5714" w:type="dxa"/>
            <w:tcBorders>
              <w:top w:val="nil"/>
              <w:left w:val="nil"/>
              <w:bottom w:val="single" w:sz="4" w:space="0" w:color="auto"/>
              <w:right w:val="single" w:sz="8" w:space="0" w:color="auto"/>
            </w:tcBorders>
            <w:shd w:val="clear" w:color="auto" w:fill="auto"/>
            <w:vAlign w:val="center"/>
            <w:hideMark/>
          </w:tcPr>
          <w:p w14:paraId="6B0C5809"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Se aceptan certificaciones de clientes públicos y privados (Directores y Administradores).</w:t>
            </w:r>
          </w:p>
        </w:tc>
      </w:tr>
      <w:tr w:rsidR="00A54FC4" w:rsidRPr="00A54FC4" w14:paraId="5AC47B73" w14:textId="77777777" w:rsidTr="00A54FC4">
        <w:trPr>
          <w:trHeight w:val="300"/>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62767DCD"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4.</w:t>
            </w:r>
          </w:p>
        </w:tc>
        <w:tc>
          <w:tcPr>
            <w:tcW w:w="2977" w:type="dxa"/>
            <w:tcBorders>
              <w:top w:val="nil"/>
              <w:left w:val="nil"/>
              <w:bottom w:val="single" w:sz="4" w:space="0" w:color="auto"/>
              <w:right w:val="single" w:sz="8" w:space="0" w:color="auto"/>
            </w:tcBorders>
            <w:shd w:val="clear" w:color="auto" w:fill="auto"/>
            <w:vAlign w:val="center"/>
            <w:hideMark/>
          </w:tcPr>
          <w:p w14:paraId="76C51D1A"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$ 112.074.499</w:t>
            </w:r>
          </w:p>
        </w:tc>
        <w:tc>
          <w:tcPr>
            <w:tcW w:w="5714" w:type="dxa"/>
            <w:tcBorders>
              <w:top w:val="nil"/>
              <w:left w:val="nil"/>
              <w:bottom w:val="single" w:sz="4" w:space="0" w:color="auto"/>
              <w:right w:val="single" w:sz="8" w:space="0" w:color="auto"/>
            </w:tcBorders>
            <w:shd w:val="clear" w:color="auto" w:fill="auto"/>
            <w:vAlign w:val="center"/>
            <w:hideMark/>
          </w:tcPr>
          <w:p w14:paraId="02FA636A"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Automóviles y SOAT</w:t>
            </w:r>
          </w:p>
        </w:tc>
      </w:tr>
      <w:tr w:rsidR="00A54FC4" w:rsidRPr="00A54FC4" w14:paraId="3C70EC85" w14:textId="77777777" w:rsidTr="00A54FC4">
        <w:trPr>
          <w:trHeight w:val="300"/>
        </w:trPr>
        <w:tc>
          <w:tcPr>
            <w:tcW w:w="1266" w:type="dxa"/>
            <w:vMerge w:val="restart"/>
            <w:tcBorders>
              <w:top w:val="nil"/>
              <w:left w:val="single" w:sz="8" w:space="0" w:color="auto"/>
              <w:bottom w:val="single" w:sz="4" w:space="0" w:color="auto"/>
              <w:right w:val="single" w:sz="8" w:space="0" w:color="auto"/>
            </w:tcBorders>
            <w:shd w:val="clear" w:color="auto" w:fill="auto"/>
            <w:vAlign w:val="center"/>
            <w:hideMark/>
          </w:tcPr>
          <w:p w14:paraId="3EC0CF7C"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5.</w:t>
            </w:r>
          </w:p>
        </w:tc>
        <w:tc>
          <w:tcPr>
            <w:tcW w:w="2977" w:type="dxa"/>
            <w:vMerge w:val="restart"/>
            <w:tcBorders>
              <w:top w:val="nil"/>
              <w:left w:val="single" w:sz="8" w:space="0" w:color="auto"/>
              <w:bottom w:val="single" w:sz="4" w:space="0" w:color="auto"/>
              <w:right w:val="single" w:sz="8" w:space="0" w:color="auto"/>
            </w:tcBorders>
            <w:shd w:val="clear" w:color="auto" w:fill="auto"/>
            <w:vAlign w:val="center"/>
            <w:hideMark/>
          </w:tcPr>
          <w:p w14:paraId="05E49753"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$ 159.737.348</w:t>
            </w:r>
          </w:p>
        </w:tc>
        <w:tc>
          <w:tcPr>
            <w:tcW w:w="5714" w:type="dxa"/>
            <w:tcBorders>
              <w:top w:val="nil"/>
              <w:left w:val="nil"/>
              <w:bottom w:val="single" w:sz="4" w:space="0" w:color="auto"/>
              <w:right w:val="single" w:sz="8" w:space="0" w:color="auto"/>
            </w:tcBorders>
            <w:shd w:val="clear" w:color="auto" w:fill="auto"/>
            <w:vAlign w:val="center"/>
            <w:hideMark/>
          </w:tcPr>
          <w:p w14:paraId="2D8E0560"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Seguro De Responsabilidad Civil- CYBER</w:t>
            </w:r>
          </w:p>
        </w:tc>
      </w:tr>
      <w:tr w:rsidR="00A54FC4" w:rsidRPr="00A54FC4" w14:paraId="373071A3" w14:textId="77777777" w:rsidTr="00A54FC4">
        <w:trPr>
          <w:trHeight w:val="300"/>
        </w:trPr>
        <w:tc>
          <w:tcPr>
            <w:tcW w:w="1266" w:type="dxa"/>
            <w:vMerge/>
            <w:tcBorders>
              <w:top w:val="nil"/>
              <w:left w:val="single" w:sz="8" w:space="0" w:color="auto"/>
              <w:bottom w:val="single" w:sz="4" w:space="0" w:color="auto"/>
              <w:right w:val="single" w:sz="8" w:space="0" w:color="auto"/>
            </w:tcBorders>
            <w:vAlign w:val="center"/>
            <w:hideMark/>
          </w:tcPr>
          <w:p w14:paraId="532E9071" w14:textId="77777777" w:rsidR="00A54FC4" w:rsidRPr="00A54FC4" w:rsidRDefault="00A54FC4" w:rsidP="00A54FC4">
            <w:pPr>
              <w:rPr>
                <w:rFonts w:ascii="Arial" w:eastAsia="Times New Roman" w:hAnsi="Arial" w:cs="Arial"/>
                <w:b/>
                <w:bCs/>
                <w:color w:val="000000"/>
                <w:sz w:val="16"/>
                <w:szCs w:val="16"/>
                <w:lang w:eastAsia="es-CO"/>
              </w:rPr>
            </w:pPr>
          </w:p>
        </w:tc>
        <w:tc>
          <w:tcPr>
            <w:tcW w:w="2977" w:type="dxa"/>
            <w:vMerge/>
            <w:tcBorders>
              <w:top w:val="nil"/>
              <w:left w:val="single" w:sz="8" w:space="0" w:color="auto"/>
              <w:bottom w:val="single" w:sz="4" w:space="0" w:color="auto"/>
              <w:right w:val="single" w:sz="8" w:space="0" w:color="auto"/>
            </w:tcBorders>
            <w:vAlign w:val="center"/>
            <w:hideMark/>
          </w:tcPr>
          <w:p w14:paraId="3C682EFF" w14:textId="77777777" w:rsidR="00A54FC4" w:rsidRPr="00A54FC4" w:rsidRDefault="00A54FC4" w:rsidP="00A54FC4">
            <w:pPr>
              <w:rPr>
                <w:rFonts w:ascii="Arial" w:eastAsia="Times New Roman" w:hAnsi="Arial" w:cs="Arial"/>
                <w:b/>
                <w:bCs/>
                <w:color w:val="000000"/>
                <w:sz w:val="16"/>
                <w:szCs w:val="16"/>
                <w:lang w:eastAsia="es-CO"/>
              </w:rPr>
            </w:pPr>
          </w:p>
        </w:tc>
        <w:tc>
          <w:tcPr>
            <w:tcW w:w="5714" w:type="dxa"/>
            <w:tcBorders>
              <w:top w:val="nil"/>
              <w:left w:val="nil"/>
              <w:bottom w:val="single" w:sz="4" w:space="0" w:color="auto"/>
              <w:right w:val="single" w:sz="8" w:space="0" w:color="auto"/>
            </w:tcBorders>
            <w:shd w:val="clear" w:color="auto" w:fill="auto"/>
            <w:vAlign w:val="center"/>
            <w:hideMark/>
          </w:tcPr>
          <w:p w14:paraId="03DFAE5A"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Se aceptan certificaciones de clientes públicos y privados</w:t>
            </w:r>
          </w:p>
        </w:tc>
      </w:tr>
      <w:tr w:rsidR="00A54FC4" w:rsidRPr="00A54FC4" w14:paraId="19942414" w14:textId="77777777" w:rsidTr="00A54FC4">
        <w:trPr>
          <w:trHeight w:val="31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588443DE"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Grupo No 6.</w:t>
            </w:r>
          </w:p>
        </w:tc>
        <w:tc>
          <w:tcPr>
            <w:tcW w:w="2977" w:type="dxa"/>
            <w:tcBorders>
              <w:top w:val="nil"/>
              <w:left w:val="nil"/>
              <w:bottom w:val="single" w:sz="8" w:space="0" w:color="auto"/>
              <w:right w:val="single" w:sz="8" w:space="0" w:color="auto"/>
            </w:tcBorders>
            <w:shd w:val="clear" w:color="auto" w:fill="auto"/>
            <w:vAlign w:val="center"/>
            <w:hideMark/>
          </w:tcPr>
          <w:p w14:paraId="652C8AB1" w14:textId="77777777" w:rsidR="00A54FC4" w:rsidRPr="00A54FC4" w:rsidRDefault="00A54FC4" w:rsidP="00A54FC4">
            <w:pPr>
              <w:jc w:val="center"/>
              <w:rPr>
                <w:rFonts w:ascii="Arial" w:eastAsia="Times New Roman" w:hAnsi="Arial" w:cs="Arial"/>
                <w:b/>
                <w:bCs/>
                <w:color w:val="000000"/>
                <w:sz w:val="16"/>
                <w:szCs w:val="16"/>
                <w:lang w:eastAsia="es-CO"/>
              </w:rPr>
            </w:pPr>
            <w:r w:rsidRPr="00A54FC4">
              <w:rPr>
                <w:rFonts w:ascii="Arial" w:eastAsia="Times New Roman" w:hAnsi="Arial" w:cs="Arial"/>
                <w:b/>
                <w:bCs/>
                <w:color w:val="000000"/>
                <w:sz w:val="16"/>
                <w:szCs w:val="16"/>
                <w:lang w:eastAsia="es-CO"/>
              </w:rPr>
              <w:t>$ 48.041.184</w:t>
            </w:r>
          </w:p>
        </w:tc>
        <w:tc>
          <w:tcPr>
            <w:tcW w:w="5714" w:type="dxa"/>
            <w:tcBorders>
              <w:top w:val="nil"/>
              <w:left w:val="nil"/>
              <w:bottom w:val="single" w:sz="8" w:space="0" w:color="auto"/>
              <w:right w:val="single" w:sz="8" w:space="0" w:color="auto"/>
            </w:tcBorders>
            <w:shd w:val="clear" w:color="auto" w:fill="auto"/>
            <w:vAlign w:val="center"/>
            <w:hideMark/>
          </w:tcPr>
          <w:p w14:paraId="78D1897B" w14:textId="77777777" w:rsidR="00A54FC4" w:rsidRPr="00A54FC4" w:rsidRDefault="00A54FC4" w:rsidP="00A54FC4">
            <w:pPr>
              <w:jc w:val="center"/>
              <w:rPr>
                <w:rFonts w:ascii="Arial" w:eastAsia="Times New Roman" w:hAnsi="Arial" w:cs="Arial"/>
                <w:color w:val="000000"/>
                <w:sz w:val="16"/>
                <w:szCs w:val="16"/>
                <w:lang w:eastAsia="es-CO"/>
              </w:rPr>
            </w:pPr>
            <w:r w:rsidRPr="00A54FC4">
              <w:rPr>
                <w:rFonts w:ascii="Arial" w:eastAsia="Times New Roman" w:hAnsi="Arial" w:cs="Arial"/>
                <w:color w:val="000000"/>
                <w:sz w:val="16"/>
                <w:szCs w:val="16"/>
                <w:lang w:eastAsia="es-CO"/>
              </w:rPr>
              <w:t>Póliza Aviación Para Drones</w:t>
            </w:r>
          </w:p>
        </w:tc>
      </w:tr>
    </w:tbl>
    <w:p w14:paraId="2C299E57" w14:textId="77777777" w:rsidR="00FF7B47" w:rsidRPr="00F31215" w:rsidRDefault="00FF7B47" w:rsidP="00F31215">
      <w:pPr>
        <w:pStyle w:val="Prrafodelista"/>
        <w:spacing w:after="0" w:line="240" w:lineRule="auto"/>
        <w:rPr>
          <w:rFonts w:ascii="Arial" w:hAnsi="Arial" w:cs="Arial"/>
          <w:sz w:val="22"/>
          <w:szCs w:val="22"/>
        </w:rPr>
      </w:pPr>
    </w:p>
    <w:p w14:paraId="13CBBF6A" w14:textId="77777777" w:rsidR="00C02F43" w:rsidRPr="00F31215" w:rsidRDefault="00C02F43" w:rsidP="00F31215">
      <w:pPr>
        <w:tabs>
          <w:tab w:val="left" w:pos="851"/>
        </w:tabs>
        <w:autoSpaceDE w:val="0"/>
        <w:autoSpaceDN w:val="0"/>
        <w:adjustRightInd w:val="0"/>
        <w:jc w:val="both"/>
        <w:rPr>
          <w:rFonts w:ascii="Arial" w:hAnsi="Arial" w:cs="Arial"/>
          <w:b/>
          <w:bCs/>
          <w:sz w:val="22"/>
          <w:szCs w:val="22"/>
          <w:lang w:eastAsia="es-CO"/>
        </w:rPr>
      </w:pPr>
      <w:r w:rsidRPr="00F31215">
        <w:rPr>
          <w:rFonts w:ascii="Arial" w:hAnsi="Arial" w:cs="Arial"/>
          <w:b/>
          <w:bCs/>
          <w:sz w:val="22"/>
          <w:szCs w:val="22"/>
          <w:lang w:eastAsia="es-CO"/>
        </w:rPr>
        <w:t>4.4.2 Experiencia en Manejo y Atención de Siniestros</w:t>
      </w:r>
    </w:p>
    <w:p w14:paraId="0A7AF3AB" w14:textId="77777777" w:rsidR="00C02F43" w:rsidRPr="00F31215" w:rsidRDefault="00C02F43" w:rsidP="00F31215">
      <w:pPr>
        <w:jc w:val="both"/>
        <w:rPr>
          <w:rFonts w:ascii="Arial" w:hAnsi="Arial" w:cs="Arial"/>
          <w:sz w:val="22"/>
          <w:szCs w:val="22"/>
          <w:lang w:eastAsia="es-CO"/>
        </w:rPr>
      </w:pPr>
    </w:p>
    <w:p w14:paraId="29E29667" w14:textId="6B086424" w:rsidR="00C02F43" w:rsidRPr="00F31215" w:rsidRDefault="00C02F43" w:rsidP="00F31215">
      <w:pPr>
        <w:autoSpaceDE w:val="0"/>
        <w:autoSpaceDN w:val="0"/>
        <w:adjustRightInd w:val="0"/>
        <w:jc w:val="both"/>
        <w:rPr>
          <w:rFonts w:ascii="Arial" w:hAnsi="Arial" w:cs="Arial"/>
          <w:b/>
          <w:bCs/>
          <w:sz w:val="22"/>
          <w:szCs w:val="22"/>
          <w:lang w:eastAsia="es-CO"/>
        </w:rPr>
      </w:pPr>
      <w:r w:rsidRPr="00F31215">
        <w:rPr>
          <w:rFonts w:ascii="Arial" w:hAnsi="Arial" w:cs="Arial"/>
          <w:b/>
          <w:sz w:val="22"/>
          <w:szCs w:val="22"/>
        </w:rPr>
        <w:t>La Universidad Militar Nueva Granada</w:t>
      </w:r>
      <w:r w:rsidRPr="00F31215">
        <w:rPr>
          <w:rFonts w:ascii="Arial" w:hAnsi="Arial" w:cs="Arial"/>
          <w:sz w:val="22"/>
          <w:szCs w:val="22"/>
          <w:lang w:eastAsia="es-CO"/>
        </w:rPr>
        <w:t xml:space="preserve">, verificará la experiencia de los proponentes en el manejo y atención de siniestros relacionados con las pólizas de seguros que son objeto del proceso de selección, respecto a cuantías de reclamos ocurridos e indemnizados, </w:t>
      </w:r>
      <w:r w:rsidRPr="00F31215">
        <w:rPr>
          <w:rFonts w:ascii="Arial" w:hAnsi="Arial" w:cs="Arial"/>
          <w:b/>
          <w:bCs/>
          <w:sz w:val="22"/>
          <w:szCs w:val="22"/>
          <w:lang w:eastAsia="es-CO"/>
        </w:rPr>
        <w:t xml:space="preserve">durante los </w:t>
      </w:r>
      <w:r w:rsidR="00716E46">
        <w:rPr>
          <w:rFonts w:ascii="Arial" w:hAnsi="Arial" w:cs="Arial"/>
          <w:b/>
          <w:bCs/>
          <w:sz w:val="22"/>
          <w:szCs w:val="22"/>
          <w:lang w:eastAsia="es-CO"/>
        </w:rPr>
        <w:t>quince</w:t>
      </w:r>
      <w:r w:rsidRPr="00F31215">
        <w:rPr>
          <w:rFonts w:ascii="Arial" w:hAnsi="Arial" w:cs="Arial"/>
          <w:b/>
          <w:bCs/>
          <w:sz w:val="22"/>
          <w:szCs w:val="22"/>
          <w:lang w:eastAsia="es-CO"/>
        </w:rPr>
        <w:t xml:space="preserve"> (1</w:t>
      </w:r>
      <w:r w:rsidR="00716E46">
        <w:rPr>
          <w:rFonts w:ascii="Arial" w:hAnsi="Arial" w:cs="Arial"/>
          <w:b/>
          <w:bCs/>
          <w:sz w:val="22"/>
          <w:szCs w:val="22"/>
          <w:lang w:eastAsia="es-CO"/>
        </w:rPr>
        <w:t>5</w:t>
      </w:r>
      <w:r w:rsidRPr="00F31215">
        <w:rPr>
          <w:rFonts w:ascii="Arial" w:hAnsi="Arial" w:cs="Arial"/>
          <w:b/>
          <w:bCs/>
          <w:sz w:val="22"/>
          <w:szCs w:val="22"/>
          <w:lang w:eastAsia="es-CO"/>
        </w:rPr>
        <w:t>) años anteriores al cierre del proceso de selección.</w:t>
      </w:r>
    </w:p>
    <w:p w14:paraId="74B0B87E" w14:textId="77777777" w:rsidR="00C02F43" w:rsidRPr="00F31215" w:rsidRDefault="00C02F43" w:rsidP="00F31215">
      <w:pPr>
        <w:autoSpaceDE w:val="0"/>
        <w:autoSpaceDN w:val="0"/>
        <w:adjustRightInd w:val="0"/>
        <w:jc w:val="both"/>
        <w:rPr>
          <w:rFonts w:ascii="Arial" w:hAnsi="Arial" w:cs="Arial"/>
          <w:sz w:val="22"/>
          <w:szCs w:val="22"/>
          <w:lang w:eastAsia="es-CO"/>
        </w:rPr>
      </w:pPr>
    </w:p>
    <w:p w14:paraId="3AA2BA20" w14:textId="2D91EEF9" w:rsidR="00C02F43" w:rsidRPr="00F31215" w:rsidRDefault="00C02F43" w:rsidP="00F31215">
      <w:p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 xml:space="preserve">Para tal efecto, los proponentes deberán acreditar su experiencia mediante el diligenciamiento del </w:t>
      </w:r>
      <w:r w:rsidRPr="00A54FC4">
        <w:rPr>
          <w:rFonts w:ascii="Arial" w:hAnsi="Arial" w:cs="Arial"/>
          <w:b/>
          <w:sz w:val="22"/>
          <w:szCs w:val="22"/>
          <w:lang w:eastAsia="es-CO"/>
        </w:rPr>
        <w:t>Anexo No. 4</w:t>
      </w:r>
      <w:r w:rsidRPr="00F31215">
        <w:rPr>
          <w:rFonts w:ascii="Arial" w:hAnsi="Arial" w:cs="Arial"/>
          <w:b/>
          <w:sz w:val="22"/>
          <w:szCs w:val="22"/>
          <w:lang w:eastAsia="es-CO"/>
        </w:rPr>
        <w:t xml:space="preserve">, </w:t>
      </w:r>
      <w:r w:rsidRPr="00F31215">
        <w:rPr>
          <w:rFonts w:ascii="Arial" w:hAnsi="Arial" w:cs="Arial"/>
          <w:sz w:val="22"/>
          <w:szCs w:val="22"/>
          <w:lang w:eastAsia="es-CO"/>
        </w:rPr>
        <w:t xml:space="preserve">el cual deberá ser firmado por el Representante Legal del proponente, en </w:t>
      </w:r>
      <w:proofErr w:type="spellStart"/>
      <w:r w:rsidR="007B256C">
        <w:rPr>
          <w:rFonts w:ascii="Arial" w:hAnsi="Arial" w:cs="Arial"/>
          <w:sz w:val="22"/>
          <w:szCs w:val="22"/>
          <w:lang w:eastAsia="es-CO"/>
        </w:rPr>
        <w:t>el</w:t>
      </w:r>
      <w:proofErr w:type="spellEnd"/>
      <w:r w:rsidRPr="00F31215">
        <w:rPr>
          <w:rFonts w:ascii="Arial" w:hAnsi="Arial" w:cs="Arial"/>
          <w:sz w:val="22"/>
          <w:szCs w:val="22"/>
          <w:lang w:eastAsia="es-CO"/>
        </w:rPr>
        <w:t xml:space="preserve"> debe certificarse bien sea de entidades </w:t>
      </w:r>
      <w:r w:rsidRPr="00F31215">
        <w:rPr>
          <w:rFonts w:ascii="Arial" w:hAnsi="Arial" w:cs="Arial"/>
          <w:b/>
          <w:bCs/>
          <w:sz w:val="22"/>
          <w:szCs w:val="22"/>
          <w:lang w:eastAsia="es-CO"/>
        </w:rPr>
        <w:t>oficiales o empresas privadas</w:t>
      </w:r>
      <w:r w:rsidRPr="00F31215">
        <w:rPr>
          <w:rFonts w:ascii="Arial" w:hAnsi="Arial" w:cs="Arial"/>
          <w:sz w:val="22"/>
          <w:szCs w:val="22"/>
          <w:lang w:eastAsia="es-CO"/>
        </w:rPr>
        <w:t xml:space="preserve"> con las que haya contratado en su calidad de aseguradora, respecto de cada grupo para el cual presente oferta, relacionando información que demuestre los siniestros pagados por el proponente.</w:t>
      </w:r>
    </w:p>
    <w:p w14:paraId="0FCB3D50" w14:textId="77777777" w:rsidR="00C02F43" w:rsidRPr="00F31215" w:rsidRDefault="00C02F43" w:rsidP="00F31215">
      <w:pPr>
        <w:autoSpaceDE w:val="0"/>
        <w:autoSpaceDN w:val="0"/>
        <w:adjustRightInd w:val="0"/>
        <w:jc w:val="both"/>
        <w:rPr>
          <w:rFonts w:ascii="Arial" w:hAnsi="Arial" w:cs="Arial"/>
          <w:sz w:val="22"/>
          <w:szCs w:val="22"/>
          <w:lang w:eastAsia="es-CO"/>
        </w:rPr>
      </w:pPr>
    </w:p>
    <w:p w14:paraId="02FBD7D2" w14:textId="77777777" w:rsidR="00C02F43" w:rsidRPr="00F31215" w:rsidRDefault="00C02F43" w:rsidP="00F31215">
      <w:p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La acreditación de experiencia en manejo y atención de siniestros, deben cumplir con los siguientes requisitos de número de siniestros y cuantías mínimas:</w:t>
      </w:r>
    </w:p>
    <w:p w14:paraId="129337C8" w14:textId="77777777" w:rsidR="00C02F43" w:rsidRPr="00F31215" w:rsidRDefault="00C02F43" w:rsidP="00F31215">
      <w:pPr>
        <w:widowControl w:val="0"/>
        <w:ind w:left="720"/>
        <w:jc w:val="both"/>
        <w:rPr>
          <w:rFonts w:ascii="Arial" w:hAnsi="Arial" w:cs="Arial"/>
          <w:color w:val="FF0000"/>
          <w:sz w:val="22"/>
          <w:szCs w:val="22"/>
        </w:rPr>
      </w:pPr>
    </w:p>
    <w:tbl>
      <w:tblPr>
        <w:tblW w:w="7240" w:type="dxa"/>
        <w:jc w:val="center"/>
        <w:tblCellMar>
          <w:left w:w="70" w:type="dxa"/>
          <w:right w:w="70" w:type="dxa"/>
        </w:tblCellMar>
        <w:tblLook w:val="04A0" w:firstRow="1" w:lastRow="0" w:firstColumn="1" w:lastColumn="0" w:noHBand="0" w:noVBand="1"/>
      </w:tblPr>
      <w:tblGrid>
        <w:gridCol w:w="1200"/>
        <w:gridCol w:w="2780"/>
        <w:gridCol w:w="3260"/>
      </w:tblGrid>
      <w:tr w:rsidR="00970842" w:rsidRPr="00970842" w14:paraId="593E8EFE" w14:textId="77777777" w:rsidTr="00970842">
        <w:trPr>
          <w:trHeight w:val="73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FECB8A" w14:textId="77777777" w:rsidR="00970842" w:rsidRPr="00970842" w:rsidRDefault="00970842" w:rsidP="00970842">
            <w:pPr>
              <w:jc w:val="center"/>
              <w:rPr>
                <w:rFonts w:ascii="Calibri" w:eastAsia="Times New Roman" w:hAnsi="Calibri" w:cs="Calibri"/>
                <w:b/>
                <w:bCs/>
                <w:color w:val="000000"/>
                <w:sz w:val="18"/>
                <w:szCs w:val="18"/>
                <w:lang w:eastAsia="es-CO"/>
              </w:rPr>
            </w:pPr>
            <w:r w:rsidRPr="00970842">
              <w:rPr>
                <w:rFonts w:ascii="Calibri" w:eastAsia="Times New Roman" w:hAnsi="Calibri" w:cs="Calibri"/>
                <w:b/>
                <w:bCs/>
                <w:color w:val="000000"/>
                <w:sz w:val="18"/>
                <w:szCs w:val="18"/>
                <w:lang w:eastAsia="es-CO"/>
              </w:rPr>
              <w:t>GRUPO</w:t>
            </w:r>
          </w:p>
        </w:tc>
        <w:tc>
          <w:tcPr>
            <w:tcW w:w="2780" w:type="dxa"/>
            <w:tcBorders>
              <w:top w:val="single" w:sz="8" w:space="0" w:color="auto"/>
              <w:left w:val="nil"/>
              <w:bottom w:val="single" w:sz="8" w:space="0" w:color="auto"/>
              <w:right w:val="single" w:sz="8" w:space="0" w:color="auto"/>
            </w:tcBorders>
            <w:shd w:val="clear" w:color="auto" w:fill="auto"/>
            <w:vAlign w:val="center"/>
            <w:hideMark/>
          </w:tcPr>
          <w:p w14:paraId="66D34FAA" w14:textId="77777777" w:rsidR="00970842" w:rsidRPr="00970842" w:rsidRDefault="00970842" w:rsidP="00970842">
            <w:pPr>
              <w:jc w:val="center"/>
              <w:rPr>
                <w:rFonts w:ascii="Calibri" w:eastAsia="Times New Roman" w:hAnsi="Calibri" w:cs="Calibri"/>
                <w:b/>
                <w:bCs/>
                <w:color w:val="000000"/>
                <w:sz w:val="18"/>
                <w:szCs w:val="18"/>
                <w:lang w:eastAsia="es-CO"/>
              </w:rPr>
            </w:pPr>
            <w:r w:rsidRPr="00970842">
              <w:rPr>
                <w:rFonts w:ascii="Calibri" w:eastAsia="Times New Roman" w:hAnsi="Calibri" w:cs="Calibri"/>
                <w:b/>
                <w:bCs/>
                <w:color w:val="000000"/>
                <w:sz w:val="18"/>
                <w:szCs w:val="18"/>
                <w:lang w:eastAsia="es-CO"/>
              </w:rPr>
              <w:t>NÚMERO MÁXIMO DE SINIESTROS A CERTIFICAR</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14:paraId="53A41821" w14:textId="77777777" w:rsidR="00970842" w:rsidRPr="00970842" w:rsidRDefault="00970842" w:rsidP="00970842">
            <w:pPr>
              <w:jc w:val="center"/>
              <w:rPr>
                <w:rFonts w:ascii="Calibri" w:eastAsia="Times New Roman" w:hAnsi="Calibri" w:cs="Calibri"/>
                <w:b/>
                <w:bCs/>
                <w:color w:val="000000"/>
                <w:sz w:val="18"/>
                <w:szCs w:val="18"/>
                <w:lang w:eastAsia="es-CO"/>
              </w:rPr>
            </w:pPr>
            <w:r w:rsidRPr="00970842">
              <w:rPr>
                <w:rFonts w:ascii="Calibri" w:eastAsia="Times New Roman" w:hAnsi="Calibri" w:cs="Calibri"/>
                <w:b/>
                <w:bCs/>
                <w:color w:val="000000"/>
                <w:sz w:val="18"/>
                <w:szCs w:val="18"/>
                <w:lang w:eastAsia="es-CO"/>
              </w:rPr>
              <w:t>CUANTÍA MÍNIMA (SUMATORIA DE LOS VALORES DE LOS SINIESTROS CERTIFICADOS)</w:t>
            </w:r>
          </w:p>
        </w:tc>
      </w:tr>
      <w:tr w:rsidR="00970842" w:rsidRPr="00970842" w14:paraId="438594C2" w14:textId="77777777" w:rsidTr="00970842">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0007A6B"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1.</w:t>
            </w:r>
          </w:p>
        </w:tc>
        <w:tc>
          <w:tcPr>
            <w:tcW w:w="2780" w:type="dxa"/>
            <w:tcBorders>
              <w:top w:val="nil"/>
              <w:left w:val="nil"/>
              <w:bottom w:val="single" w:sz="4" w:space="0" w:color="auto"/>
              <w:right w:val="single" w:sz="4" w:space="0" w:color="auto"/>
            </w:tcBorders>
            <w:shd w:val="clear" w:color="auto" w:fill="auto"/>
            <w:vAlign w:val="center"/>
            <w:hideMark/>
          </w:tcPr>
          <w:p w14:paraId="3D653409"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Cinco (5)</w:t>
            </w:r>
          </w:p>
        </w:tc>
        <w:tc>
          <w:tcPr>
            <w:tcW w:w="3260" w:type="dxa"/>
            <w:tcBorders>
              <w:top w:val="nil"/>
              <w:left w:val="nil"/>
              <w:bottom w:val="single" w:sz="4" w:space="0" w:color="auto"/>
              <w:right w:val="single" w:sz="8" w:space="0" w:color="auto"/>
            </w:tcBorders>
            <w:shd w:val="clear" w:color="auto" w:fill="auto"/>
            <w:vAlign w:val="center"/>
            <w:hideMark/>
          </w:tcPr>
          <w:p w14:paraId="6E8A1CF3"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$ 500.000.000</w:t>
            </w:r>
          </w:p>
        </w:tc>
      </w:tr>
      <w:tr w:rsidR="00970842" w:rsidRPr="00970842" w14:paraId="7C620C5E" w14:textId="77777777" w:rsidTr="00970842">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76A8A154"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2.</w:t>
            </w:r>
          </w:p>
        </w:tc>
        <w:tc>
          <w:tcPr>
            <w:tcW w:w="2780" w:type="dxa"/>
            <w:tcBorders>
              <w:top w:val="nil"/>
              <w:left w:val="nil"/>
              <w:bottom w:val="single" w:sz="4" w:space="0" w:color="auto"/>
              <w:right w:val="single" w:sz="4" w:space="0" w:color="auto"/>
            </w:tcBorders>
            <w:shd w:val="clear" w:color="auto" w:fill="auto"/>
            <w:vAlign w:val="center"/>
            <w:hideMark/>
          </w:tcPr>
          <w:p w14:paraId="3E41FEF7"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Cinco (5)</w:t>
            </w:r>
          </w:p>
        </w:tc>
        <w:tc>
          <w:tcPr>
            <w:tcW w:w="3260" w:type="dxa"/>
            <w:tcBorders>
              <w:top w:val="nil"/>
              <w:left w:val="nil"/>
              <w:bottom w:val="single" w:sz="4" w:space="0" w:color="auto"/>
              <w:right w:val="single" w:sz="8" w:space="0" w:color="auto"/>
            </w:tcBorders>
            <w:shd w:val="clear" w:color="auto" w:fill="auto"/>
            <w:vAlign w:val="center"/>
            <w:hideMark/>
          </w:tcPr>
          <w:p w14:paraId="04DF0F7E"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$ 60.000.000</w:t>
            </w:r>
          </w:p>
        </w:tc>
      </w:tr>
      <w:tr w:rsidR="00970842" w:rsidRPr="00970842" w14:paraId="20837A23" w14:textId="77777777" w:rsidTr="00970842">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88169CF"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3.</w:t>
            </w:r>
          </w:p>
        </w:tc>
        <w:tc>
          <w:tcPr>
            <w:tcW w:w="2780" w:type="dxa"/>
            <w:tcBorders>
              <w:top w:val="nil"/>
              <w:left w:val="nil"/>
              <w:bottom w:val="single" w:sz="4" w:space="0" w:color="auto"/>
              <w:right w:val="single" w:sz="4" w:space="0" w:color="auto"/>
            </w:tcBorders>
            <w:shd w:val="clear" w:color="auto" w:fill="auto"/>
            <w:vAlign w:val="center"/>
            <w:hideMark/>
          </w:tcPr>
          <w:p w14:paraId="77C5072F"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Cinco (5)</w:t>
            </w:r>
          </w:p>
        </w:tc>
        <w:tc>
          <w:tcPr>
            <w:tcW w:w="3260" w:type="dxa"/>
            <w:tcBorders>
              <w:top w:val="nil"/>
              <w:left w:val="nil"/>
              <w:bottom w:val="single" w:sz="4" w:space="0" w:color="auto"/>
              <w:right w:val="single" w:sz="8" w:space="0" w:color="auto"/>
            </w:tcBorders>
            <w:shd w:val="clear" w:color="auto" w:fill="auto"/>
            <w:vAlign w:val="center"/>
            <w:hideMark/>
          </w:tcPr>
          <w:p w14:paraId="5CB17FDF"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$ 80.000.000</w:t>
            </w:r>
          </w:p>
        </w:tc>
      </w:tr>
      <w:tr w:rsidR="00970842" w:rsidRPr="00970842" w14:paraId="33F4F395" w14:textId="77777777" w:rsidTr="00970842">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6EF1484F"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4</w:t>
            </w:r>
          </w:p>
        </w:tc>
        <w:tc>
          <w:tcPr>
            <w:tcW w:w="2780" w:type="dxa"/>
            <w:tcBorders>
              <w:top w:val="nil"/>
              <w:left w:val="nil"/>
              <w:bottom w:val="single" w:sz="4" w:space="0" w:color="auto"/>
              <w:right w:val="single" w:sz="4" w:space="0" w:color="auto"/>
            </w:tcBorders>
            <w:shd w:val="clear" w:color="auto" w:fill="auto"/>
            <w:vAlign w:val="center"/>
            <w:hideMark/>
          </w:tcPr>
          <w:p w14:paraId="396FF65C"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Tres (3)</w:t>
            </w:r>
          </w:p>
        </w:tc>
        <w:tc>
          <w:tcPr>
            <w:tcW w:w="3260" w:type="dxa"/>
            <w:tcBorders>
              <w:top w:val="nil"/>
              <w:left w:val="nil"/>
              <w:bottom w:val="single" w:sz="4" w:space="0" w:color="auto"/>
              <w:right w:val="single" w:sz="8" w:space="0" w:color="auto"/>
            </w:tcBorders>
            <w:shd w:val="clear" w:color="auto" w:fill="auto"/>
            <w:vAlign w:val="center"/>
            <w:hideMark/>
          </w:tcPr>
          <w:p w14:paraId="174B0469"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$ 40.000.000</w:t>
            </w:r>
          </w:p>
        </w:tc>
      </w:tr>
      <w:tr w:rsidR="00970842" w:rsidRPr="00970842" w14:paraId="420A4E1A" w14:textId="77777777" w:rsidTr="00970842">
        <w:trPr>
          <w:trHeight w:val="300"/>
          <w:jc w:val="center"/>
        </w:trPr>
        <w:tc>
          <w:tcPr>
            <w:tcW w:w="1200" w:type="dxa"/>
            <w:tcBorders>
              <w:top w:val="nil"/>
              <w:left w:val="single" w:sz="8" w:space="0" w:color="auto"/>
              <w:bottom w:val="single" w:sz="4" w:space="0" w:color="auto"/>
              <w:right w:val="single" w:sz="4" w:space="0" w:color="auto"/>
            </w:tcBorders>
            <w:shd w:val="clear" w:color="auto" w:fill="auto"/>
            <w:vAlign w:val="center"/>
            <w:hideMark/>
          </w:tcPr>
          <w:p w14:paraId="573160E3"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5</w:t>
            </w:r>
          </w:p>
        </w:tc>
        <w:tc>
          <w:tcPr>
            <w:tcW w:w="2780" w:type="dxa"/>
            <w:tcBorders>
              <w:top w:val="nil"/>
              <w:left w:val="nil"/>
              <w:bottom w:val="single" w:sz="4" w:space="0" w:color="auto"/>
              <w:right w:val="single" w:sz="4" w:space="0" w:color="auto"/>
            </w:tcBorders>
            <w:shd w:val="clear" w:color="auto" w:fill="auto"/>
            <w:vAlign w:val="center"/>
            <w:hideMark/>
          </w:tcPr>
          <w:p w14:paraId="1C5EC26D"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Tres (3)</w:t>
            </w:r>
          </w:p>
        </w:tc>
        <w:tc>
          <w:tcPr>
            <w:tcW w:w="3260" w:type="dxa"/>
            <w:tcBorders>
              <w:top w:val="nil"/>
              <w:left w:val="nil"/>
              <w:bottom w:val="single" w:sz="4" w:space="0" w:color="auto"/>
              <w:right w:val="single" w:sz="8" w:space="0" w:color="auto"/>
            </w:tcBorders>
            <w:shd w:val="clear" w:color="auto" w:fill="auto"/>
            <w:vAlign w:val="center"/>
            <w:hideMark/>
          </w:tcPr>
          <w:p w14:paraId="7A55A0E4"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$ 40.000.000</w:t>
            </w:r>
          </w:p>
        </w:tc>
      </w:tr>
      <w:tr w:rsidR="00970842" w:rsidRPr="00970842" w14:paraId="63AE465B" w14:textId="77777777" w:rsidTr="00970842">
        <w:trPr>
          <w:trHeight w:val="315"/>
          <w:jc w:val="center"/>
        </w:trPr>
        <w:tc>
          <w:tcPr>
            <w:tcW w:w="1200" w:type="dxa"/>
            <w:tcBorders>
              <w:top w:val="nil"/>
              <w:left w:val="single" w:sz="8" w:space="0" w:color="auto"/>
              <w:bottom w:val="single" w:sz="8" w:space="0" w:color="auto"/>
              <w:right w:val="single" w:sz="4" w:space="0" w:color="auto"/>
            </w:tcBorders>
            <w:shd w:val="clear" w:color="auto" w:fill="auto"/>
            <w:vAlign w:val="center"/>
            <w:hideMark/>
          </w:tcPr>
          <w:p w14:paraId="20631E47"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Grupo No 6</w:t>
            </w:r>
          </w:p>
        </w:tc>
        <w:tc>
          <w:tcPr>
            <w:tcW w:w="2780" w:type="dxa"/>
            <w:tcBorders>
              <w:top w:val="nil"/>
              <w:left w:val="nil"/>
              <w:bottom w:val="single" w:sz="8" w:space="0" w:color="auto"/>
              <w:right w:val="single" w:sz="4" w:space="0" w:color="auto"/>
            </w:tcBorders>
            <w:shd w:val="clear" w:color="auto" w:fill="auto"/>
            <w:vAlign w:val="center"/>
            <w:hideMark/>
          </w:tcPr>
          <w:p w14:paraId="158D53AD"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Tres (3)</w:t>
            </w:r>
          </w:p>
        </w:tc>
        <w:tc>
          <w:tcPr>
            <w:tcW w:w="3260" w:type="dxa"/>
            <w:tcBorders>
              <w:top w:val="nil"/>
              <w:left w:val="nil"/>
              <w:bottom w:val="single" w:sz="8" w:space="0" w:color="auto"/>
              <w:right w:val="single" w:sz="8" w:space="0" w:color="auto"/>
            </w:tcBorders>
            <w:shd w:val="clear" w:color="auto" w:fill="auto"/>
            <w:vAlign w:val="center"/>
            <w:hideMark/>
          </w:tcPr>
          <w:p w14:paraId="69CFCB11" w14:textId="77777777" w:rsidR="00970842" w:rsidRPr="00970842" w:rsidRDefault="00970842" w:rsidP="00970842">
            <w:pPr>
              <w:jc w:val="center"/>
              <w:rPr>
                <w:rFonts w:ascii="Calibri" w:eastAsia="Times New Roman" w:hAnsi="Calibri" w:cs="Calibri"/>
                <w:color w:val="000000"/>
                <w:sz w:val="18"/>
                <w:szCs w:val="18"/>
                <w:lang w:eastAsia="es-CO"/>
              </w:rPr>
            </w:pPr>
            <w:r w:rsidRPr="00970842">
              <w:rPr>
                <w:rFonts w:ascii="Calibri" w:eastAsia="Times New Roman" w:hAnsi="Calibri" w:cs="Calibri"/>
                <w:color w:val="000000"/>
                <w:sz w:val="18"/>
                <w:szCs w:val="18"/>
                <w:lang w:eastAsia="es-CO"/>
              </w:rPr>
              <w:t>$ 40.000.000</w:t>
            </w:r>
          </w:p>
        </w:tc>
      </w:tr>
    </w:tbl>
    <w:p w14:paraId="26E3DEAE" w14:textId="0CB808FE" w:rsidR="00C02F43" w:rsidRPr="00F31215" w:rsidRDefault="00C02F43" w:rsidP="00F31215">
      <w:pPr>
        <w:jc w:val="center"/>
        <w:rPr>
          <w:rFonts w:ascii="Arial" w:hAnsi="Arial" w:cs="Arial"/>
          <w:sz w:val="22"/>
          <w:szCs w:val="22"/>
          <w:lang w:eastAsia="es-CO"/>
        </w:rPr>
      </w:pPr>
    </w:p>
    <w:p w14:paraId="7801C243" w14:textId="77777777" w:rsidR="00FF7B47" w:rsidRPr="00F31215" w:rsidRDefault="00FF7B47" w:rsidP="00F31215">
      <w:pPr>
        <w:autoSpaceDE w:val="0"/>
        <w:autoSpaceDN w:val="0"/>
        <w:adjustRightInd w:val="0"/>
        <w:jc w:val="both"/>
        <w:rPr>
          <w:rFonts w:ascii="Arial" w:hAnsi="Arial" w:cs="Arial"/>
          <w:b/>
          <w:bCs/>
          <w:sz w:val="22"/>
          <w:szCs w:val="22"/>
          <w:lang w:eastAsia="es-CO"/>
        </w:rPr>
      </w:pPr>
    </w:p>
    <w:p w14:paraId="220D74DE" w14:textId="77777777" w:rsidR="00FF7B47" w:rsidRPr="00F31215" w:rsidRDefault="00FF7B47" w:rsidP="00F31215">
      <w:pPr>
        <w:autoSpaceDE w:val="0"/>
        <w:autoSpaceDN w:val="0"/>
        <w:adjustRightInd w:val="0"/>
        <w:jc w:val="both"/>
        <w:rPr>
          <w:rFonts w:ascii="Arial" w:hAnsi="Arial" w:cs="Arial"/>
          <w:b/>
          <w:bCs/>
          <w:sz w:val="22"/>
          <w:szCs w:val="22"/>
          <w:lang w:eastAsia="es-CO"/>
        </w:rPr>
      </w:pPr>
    </w:p>
    <w:p w14:paraId="08272281" w14:textId="33EC044E" w:rsidR="00FF7B47" w:rsidRPr="00F31215" w:rsidRDefault="00FF7B47" w:rsidP="00F31215">
      <w:pPr>
        <w:autoSpaceDE w:val="0"/>
        <w:autoSpaceDN w:val="0"/>
        <w:adjustRightInd w:val="0"/>
        <w:jc w:val="both"/>
        <w:rPr>
          <w:rFonts w:ascii="Arial" w:hAnsi="Arial" w:cs="Arial"/>
          <w:b/>
          <w:bCs/>
          <w:sz w:val="22"/>
          <w:szCs w:val="22"/>
          <w:lang w:eastAsia="es-CO"/>
        </w:rPr>
      </w:pPr>
    </w:p>
    <w:p w14:paraId="006E00BA" w14:textId="171E9D20" w:rsidR="006B7345" w:rsidRPr="00F31215" w:rsidRDefault="006B7345" w:rsidP="00F31215">
      <w:pPr>
        <w:autoSpaceDE w:val="0"/>
        <w:autoSpaceDN w:val="0"/>
        <w:adjustRightInd w:val="0"/>
        <w:jc w:val="both"/>
        <w:rPr>
          <w:rFonts w:ascii="Arial" w:hAnsi="Arial" w:cs="Arial"/>
          <w:b/>
          <w:bCs/>
          <w:sz w:val="22"/>
          <w:szCs w:val="22"/>
          <w:lang w:eastAsia="es-CO"/>
        </w:rPr>
      </w:pPr>
    </w:p>
    <w:p w14:paraId="0EE273F5" w14:textId="79493299" w:rsidR="00C02F43" w:rsidRPr="00F31215" w:rsidRDefault="00C02F43" w:rsidP="00F31215">
      <w:pPr>
        <w:autoSpaceDE w:val="0"/>
        <w:autoSpaceDN w:val="0"/>
        <w:adjustRightInd w:val="0"/>
        <w:jc w:val="both"/>
        <w:rPr>
          <w:rFonts w:ascii="Arial" w:hAnsi="Arial" w:cs="Arial"/>
          <w:b/>
          <w:bCs/>
          <w:sz w:val="22"/>
          <w:szCs w:val="22"/>
          <w:lang w:eastAsia="es-CO"/>
        </w:rPr>
      </w:pPr>
      <w:r w:rsidRPr="00F31215">
        <w:rPr>
          <w:rFonts w:ascii="Arial" w:hAnsi="Arial" w:cs="Arial"/>
          <w:b/>
          <w:bCs/>
          <w:sz w:val="22"/>
          <w:szCs w:val="22"/>
          <w:lang w:eastAsia="es-CO"/>
        </w:rPr>
        <w:t>NOTAS:</w:t>
      </w:r>
    </w:p>
    <w:p w14:paraId="20874111" w14:textId="77777777" w:rsidR="00C02F43" w:rsidRPr="00F31215" w:rsidRDefault="00C02F43" w:rsidP="00F31215">
      <w:pPr>
        <w:autoSpaceDE w:val="0"/>
        <w:autoSpaceDN w:val="0"/>
        <w:adjustRightInd w:val="0"/>
        <w:jc w:val="both"/>
        <w:rPr>
          <w:rFonts w:ascii="Arial" w:hAnsi="Arial" w:cs="Arial"/>
          <w:bCs/>
          <w:sz w:val="22"/>
          <w:szCs w:val="22"/>
          <w:lang w:eastAsia="es-CO"/>
        </w:rPr>
      </w:pPr>
    </w:p>
    <w:p w14:paraId="7FD7F274" w14:textId="77777777" w:rsidR="00C02F43" w:rsidRPr="00F31215" w:rsidRDefault="00C02F43" w:rsidP="00267720">
      <w:pPr>
        <w:numPr>
          <w:ilvl w:val="0"/>
          <w:numId w:val="26"/>
        </w:num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 xml:space="preserve">Para propuestas de las pólizas que conforman el </w:t>
      </w:r>
      <w:r w:rsidRPr="00F31215">
        <w:rPr>
          <w:rFonts w:ascii="Arial" w:hAnsi="Arial" w:cs="Arial"/>
          <w:b/>
          <w:bCs/>
          <w:sz w:val="22"/>
          <w:szCs w:val="22"/>
          <w:lang w:eastAsia="es-CO"/>
        </w:rPr>
        <w:t xml:space="preserve">Grupo No. 1, </w:t>
      </w:r>
      <w:r w:rsidRPr="00F31215">
        <w:rPr>
          <w:rFonts w:ascii="Arial" w:hAnsi="Arial" w:cs="Arial"/>
          <w:bCs/>
          <w:sz w:val="22"/>
          <w:szCs w:val="22"/>
          <w:lang w:eastAsia="es-CO"/>
        </w:rPr>
        <w:t xml:space="preserve">la acreditación </w:t>
      </w:r>
      <w:r w:rsidRPr="00F31215">
        <w:rPr>
          <w:rFonts w:ascii="Arial" w:hAnsi="Arial" w:cs="Arial"/>
          <w:sz w:val="22"/>
          <w:szCs w:val="22"/>
          <w:lang w:eastAsia="es-CO"/>
        </w:rPr>
        <w:t xml:space="preserve">debe </w:t>
      </w:r>
      <w:r w:rsidRPr="00F31215">
        <w:rPr>
          <w:rFonts w:ascii="Arial" w:hAnsi="Arial" w:cs="Arial"/>
          <w:b/>
          <w:sz w:val="22"/>
          <w:szCs w:val="22"/>
          <w:lang w:eastAsia="es-CO"/>
        </w:rPr>
        <w:t>c</w:t>
      </w:r>
      <w:r w:rsidRPr="00F31215">
        <w:rPr>
          <w:rFonts w:ascii="Arial" w:hAnsi="Arial" w:cs="Arial"/>
          <w:b/>
          <w:bCs/>
          <w:sz w:val="22"/>
          <w:szCs w:val="22"/>
          <w:lang w:eastAsia="es-CO"/>
        </w:rPr>
        <w:t xml:space="preserve">ontemplar como mínimo dos (2) </w:t>
      </w:r>
      <w:r w:rsidRPr="00F31215">
        <w:rPr>
          <w:rFonts w:ascii="Arial" w:hAnsi="Arial" w:cs="Arial"/>
          <w:sz w:val="22"/>
          <w:szCs w:val="22"/>
          <w:lang w:eastAsia="es-CO"/>
        </w:rPr>
        <w:t>de las pólizas que conforman este grupo.</w:t>
      </w:r>
    </w:p>
    <w:p w14:paraId="1A7D3EB5" w14:textId="77777777" w:rsidR="00C02F43" w:rsidRPr="00F31215" w:rsidRDefault="00C02F43" w:rsidP="00267720">
      <w:pPr>
        <w:numPr>
          <w:ilvl w:val="0"/>
          <w:numId w:val="26"/>
        </w:num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Para la póliza de seguro de Todo Riesgo Daños Materiales, se permite la acreditación de siniestros atendidos bajo coberturas de pólizas tradicionales de incendio y/o rayo, terremoto, rotura de maquinaria, corriente débil y sustracción.</w:t>
      </w:r>
    </w:p>
    <w:p w14:paraId="51DB7541" w14:textId="317853E5" w:rsidR="00C02F43" w:rsidRPr="00F31215" w:rsidRDefault="00C02F43" w:rsidP="00267720">
      <w:pPr>
        <w:numPr>
          <w:ilvl w:val="0"/>
          <w:numId w:val="26"/>
        </w:num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 xml:space="preserve">Para el </w:t>
      </w:r>
      <w:r w:rsidRPr="00F31215">
        <w:rPr>
          <w:rFonts w:ascii="Arial" w:hAnsi="Arial" w:cs="Arial"/>
          <w:b/>
          <w:bCs/>
          <w:sz w:val="22"/>
          <w:szCs w:val="22"/>
          <w:lang w:eastAsia="es-CO"/>
        </w:rPr>
        <w:t xml:space="preserve">Grupo </w:t>
      </w:r>
      <w:r w:rsidR="00FF7B47" w:rsidRPr="00F31215">
        <w:rPr>
          <w:rFonts w:ascii="Arial" w:hAnsi="Arial" w:cs="Arial"/>
          <w:b/>
          <w:bCs/>
          <w:sz w:val="22"/>
          <w:szCs w:val="22"/>
          <w:lang w:eastAsia="es-CO"/>
        </w:rPr>
        <w:t>No 3</w:t>
      </w:r>
      <w:r w:rsidRPr="00F31215">
        <w:rPr>
          <w:rFonts w:ascii="Arial" w:hAnsi="Arial" w:cs="Arial"/>
          <w:sz w:val="22"/>
          <w:szCs w:val="22"/>
          <w:lang w:eastAsia="es-CO"/>
        </w:rPr>
        <w:t xml:space="preserve"> se aceptan pólizas de Directores y Administradores con anexo de perdida fiscal.</w:t>
      </w:r>
    </w:p>
    <w:p w14:paraId="6B2E0DBC" w14:textId="77777777" w:rsidR="00C02F43" w:rsidRPr="00F31215" w:rsidRDefault="00C02F43" w:rsidP="00267720">
      <w:pPr>
        <w:numPr>
          <w:ilvl w:val="0"/>
          <w:numId w:val="26"/>
        </w:num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 xml:space="preserve">Para el </w:t>
      </w:r>
      <w:r w:rsidRPr="00F31215">
        <w:rPr>
          <w:rFonts w:ascii="Arial" w:hAnsi="Arial" w:cs="Arial"/>
          <w:b/>
          <w:bCs/>
          <w:sz w:val="22"/>
          <w:szCs w:val="22"/>
          <w:lang w:eastAsia="es-CO"/>
        </w:rPr>
        <w:t>Grupo No 2</w:t>
      </w:r>
      <w:r w:rsidRPr="00F31215">
        <w:rPr>
          <w:rFonts w:ascii="Arial" w:hAnsi="Arial" w:cs="Arial"/>
          <w:sz w:val="22"/>
          <w:szCs w:val="22"/>
          <w:lang w:eastAsia="es-CO"/>
        </w:rPr>
        <w:t xml:space="preserve"> se aceptan pólizas de vida y/o vida grupo deudores. </w:t>
      </w:r>
    </w:p>
    <w:p w14:paraId="60D1DE4E" w14:textId="77777777" w:rsidR="00C02F43" w:rsidRPr="00F31215" w:rsidRDefault="00C02F43" w:rsidP="00267720">
      <w:pPr>
        <w:numPr>
          <w:ilvl w:val="0"/>
          <w:numId w:val="26"/>
        </w:numPr>
        <w:autoSpaceDE w:val="0"/>
        <w:autoSpaceDN w:val="0"/>
        <w:adjustRightInd w:val="0"/>
        <w:jc w:val="both"/>
        <w:rPr>
          <w:rFonts w:ascii="Arial" w:hAnsi="Arial" w:cs="Arial"/>
          <w:sz w:val="22"/>
          <w:szCs w:val="22"/>
          <w:lang w:eastAsia="es-CO"/>
        </w:rPr>
      </w:pPr>
      <w:r w:rsidRPr="00F31215">
        <w:rPr>
          <w:rFonts w:ascii="Arial" w:hAnsi="Arial" w:cs="Arial"/>
          <w:sz w:val="22"/>
          <w:szCs w:val="22"/>
          <w:lang w:eastAsia="es-CO"/>
        </w:rPr>
        <w:t>Si la propuesta se presenta en Consorcio o Unión Temporal, todos o cualquiera de sus miembros podrá certificar su experiencia.</w:t>
      </w:r>
    </w:p>
    <w:p w14:paraId="6E4A3DA9" w14:textId="77777777" w:rsidR="00C02F43" w:rsidRPr="00F31215" w:rsidRDefault="00C02F43" w:rsidP="00267720">
      <w:pPr>
        <w:numPr>
          <w:ilvl w:val="0"/>
          <w:numId w:val="26"/>
        </w:numPr>
        <w:contextualSpacing/>
        <w:jc w:val="both"/>
        <w:rPr>
          <w:rFonts w:ascii="Arial" w:hAnsi="Arial" w:cs="Arial"/>
          <w:sz w:val="22"/>
          <w:szCs w:val="22"/>
          <w:lang w:eastAsia="es-CO"/>
        </w:rPr>
      </w:pPr>
      <w:r w:rsidRPr="00F31215">
        <w:rPr>
          <w:rFonts w:ascii="Arial" w:hAnsi="Arial" w:cs="Arial"/>
          <w:sz w:val="22"/>
          <w:szCs w:val="22"/>
          <w:lang w:eastAsia="es-CO"/>
        </w:rPr>
        <w:t>Las certificaciones deben estar expedidas por clientes, entidades oficiales o empresas privadas, con los cuales el proponente haya suscrito contratos de seguros, de acuerdo con la información contenida en el anexo.</w:t>
      </w:r>
    </w:p>
    <w:p w14:paraId="312C68BE" w14:textId="77777777" w:rsidR="00C02F43" w:rsidRPr="00F31215" w:rsidRDefault="00C02F43" w:rsidP="00F31215">
      <w:pPr>
        <w:ind w:left="360"/>
        <w:jc w:val="both"/>
        <w:rPr>
          <w:rFonts w:ascii="Arial" w:eastAsia="Arial" w:hAnsi="Arial" w:cs="Arial"/>
          <w:sz w:val="22"/>
          <w:szCs w:val="22"/>
        </w:rPr>
      </w:pPr>
    </w:p>
    <w:p w14:paraId="0FBB0DAE"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 xml:space="preserve">4.5 PROPUESTA ECONÓMICA </w:t>
      </w:r>
    </w:p>
    <w:p w14:paraId="160878B9" w14:textId="77777777" w:rsidR="00C02F43" w:rsidRPr="00F31215" w:rsidRDefault="00C02F43" w:rsidP="00F31215">
      <w:pPr>
        <w:jc w:val="both"/>
        <w:rPr>
          <w:rFonts w:ascii="Arial" w:hAnsi="Arial" w:cs="Arial"/>
          <w:b/>
          <w:sz w:val="22"/>
          <w:szCs w:val="22"/>
        </w:rPr>
      </w:pPr>
    </w:p>
    <w:p w14:paraId="5E0C00A3" w14:textId="77777777" w:rsidR="00C02F43" w:rsidRPr="00F31215" w:rsidRDefault="00C02F43" w:rsidP="00F31215">
      <w:pPr>
        <w:widowControl w:val="0"/>
        <w:jc w:val="both"/>
        <w:rPr>
          <w:rFonts w:ascii="Arial" w:hAnsi="Arial" w:cs="Arial"/>
          <w:sz w:val="22"/>
          <w:szCs w:val="22"/>
        </w:rPr>
      </w:pPr>
      <w:r w:rsidRPr="00F31215">
        <w:rPr>
          <w:rFonts w:ascii="Arial" w:hAnsi="Arial" w:cs="Arial"/>
          <w:sz w:val="22"/>
          <w:szCs w:val="22"/>
        </w:rPr>
        <w:t>El oferente deberá presentar una propuesta económica para cada una de las pólizas que conforman el o los grupos para los que presenta oferta y que son objeto de esta Invitación, la cual debe contemplar las siguientes condiciones:</w:t>
      </w:r>
    </w:p>
    <w:p w14:paraId="0D81463C" w14:textId="77777777" w:rsidR="00C02F43" w:rsidRPr="00F31215" w:rsidRDefault="00C02F43" w:rsidP="00F31215">
      <w:pPr>
        <w:widowControl w:val="0"/>
        <w:jc w:val="both"/>
        <w:rPr>
          <w:rFonts w:ascii="Arial" w:hAnsi="Arial" w:cs="Arial"/>
          <w:sz w:val="22"/>
          <w:szCs w:val="22"/>
        </w:rPr>
      </w:pPr>
    </w:p>
    <w:p w14:paraId="3370172E" w14:textId="77777777" w:rsidR="00C02F43" w:rsidRPr="00F31215" w:rsidRDefault="00C02F43" w:rsidP="00267720">
      <w:pPr>
        <w:widowControl w:val="0"/>
        <w:numPr>
          <w:ilvl w:val="0"/>
          <w:numId w:val="15"/>
        </w:numPr>
        <w:ind w:left="709" w:hanging="709"/>
        <w:jc w:val="both"/>
        <w:rPr>
          <w:rFonts w:ascii="Arial" w:hAnsi="Arial" w:cs="Arial"/>
          <w:sz w:val="22"/>
          <w:szCs w:val="22"/>
        </w:rPr>
      </w:pPr>
      <w:r w:rsidRPr="00F31215">
        <w:rPr>
          <w:rFonts w:ascii="Arial" w:hAnsi="Arial" w:cs="Arial"/>
          <w:sz w:val="22"/>
          <w:szCs w:val="22"/>
        </w:rPr>
        <w:t xml:space="preserve">Serán por cuenta del contratista y se consideran incluidos como parte integral del precio todos los impuestos, derechos, tasas y contribuciones que se originan en desarrollo del contrato, sean estos de carácter Nacional, Departamental, Distrital o Municipal. </w:t>
      </w:r>
    </w:p>
    <w:p w14:paraId="6E362011" w14:textId="77777777" w:rsidR="00C02F43" w:rsidRPr="00F31215" w:rsidRDefault="00C02F43" w:rsidP="00F31215">
      <w:pPr>
        <w:widowControl w:val="0"/>
        <w:jc w:val="both"/>
        <w:rPr>
          <w:rFonts w:ascii="Arial" w:hAnsi="Arial" w:cs="Arial"/>
          <w:sz w:val="22"/>
          <w:szCs w:val="22"/>
        </w:rPr>
      </w:pPr>
    </w:p>
    <w:p w14:paraId="2D791CA5" w14:textId="77777777" w:rsidR="00C02F43" w:rsidRPr="00F31215" w:rsidRDefault="00C02F43" w:rsidP="00267720">
      <w:pPr>
        <w:widowControl w:val="0"/>
        <w:numPr>
          <w:ilvl w:val="0"/>
          <w:numId w:val="15"/>
        </w:numPr>
        <w:ind w:left="709" w:hanging="709"/>
        <w:jc w:val="both"/>
        <w:rPr>
          <w:rFonts w:ascii="Arial" w:hAnsi="Arial" w:cs="Arial"/>
          <w:sz w:val="22"/>
          <w:szCs w:val="22"/>
        </w:rPr>
      </w:pPr>
      <w:r w:rsidRPr="00F31215">
        <w:rPr>
          <w:rFonts w:ascii="Arial" w:hAnsi="Arial" w:cs="Arial"/>
          <w:sz w:val="22"/>
          <w:szCs w:val="22"/>
        </w:rPr>
        <w:t xml:space="preserve">Las obligaciones tributarias, son las vigentes a la fecha de presentación de las ofertas, en consecuencia, si con posterioridad a esta fecha y durante los trámites de firma y ejecución del contrato los impuestos incluidos en la oferta aumentan, o se crean nuevos impuestos, LA UNIVERSIDAD MILITAR NUEVA GRANADA asumirá la diferencia y si disminuyen o se eliminan se pagarán sobre lo efectivamente causado. </w:t>
      </w:r>
    </w:p>
    <w:p w14:paraId="1A4CB225" w14:textId="77777777" w:rsidR="00C02F43" w:rsidRPr="00F31215" w:rsidRDefault="00C02F43" w:rsidP="00F31215">
      <w:pPr>
        <w:widowControl w:val="0"/>
        <w:jc w:val="both"/>
        <w:rPr>
          <w:rFonts w:ascii="Arial" w:hAnsi="Arial" w:cs="Arial"/>
          <w:sz w:val="22"/>
          <w:szCs w:val="22"/>
        </w:rPr>
      </w:pPr>
    </w:p>
    <w:p w14:paraId="0B5B04DE" w14:textId="77777777" w:rsidR="00C02F43" w:rsidRPr="00F31215" w:rsidRDefault="00C02F43" w:rsidP="00267720">
      <w:pPr>
        <w:widowControl w:val="0"/>
        <w:numPr>
          <w:ilvl w:val="0"/>
          <w:numId w:val="15"/>
        </w:numPr>
        <w:ind w:left="709" w:hanging="709"/>
        <w:jc w:val="both"/>
        <w:rPr>
          <w:rFonts w:ascii="Arial" w:hAnsi="Arial" w:cs="Arial"/>
          <w:sz w:val="22"/>
          <w:szCs w:val="22"/>
        </w:rPr>
      </w:pPr>
      <w:r w:rsidRPr="00F31215">
        <w:rPr>
          <w:rFonts w:ascii="Arial" w:hAnsi="Arial" w:cs="Arial"/>
          <w:sz w:val="22"/>
          <w:szCs w:val="22"/>
        </w:rPr>
        <w:t>El único impuesto que debe estar claramente discriminado en la oferta y posteriormente en las facturas de cobro, conforme a la liquidación efectuada por la Aseguradora a la tarifa vigente en la presentación de la oferta, es el impuesto sobre las ventas (I.V.A.). En todo caso, si el oferente no lo considera, se entenderá, que el precio ofrecido lo incluye y LA UNIVERSIDAD MILITAR NUEVA GRANADA, no reconocerá así ningún valor adicional por este concepto.</w:t>
      </w:r>
    </w:p>
    <w:p w14:paraId="3DD680CE" w14:textId="77777777" w:rsidR="00C02F43" w:rsidRPr="00F31215" w:rsidRDefault="00C02F43" w:rsidP="00F31215">
      <w:pPr>
        <w:ind w:left="708"/>
        <w:rPr>
          <w:rFonts w:ascii="Arial" w:hAnsi="Arial" w:cs="Arial"/>
          <w:sz w:val="22"/>
          <w:szCs w:val="22"/>
        </w:rPr>
      </w:pPr>
    </w:p>
    <w:p w14:paraId="1278AF6E" w14:textId="1C066967" w:rsidR="00FF7B47" w:rsidRPr="00F31215" w:rsidRDefault="00C02F43" w:rsidP="00267720">
      <w:pPr>
        <w:widowControl w:val="0"/>
        <w:numPr>
          <w:ilvl w:val="0"/>
          <w:numId w:val="15"/>
        </w:numPr>
        <w:ind w:left="709" w:hanging="709"/>
        <w:jc w:val="both"/>
        <w:rPr>
          <w:rFonts w:ascii="Arial" w:hAnsi="Arial" w:cs="Arial"/>
          <w:sz w:val="22"/>
          <w:szCs w:val="22"/>
        </w:rPr>
      </w:pPr>
      <w:r w:rsidRPr="00F31215">
        <w:rPr>
          <w:rFonts w:ascii="Arial" w:hAnsi="Arial" w:cs="Arial"/>
          <w:sz w:val="22"/>
          <w:szCs w:val="22"/>
        </w:rPr>
        <w:t xml:space="preserve">Las tasas utilizadas para la determinación del costo de la oferta económica, las cuales deberán aplicar para la inclusión y/o exclusión de intereses asegurados y/o asegurables, durante la vigencia adjudicada. </w:t>
      </w:r>
    </w:p>
    <w:p w14:paraId="3D0652FC" w14:textId="77777777" w:rsidR="00FF7B47" w:rsidRPr="00F31215" w:rsidRDefault="00FF7B47" w:rsidP="00F31215">
      <w:pPr>
        <w:widowControl w:val="0"/>
        <w:jc w:val="both"/>
        <w:rPr>
          <w:rFonts w:ascii="Arial" w:hAnsi="Arial" w:cs="Arial"/>
          <w:sz w:val="22"/>
          <w:szCs w:val="22"/>
        </w:rPr>
      </w:pPr>
    </w:p>
    <w:p w14:paraId="3C7CD030" w14:textId="77777777" w:rsidR="00C02F43" w:rsidRPr="00F31215" w:rsidRDefault="00C02F43" w:rsidP="00267720">
      <w:pPr>
        <w:widowControl w:val="0"/>
        <w:numPr>
          <w:ilvl w:val="0"/>
          <w:numId w:val="15"/>
        </w:numPr>
        <w:ind w:left="709" w:hanging="709"/>
        <w:jc w:val="both"/>
        <w:rPr>
          <w:rFonts w:ascii="Arial" w:hAnsi="Arial" w:cs="Arial"/>
          <w:sz w:val="22"/>
          <w:szCs w:val="22"/>
        </w:rPr>
      </w:pPr>
      <w:r w:rsidRPr="00F31215">
        <w:rPr>
          <w:rFonts w:ascii="Arial" w:hAnsi="Arial" w:cs="Arial"/>
          <w:sz w:val="22"/>
          <w:szCs w:val="22"/>
        </w:rPr>
        <w:t xml:space="preserve">Se precisa que, la información de estas tasas no será tomada para ningún cálculo de las primas ofrecidas, toda vez que los valores ofrecidos en el resumen económico aplicarán como oferta económica definitiva y serán los que para todos los efectos incluya la evaluación, aplicarán para </w:t>
      </w:r>
      <w:r w:rsidRPr="00F31215">
        <w:rPr>
          <w:rFonts w:ascii="Arial" w:hAnsi="Arial" w:cs="Arial"/>
          <w:sz w:val="22"/>
          <w:szCs w:val="22"/>
        </w:rPr>
        <w:lastRenderedPageBreak/>
        <w:t xml:space="preserve">el presente proceso y el contrato a suscribir. Por lo tanto, en el caso de que el proponente no suministre la información antes citada o las tasas contenidas en la oferta no coincidan con la liquidación del valor de la oferta económica, se entenderá que los factores a aplicar para la liquidación del costo de las inclusiones y/o exclusión de intereses asegurables y/o asegurados, corresponden al proporcional entre el valor asegurado y la prima cotizada; y el proponente con la presentación de la oferta acepta esta condición.  </w:t>
      </w:r>
    </w:p>
    <w:p w14:paraId="1B4BA6AB" w14:textId="77777777" w:rsidR="00C02F43" w:rsidRPr="00F31215" w:rsidRDefault="00C02F43" w:rsidP="00F31215">
      <w:pPr>
        <w:widowControl w:val="0"/>
        <w:ind w:left="708"/>
        <w:jc w:val="both"/>
        <w:rPr>
          <w:rFonts w:ascii="Arial" w:hAnsi="Arial" w:cs="Arial"/>
          <w:sz w:val="22"/>
          <w:szCs w:val="22"/>
        </w:rPr>
      </w:pPr>
    </w:p>
    <w:p w14:paraId="4045B0CF"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oferente debe presentar su propuesta económica en el </w:t>
      </w:r>
      <w:r w:rsidRPr="00256B1C">
        <w:rPr>
          <w:rFonts w:ascii="Arial" w:hAnsi="Arial" w:cs="Arial"/>
          <w:b/>
          <w:sz w:val="22"/>
          <w:szCs w:val="22"/>
          <w:u w:val="single"/>
        </w:rPr>
        <w:t>ANEXO No. 5</w:t>
      </w:r>
      <w:r w:rsidRPr="00F31215">
        <w:rPr>
          <w:rFonts w:ascii="Arial" w:hAnsi="Arial" w:cs="Arial"/>
          <w:b/>
          <w:sz w:val="22"/>
          <w:szCs w:val="22"/>
          <w:u w:val="single"/>
        </w:rPr>
        <w:t xml:space="preserve"> </w:t>
      </w:r>
      <w:r w:rsidRPr="00F31215">
        <w:rPr>
          <w:rFonts w:ascii="Arial" w:hAnsi="Arial" w:cs="Arial"/>
          <w:sz w:val="22"/>
          <w:szCs w:val="22"/>
        </w:rPr>
        <w:t>del presente pliego debidamente diligenciado.</w:t>
      </w:r>
    </w:p>
    <w:p w14:paraId="4C9CC200" w14:textId="77777777" w:rsidR="00C02F43" w:rsidRPr="00F31215" w:rsidRDefault="00C02F43" w:rsidP="00F31215">
      <w:pPr>
        <w:keepNext/>
        <w:keepLines/>
        <w:tabs>
          <w:tab w:val="left" w:pos="0"/>
        </w:tabs>
        <w:ind w:firstLine="708"/>
        <w:contextualSpacing/>
        <w:jc w:val="both"/>
        <w:outlineLvl w:val="3"/>
        <w:rPr>
          <w:rFonts w:ascii="Arial" w:eastAsia="Arial Unicode MS" w:hAnsi="Arial" w:cs="Arial"/>
          <w:bCs/>
          <w:sz w:val="22"/>
          <w:szCs w:val="22"/>
          <w:lang w:eastAsia="es-ES_tradnl"/>
        </w:rPr>
      </w:pPr>
    </w:p>
    <w:p w14:paraId="34CB5ACF" w14:textId="77777777" w:rsidR="00C02F43" w:rsidRPr="00F31215" w:rsidRDefault="00C02F43" w:rsidP="00F31215">
      <w:pPr>
        <w:keepNext/>
        <w:keepLines/>
        <w:tabs>
          <w:tab w:val="left" w:pos="0"/>
        </w:tabs>
        <w:contextualSpacing/>
        <w:jc w:val="both"/>
        <w:outlineLvl w:val="3"/>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 xml:space="preserve">El OFERENTE debe diligenciar la información de la propuesta económica, teniendo en cuenta las especificaciones y condiciones de los bienes y servicios del presente proceso de selección, que se solicita en el </w:t>
      </w:r>
      <w:r w:rsidRPr="00256B1C">
        <w:rPr>
          <w:rFonts w:ascii="Arial" w:eastAsia="Arial Unicode MS" w:hAnsi="Arial" w:cs="Arial"/>
          <w:b/>
          <w:bCs/>
          <w:sz w:val="22"/>
          <w:szCs w:val="22"/>
          <w:lang w:eastAsia="es-ES_tradnl"/>
        </w:rPr>
        <w:t>ANEXO No. 5</w:t>
      </w:r>
      <w:r w:rsidRPr="00F31215">
        <w:rPr>
          <w:rFonts w:ascii="Arial" w:eastAsia="Arial Unicode MS" w:hAnsi="Arial" w:cs="Arial"/>
          <w:bCs/>
          <w:sz w:val="22"/>
          <w:szCs w:val="22"/>
          <w:lang w:eastAsia="es-ES_tradnl"/>
        </w:rPr>
        <w:t xml:space="preserve"> “</w:t>
      </w:r>
      <w:r w:rsidRPr="00F31215">
        <w:rPr>
          <w:rFonts w:ascii="Arial" w:eastAsia="Arial Unicode MS" w:hAnsi="Arial" w:cs="Arial"/>
          <w:bCs/>
          <w:i/>
          <w:sz w:val="22"/>
          <w:szCs w:val="22"/>
          <w:lang w:eastAsia="es-ES_tradnl"/>
        </w:rPr>
        <w:t>RESUMEN ECONÓMICO DE LA PROPUESTA</w:t>
      </w:r>
      <w:r w:rsidRPr="00F31215">
        <w:rPr>
          <w:rFonts w:ascii="Arial" w:eastAsia="Arial Unicode MS" w:hAnsi="Arial" w:cs="Arial"/>
          <w:bCs/>
          <w:sz w:val="22"/>
          <w:szCs w:val="22"/>
          <w:lang w:eastAsia="es-ES_tradnl"/>
        </w:rPr>
        <w:t>”,</w:t>
      </w:r>
      <w:r w:rsidRPr="00F31215">
        <w:rPr>
          <w:rFonts w:ascii="Arial" w:hAnsi="Arial" w:cs="Arial"/>
          <w:sz w:val="22"/>
          <w:szCs w:val="22"/>
        </w:rPr>
        <w:t xml:space="preserve"> discriminado el valor de las primas y el I.V.A. (si aplica) por cada una de las pólizas</w:t>
      </w:r>
    </w:p>
    <w:p w14:paraId="786784BF" w14:textId="77777777" w:rsidR="00C02F43" w:rsidRPr="00F31215" w:rsidRDefault="00C02F43" w:rsidP="00F31215">
      <w:pPr>
        <w:tabs>
          <w:tab w:val="left" w:pos="0"/>
        </w:tabs>
        <w:contextualSpacing/>
        <w:rPr>
          <w:rFonts w:ascii="Arial" w:eastAsia="Arial Unicode MS" w:hAnsi="Arial" w:cs="Arial"/>
          <w:b/>
          <w:bCs/>
          <w:sz w:val="22"/>
          <w:szCs w:val="22"/>
          <w:lang w:eastAsia="es-ES_tradnl"/>
        </w:rPr>
      </w:pPr>
    </w:p>
    <w:p w14:paraId="365C9384"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rPr>
        <w:t>4.6 DEDUCIBLES:</w:t>
      </w:r>
      <w:r w:rsidRPr="00F31215">
        <w:rPr>
          <w:rFonts w:ascii="Arial" w:hAnsi="Arial" w:cs="Arial"/>
          <w:sz w:val="22"/>
          <w:szCs w:val="22"/>
        </w:rPr>
        <w:t xml:space="preserve"> </w:t>
      </w:r>
    </w:p>
    <w:p w14:paraId="1893F9CF" w14:textId="77777777" w:rsidR="00C02F43" w:rsidRPr="00F31215" w:rsidRDefault="00C02F43" w:rsidP="00F31215">
      <w:pPr>
        <w:jc w:val="both"/>
        <w:rPr>
          <w:rFonts w:ascii="Arial" w:hAnsi="Arial" w:cs="Arial"/>
          <w:sz w:val="22"/>
          <w:szCs w:val="22"/>
        </w:rPr>
      </w:pPr>
    </w:p>
    <w:p w14:paraId="7FE33F4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oferente deberá presentar una oferta que indique los deducibles aplicables a cada póliza, amparo y/o interés asegurable y/o riesgo de acuerdo con los aspectos calificables que se encuentran contenidos en el </w:t>
      </w:r>
      <w:r w:rsidRPr="00256B1C">
        <w:rPr>
          <w:rFonts w:ascii="Arial" w:hAnsi="Arial" w:cs="Arial"/>
          <w:b/>
          <w:sz w:val="22"/>
          <w:szCs w:val="22"/>
        </w:rPr>
        <w:t>Anexo No. 9</w:t>
      </w:r>
      <w:r w:rsidRPr="00256B1C">
        <w:rPr>
          <w:rFonts w:ascii="Arial" w:hAnsi="Arial" w:cs="Arial"/>
          <w:sz w:val="22"/>
          <w:szCs w:val="22"/>
        </w:rPr>
        <w:t>.</w:t>
      </w:r>
    </w:p>
    <w:p w14:paraId="4BFF9921" w14:textId="77777777" w:rsidR="00C02F43" w:rsidRPr="00F31215" w:rsidRDefault="00C02F43" w:rsidP="00F31215">
      <w:pPr>
        <w:tabs>
          <w:tab w:val="left" w:pos="3960"/>
        </w:tabs>
        <w:ind w:left="993" w:hanging="993"/>
        <w:jc w:val="both"/>
        <w:rPr>
          <w:rFonts w:ascii="Arial" w:hAnsi="Arial" w:cs="Arial"/>
          <w:sz w:val="22"/>
          <w:szCs w:val="22"/>
        </w:rPr>
      </w:pPr>
      <w:r w:rsidRPr="00F31215">
        <w:rPr>
          <w:rFonts w:ascii="Arial" w:hAnsi="Arial" w:cs="Arial"/>
          <w:sz w:val="22"/>
          <w:szCs w:val="22"/>
        </w:rPr>
        <w:tab/>
      </w:r>
      <w:r w:rsidRPr="00F31215">
        <w:rPr>
          <w:rFonts w:ascii="Arial" w:hAnsi="Arial" w:cs="Arial"/>
          <w:sz w:val="22"/>
          <w:szCs w:val="22"/>
        </w:rPr>
        <w:tab/>
      </w:r>
    </w:p>
    <w:p w14:paraId="27A25717" w14:textId="77777777" w:rsidR="00C02F43" w:rsidRPr="00F31215" w:rsidRDefault="00C02F43" w:rsidP="00F31215">
      <w:pPr>
        <w:pBdr>
          <w:top w:val="single" w:sz="4" w:space="1" w:color="auto"/>
          <w:left w:val="single" w:sz="4" w:space="0" w:color="auto"/>
          <w:bottom w:val="single" w:sz="4" w:space="1" w:color="auto"/>
          <w:right w:val="single" w:sz="4" w:space="4" w:color="auto"/>
        </w:pBdr>
        <w:shd w:val="clear" w:color="auto" w:fill="C0C0C0"/>
        <w:ind w:left="1418" w:hanging="1418"/>
        <w:jc w:val="both"/>
        <w:rPr>
          <w:rFonts w:ascii="Arial" w:hAnsi="Arial" w:cs="Arial"/>
          <w:b/>
          <w:bCs/>
          <w:sz w:val="22"/>
          <w:szCs w:val="22"/>
          <w:u w:val="single"/>
        </w:rPr>
      </w:pPr>
      <w:r w:rsidRPr="00F31215">
        <w:rPr>
          <w:rFonts w:ascii="Arial" w:hAnsi="Arial" w:cs="Arial"/>
          <w:b/>
          <w:bCs/>
          <w:sz w:val="22"/>
          <w:szCs w:val="22"/>
          <w:u w:val="single"/>
        </w:rPr>
        <w:t xml:space="preserve">Nota:  </w:t>
      </w:r>
    </w:p>
    <w:p w14:paraId="19F3C781" w14:textId="77777777" w:rsidR="00C02F43" w:rsidRPr="00F31215" w:rsidRDefault="00C02F43" w:rsidP="00F31215">
      <w:pPr>
        <w:pBdr>
          <w:top w:val="single" w:sz="4" w:space="1" w:color="auto"/>
          <w:left w:val="single" w:sz="4" w:space="0" w:color="auto"/>
          <w:bottom w:val="single" w:sz="4" w:space="1" w:color="auto"/>
          <w:right w:val="single" w:sz="4" w:space="4" w:color="auto"/>
        </w:pBdr>
        <w:shd w:val="clear" w:color="auto" w:fill="C0C0C0"/>
        <w:ind w:left="1418" w:hanging="1418"/>
        <w:jc w:val="both"/>
        <w:rPr>
          <w:rFonts w:ascii="Arial" w:hAnsi="Arial" w:cs="Arial"/>
          <w:b/>
          <w:bCs/>
          <w:sz w:val="22"/>
          <w:szCs w:val="22"/>
          <w:u w:val="single"/>
        </w:rPr>
      </w:pPr>
    </w:p>
    <w:p w14:paraId="3839518B" w14:textId="77777777" w:rsidR="00C02F43" w:rsidRPr="00F31215" w:rsidRDefault="00C02F43" w:rsidP="00F31215">
      <w:pPr>
        <w:pBdr>
          <w:top w:val="single" w:sz="4" w:space="1" w:color="auto"/>
          <w:left w:val="single" w:sz="4" w:space="0" w:color="auto"/>
          <w:bottom w:val="single" w:sz="4" w:space="1" w:color="auto"/>
          <w:right w:val="single" w:sz="4" w:space="4" w:color="auto"/>
        </w:pBdr>
        <w:shd w:val="clear" w:color="auto" w:fill="C0C0C0"/>
        <w:jc w:val="both"/>
        <w:rPr>
          <w:rFonts w:ascii="Arial" w:hAnsi="Arial" w:cs="Arial"/>
          <w:b/>
          <w:bCs/>
          <w:color w:val="C45911"/>
          <w:sz w:val="22"/>
          <w:szCs w:val="22"/>
          <w:u w:val="single"/>
        </w:rPr>
      </w:pPr>
      <w:r w:rsidRPr="00F31215">
        <w:rPr>
          <w:rFonts w:ascii="Arial" w:hAnsi="Arial" w:cs="Arial"/>
          <w:b/>
          <w:bCs/>
          <w:sz w:val="22"/>
          <w:szCs w:val="22"/>
          <w:u w:val="single"/>
        </w:rPr>
        <w:t>En caso de que el oferente presente propuestas con deducibles aplicables por rangos, únicamente será tenido en cuenta como factor de evaluación el mayor deducible ofertado para cada uno de los amparos; no obstante, en caso de salir favorecido, el oferente se compromete con la presentación de la propuesta a aplicar los deducibles señalados en su oferta.  Esta condición es aplicable a TODAS las pólizas para las cuales se está evaluando la presentación de deducibles y que son objeto de la presente contratación.</w:t>
      </w:r>
    </w:p>
    <w:p w14:paraId="09FA0562" w14:textId="77777777" w:rsidR="00C02F43" w:rsidRPr="00F31215" w:rsidRDefault="00C02F43" w:rsidP="00F31215">
      <w:pPr>
        <w:tabs>
          <w:tab w:val="left" w:pos="0"/>
        </w:tabs>
        <w:contextualSpacing/>
        <w:jc w:val="both"/>
        <w:rPr>
          <w:rFonts w:ascii="Arial" w:eastAsia="Arial Unicode MS" w:hAnsi="Arial" w:cs="Arial"/>
          <w:bCs/>
          <w:sz w:val="22"/>
          <w:szCs w:val="22"/>
          <w:lang w:eastAsia="es-ES_tradnl"/>
        </w:rPr>
      </w:pPr>
    </w:p>
    <w:p w14:paraId="57AD49CE" w14:textId="77777777" w:rsidR="00C02F43" w:rsidRPr="00F31215" w:rsidRDefault="00C02F43" w:rsidP="00F31215">
      <w:pPr>
        <w:tabs>
          <w:tab w:val="left" w:pos="0"/>
        </w:tabs>
        <w:contextualSpacing/>
        <w:jc w:val="both"/>
        <w:rPr>
          <w:rFonts w:ascii="Arial" w:eastAsia="Arial Unicode MS" w:hAnsi="Arial" w:cs="Arial"/>
          <w:bCs/>
          <w:sz w:val="22"/>
          <w:szCs w:val="22"/>
          <w:lang w:eastAsia="es-ES_tradnl"/>
        </w:rPr>
      </w:pPr>
      <w:r w:rsidRPr="00F31215">
        <w:rPr>
          <w:rFonts w:ascii="Arial" w:eastAsia="Arial Unicode MS" w:hAnsi="Arial" w:cs="Arial"/>
          <w:bCs/>
          <w:sz w:val="22"/>
          <w:szCs w:val="22"/>
          <w:lang w:eastAsia="es-ES_tradnl"/>
        </w:rPr>
        <w:t>Para la formulación de la propuesta económica se observarán las siguientes reglas:</w:t>
      </w:r>
    </w:p>
    <w:p w14:paraId="2DF54F6F" w14:textId="77777777" w:rsidR="00C02F43" w:rsidRPr="00F31215" w:rsidRDefault="00C02F43" w:rsidP="00F31215">
      <w:pPr>
        <w:tabs>
          <w:tab w:val="left" w:pos="0"/>
        </w:tabs>
        <w:contextualSpacing/>
        <w:jc w:val="both"/>
        <w:rPr>
          <w:rFonts w:ascii="Arial" w:eastAsia="Arial Unicode MS" w:hAnsi="Arial" w:cs="Arial"/>
          <w:bCs/>
          <w:sz w:val="22"/>
          <w:szCs w:val="22"/>
          <w:lang w:eastAsia="es-ES_tradnl"/>
        </w:rPr>
      </w:pPr>
    </w:p>
    <w:p w14:paraId="36F528DF"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 xml:space="preserve">El objeto a contratar debe cumplir en un todo con las especificaciones técnicas señaladas en estos pliegos de condiciones. </w:t>
      </w:r>
    </w:p>
    <w:p w14:paraId="762DBACA"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El precio de la propuesta deberá presentarse en pesos colombianos, no se aceptarán propuestas presentadas en otra moneda.</w:t>
      </w:r>
    </w:p>
    <w:p w14:paraId="5363D809"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Los errores y omisiones en los precios, serán de responsabilidad exclusiva del proponente.</w:t>
      </w:r>
    </w:p>
    <w:p w14:paraId="3863A677"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No se aceptarán enmendaduras en los precios. En caso de discrepancia entre lo expresado en letras y números, prevalecerá lo expresado en letras.</w:t>
      </w:r>
    </w:p>
    <w:p w14:paraId="61F5EADC"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El oferente deberá considerar la distribución de riesgos contractuales previsibles contenida en el presente pliego de condiciones.</w:t>
      </w:r>
    </w:p>
    <w:p w14:paraId="323FECA3"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ES_tradnl"/>
        </w:rPr>
        <w:t>El oferente deberá tener en cuenta la totalidad de los tributos que se causen o llegaren a causar por la celebración, ejecución y liquidación del contrato objeto del presente proceso de selección, independientemente de la denominación que asuman.</w:t>
      </w:r>
    </w:p>
    <w:p w14:paraId="59660693"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hAnsi="Arial" w:cs="Arial"/>
          <w:sz w:val="22"/>
          <w:szCs w:val="22"/>
        </w:rPr>
        <w:t>Debe existir congruencia entre los valores de la carta de presentación y la oferta económica de la propuesta, en caso de discrepancia prevalecerá la oferta económica.</w:t>
      </w:r>
    </w:p>
    <w:p w14:paraId="3A171BAE" w14:textId="77777777" w:rsidR="00C02F43" w:rsidRPr="00F31215" w:rsidRDefault="00C02F43" w:rsidP="00267720">
      <w:pPr>
        <w:numPr>
          <w:ilvl w:val="0"/>
          <w:numId w:val="20"/>
        </w:numPr>
        <w:tabs>
          <w:tab w:val="left" w:pos="0"/>
          <w:tab w:val="left" w:pos="426"/>
        </w:tabs>
        <w:contextualSpacing/>
        <w:jc w:val="both"/>
        <w:rPr>
          <w:rFonts w:ascii="Arial" w:eastAsia="Arial Unicode MS" w:hAnsi="Arial" w:cs="Arial"/>
          <w:sz w:val="22"/>
          <w:szCs w:val="22"/>
          <w:lang w:eastAsia="es-CO"/>
        </w:rPr>
      </w:pPr>
      <w:r w:rsidRPr="00F31215">
        <w:rPr>
          <w:rFonts w:ascii="Arial" w:eastAsia="Arial Unicode MS" w:hAnsi="Arial" w:cs="Arial"/>
          <w:sz w:val="22"/>
          <w:szCs w:val="22"/>
          <w:lang w:eastAsia="es-CO"/>
        </w:rPr>
        <w:lastRenderedPageBreak/>
        <w:t>El valor total de la propuesta económica no podrá ser, en ningún caso, superior a la disponibilidad presupuestal establecida en el numeral 1.3 del presente pliego de condiciones.</w:t>
      </w:r>
    </w:p>
    <w:p w14:paraId="77555991" w14:textId="77777777" w:rsidR="00C02F43" w:rsidRPr="00F31215" w:rsidRDefault="00C02F43" w:rsidP="00F31215">
      <w:pPr>
        <w:jc w:val="center"/>
        <w:rPr>
          <w:rFonts w:ascii="Arial" w:hAnsi="Arial" w:cs="Arial"/>
          <w:b/>
          <w:sz w:val="22"/>
          <w:szCs w:val="22"/>
        </w:rPr>
      </w:pPr>
    </w:p>
    <w:p w14:paraId="2059FBE0"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CAPITULO 5</w:t>
      </w:r>
    </w:p>
    <w:p w14:paraId="37207EF1"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VERIFICACIÓN Y EVALUACIÓN DE LAS PROPUESTAS</w:t>
      </w:r>
    </w:p>
    <w:p w14:paraId="74B2B0B9" w14:textId="77777777" w:rsidR="00C02F43" w:rsidRPr="00F31215" w:rsidRDefault="00C02F43" w:rsidP="00F31215">
      <w:pPr>
        <w:rPr>
          <w:rFonts w:ascii="Arial" w:hAnsi="Arial" w:cs="Arial"/>
          <w:sz w:val="22"/>
          <w:szCs w:val="22"/>
        </w:rPr>
      </w:pPr>
    </w:p>
    <w:p w14:paraId="0632ACDC" w14:textId="77777777" w:rsidR="00C02F43" w:rsidRPr="00F31215" w:rsidRDefault="00C02F43" w:rsidP="00F31215">
      <w:pPr>
        <w:keepNext/>
        <w:keepLines/>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sz w:val="22"/>
          <w:szCs w:val="22"/>
        </w:rPr>
      </w:pPr>
      <w:r w:rsidRPr="00F31215">
        <w:rPr>
          <w:rFonts w:ascii="Arial" w:hAnsi="Arial" w:cs="Arial"/>
          <w:b/>
          <w:bCs/>
          <w:sz w:val="22"/>
          <w:szCs w:val="22"/>
        </w:rPr>
        <w:t>5.1 RESERVA DURANTE EL PROCESO DE EVALUACIÓN</w:t>
      </w:r>
    </w:p>
    <w:p w14:paraId="611E2CF1" w14:textId="77777777" w:rsidR="00C02F43" w:rsidRPr="00F31215" w:rsidRDefault="00C02F43" w:rsidP="00F31215">
      <w:pPr>
        <w:jc w:val="both"/>
        <w:rPr>
          <w:rFonts w:ascii="Arial" w:hAnsi="Arial" w:cs="Arial"/>
          <w:sz w:val="22"/>
          <w:szCs w:val="22"/>
        </w:rPr>
      </w:pPr>
    </w:p>
    <w:p w14:paraId="5DAEFC2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información sobre el análisis, comparación y evaluación de las propuestas y las recomendaciones para la adjudicación del contrato, no podrá ser revelada a los proponentes ni a terceros, hasta que se consolide y publique el informe de verificación y evaluación para la adjudicación por parte de la Universidad Militar Nueva Granada. </w:t>
      </w:r>
    </w:p>
    <w:p w14:paraId="1D0C65DF" w14:textId="77777777" w:rsidR="00C02F43" w:rsidRPr="00F31215" w:rsidRDefault="00C02F43" w:rsidP="00F31215">
      <w:pPr>
        <w:jc w:val="both"/>
        <w:rPr>
          <w:rFonts w:ascii="Arial" w:hAnsi="Arial" w:cs="Arial"/>
          <w:b/>
          <w:sz w:val="22"/>
          <w:szCs w:val="22"/>
        </w:rPr>
      </w:pPr>
    </w:p>
    <w:p w14:paraId="7FACDF98" w14:textId="77777777" w:rsidR="00C02F43" w:rsidRPr="00F31215" w:rsidRDefault="00C02F43" w:rsidP="00F31215">
      <w:pPr>
        <w:keepNext/>
        <w:keepLines/>
        <w:tabs>
          <w:tab w:val="left" w:pos="144"/>
          <w:tab w:val="left" w:pos="567"/>
          <w:tab w:val="left" w:pos="720"/>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sz w:val="22"/>
          <w:szCs w:val="22"/>
        </w:rPr>
      </w:pPr>
      <w:r w:rsidRPr="00F31215">
        <w:rPr>
          <w:rFonts w:ascii="Arial" w:hAnsi="Arial" w:cs="Arial"/>
          <w:b/>
          <w:bCs/>
          <w:sz w:val="22"/>
          <w:szCs w:val="22"/>
        </w:rPr>
        <w:t xml:space="preserve">5.2 VERIFICACIÓN DE LOS REQUISITOS HABILITANTES </w:t>
      </w:r>
    </w:p>
    <w:p w14:paraId="260AC447" w14:textId="77777777" w:rsidR="00C02F43" w:rsidRPr="00F31215" w:rsidRDefault="00C02F43" w:rsidP="00F31215">
      <w:pPr>
        <w:tabs>
          <w:tab w:val="left" w:pos="3705"/>
        </w:tabs>
        <w:rPr>
          <w:rFonts w:ascii="Arial" w:hAnsi="Arial" w:cs="Arial"/>
          <w:b/>
          <w:sz w:val="22"/>
          <w:szCs w:val="22"/>
        </w:rPr>
      </w:pPr>
      <w:r w:rsidRPr="00F31215">
        <w:rPr>
          <w:rFonts w:ascii="Arial" w:hAnsi="Arial" w:cs="Arial"/>
          <w:b/>
          <w:sz w:val="22"/>
          <w:szCs w:val="22"/>
        </w:rPr>
        <w:tab/>
      </w:r>
    </w:p>
    <w:p w14:paraId="0618AD9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 verificarán los requisitos jurídicos, financieros, técnicos y económicos establecidos en el pliego de condiciones, los cuales determinarán si las propuestas presentadas cumplen con los requerimientos mínimos exigidos en el pliego de condiciones que las habilitan y/o admiten para continuar en el proceso de evaluación.</w:t>
      </w:r>
    </w:p>
    <w:p w14:paraId="7BC82C81" w14:textId="77777777" w:rsidR="00C02F43" w:rsidRPr="00F31215" w:rsidRDefault="00C02F43" w:rsidP="00F31215">
      <w:pPr>
        <w:keepNext/>
        <w:keepLines/>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sz w:val="22"/>
          <w:szCs w:val="22"/>
        </w:rPr>
      </w:pPr>
    </w:p>
    <w:p w14:paraId="496048F9" w14:textId="77777777" w:rsidR="00C02F43" w:rsidRPr="00F31215" w:rsidRDefault="00C02F43" w:rsidP="00F31215">
      <w:pPr>
        <w:keepNext/>
        <w:keepLines/>
        <w:tabs>
          <w:tab w:val="left" w:pos="0"/>
          <w:tab w:val="left" w:pos="144"/>
          <w:tab w:val="left" w:pos="567"/>
          <w:tab w:val="left" w:pos="1440"/>
          <w:tab w:val="left" w:pos="2160"/>
          <w:tab w:val="left" w:pos="2880"/>
          <w:tab w:val="left" w:pos="3600"/>
          <w:tab w:val="left" w:pos="4320"/>
          <w:tab w:val="left" w:pos="5040"/>
          <w:tab w:val="left" w:pos="5760"/>
          <w:tab w:val="left" w:pos="6480"/>
          <w:tab w:val="left" w:pos="7200"/>
        </w:tabs>
        <w:jc w:val="both"/>
        <w:outlineLvl w:val="0"/>
        <w:rPr>
          <w:rFonts w:ascii="Arial" w:hAnsi="Arial" w:cs="Arial"/>
          <w:b/>
          <w:bCs/>
          <w:sz w:val="22"/>
          <w:szCs w:val="22"/>
        </w:rPr>
      </w:pPr>
      <w:r w:rsidRPr="00F31215">
        <w:rPr>
          <w:rFonts w:ascii="Arial" w:hAnsi="Arial" w:cs="Arial"/>
          <w:b/>
          <w:bCs/>
          <w:sz w:val="22"/>
          <w:szCs w:val="22"/>
        </w:rPr>
        <w:t>5.3 CUADRO RESUMEN DE VERIFICACIÓN Y EVALUACIÓN DE PROPUESTAS</w:t>
      </w:r>
    </w:p>
    <w:p w14:paraId="0DDC58E5" w14:textId="77777777" w:rsidR="00C02F43" w:rsidRPr="00F31215" w:rsidRDefault="00C02F43" w:rsidP="00F31215">
      <w:pPr>
        <w:rPr>
          <w:rFonts w:ascii="Arial" w:hAnsi="Arial" w:cs="Arial"/>
          <w:sz w:val="22"/>
          <w:szCs w:val="22"/>
        </w:rPr>
      </w:pPr>
    </w:p>
    <w:p w14:paraId="594AF3E6"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resumen de los criterios de verificación y evaluación de las propuestas, se encuentra discriminado en el siguiente cuadro:</w:t>
      </w:r>
    </w:p>
    <w:p w14:paraId="2B7BACED" w14:textId="77777777" w:rsidR="00C02F43" w:rsidRPr="00F31215" w:rsidRDefault="00C02F43" w:rsidP="00F3121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185"/>
        <w:gridCol w:w="4095"/>
        <w:gridCol w:w="1637"/>
      </w:tblGrid>
      <w:tr w:rsidR="00C02F43" w:rsidRPr="00F31215" w14:paraId="19D1929E" w14:textId="77777777" w:rsidTr="00A94762">
        <w:trPr>
          <w:jc w:val="center"/>
        </w:trPr>
        <w:tc>
          <w:tcPr>
            <w:tcW w:w="803" w:type="dxa"/>
            <w:shd w:val="clear" w:color="auto" w:fill="BFBFBF"/>
            <w:vAlign w:val="center"/>
          </w:tcPr>
          <w:p w14:paraId="42A5C8EE" w14:textId="77777777" w:rsidR="00C02F43" w:rsidRPr="00F31215" w:rsidRDefault="00C02F43" w:rsidP="00F31215">
            <w:pPr>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sz w:val="22"/>
                <w:szCs w:val="22"/>
              </w:rPr>
            </w:pPr>
            <w:r w:rsidRPr="00F31215">
              <w:rPr>
                <w:rFonts w:ascii="Arial" w:hAnsi="Arial" w:cs="Arial"/>
                <w:b/>
                <w:sz w:val="22"/>
                <w:szCs w:val="22"/>
              </w:rPr>
              <w:t>FASE</w:t>
            </w:r>
          </w:p>
        </w:tc>
        <w:tc>
          <w:tcPr>
            <w:tcW w:w="2185" w:type="dxa"/>
            <w:shd w:val="clear" w:color="auto" w:fill="BFBFBF"/>
            <w:vAlign w:val="center"/>
          </w:tcPr>
          <w:p w14:paraId="6D1A1B37" w14:textId="77777777" w:rsidR="00C02F43" w:rsidRPr="00F31215" w:rsidRDefault="00C02F43" w:rsidP="00F31215">
            <w:pPr>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sz w:val="22"/>
                <w:szCs w:val="22"/>
              </w:rPr>
            </w:pPr>
            <w:r w:rsidRPr="00F31215">
              <w:rPr>
                <w:rFonts w:ascii="Arial" w:hAnsi="Arial" w:cs="Arial"/>
                <w:b/>
                <w:sz w:val="22"/>
                <w:szCs w:val="22"/>
              </w:rPr>
              <w:t>ASPECTO</w:t>
            </w:r>
          </w:p>
        </w:tc>
        <w:tc>
          <w:tcPr>
            <w:tcW w:w="4095" w:type="dxa"/>
            <w:shd w:val="clear" w:color="auto" w:fill="BFBFBF"/>
            <w:vAlign w:val="center"/>
          </w:tcPr>
          <w:p w14:paraId="1D92F522" w14:textId="77777777" w:rsidR="00C02F43" w:rsidRPr="00F31215" w:rsidRDefault="00C02F43" w:rsidP="00F31215">
            <w:pPr>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b/>
                <w:sz w:val="22"/>
                <w:szCs w:val="22"/>
              </w:rPr>
            </w:pPr>
            <w:r w:rsidRPr="00F31215">
              <w:rPr>
                <w:rFonts w:ascii="Arial" w:hAnsi="Arial" w:cs="Arial"/>
                <w:b/>
                <w:sz w:val="22"/>
                <w:szCs w:val="22"/>
              </w:rPr>
              <w:t>INDICADOR</w:t>
            </w:r>
          </w:p>
        </w:tc>
        <w:tc>
          <w:tcPr>
            <w:tcW w:w="1637" w:type="dxa"/>
            <w:shd w:val="clear" w:color="auto" w:fill="BFBFBF"/>
            <w:vAlign w:val="center"/>
          </w:tcPr>
          <w:p w14:paraId="29D2DF69"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PUNTAJE</w:t>
            </w:r>
          </w:p>
        </w:tc>
      </w:tr>
      <w:tr w:rsidR="00C02F43" w:rsidRPr="00F31215" w14:paraId="20B44E18" w14:textId="77777777" w:rsidTr="00A94762">
        <w:trPr>
          <w:trHeight w:val="524"/>
          <w:jc w:val="center"/>
        </w:trPr>
        <w:tc>
          <w:tcPr>
            <w:tcW w:w="803" w:type="dxa"/>
            <w:vAlign w:val="center"/>
          </w:tcPr>
          <w:p w14:paraId="17F27837" w14:textId="77777777" w:rsidR="00C02F43" w:rsidRPr="00F31215" w:rsidRDefault="00C02F43" w:rsidP="00F31215">
            <w:pPr>
              <w:tabs>
                <w:tab w:val="left" w:pos="432"/>
                <w:tab w:val="left" w:pos="1152"/>
                <w:tab w:val="left" w:pos="1872"/>
                <w:tab w:val="left" w:pos="2592"/>
                <w:tab w:val="left" w:pos="3312"/>
                <w:tab w:val="left" w:pos="4032"/>
                <w:tab w:val="left" w:pos="4752"/>
                <w:tab w:val="left" w:pos="5472"/>
                <w:tab w:val="left" w:pos="6192"/>
              </w:tabs>
              <w:jc w:val="center"/>
              <w:rPr>
                <w:rFonts w:ascii="Arial" w:hAnsi="Arial" w:cs="Arial"/>
                <w:sz w:val="22"/>
                <w:szCs w:val="22"/>
              </w:rPr>
            </w:pPr>
            <w:r w:rsidRPr="00F31215">
              <w:rPr>
                <w:rFonts w:ascii="Arial" w:hAnsi="Arial" w:cs="Arial"/>
                <w:sz w:val="22"/>
                <w:szCs w:val="22"/>
              </w:rPr>
              <w:t>1.</w:t>
            </w:r>
          </w:p>
        </w:tc>
        <w:tc>
          <w:tcPr>
            <w:tcW w:w="2185" w:type="dxa"/>
            <w:vAlign w:val="center"/>
          </w:tcPr>
          <w:p w14:paraId="4BFA8E07"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JURÍDICO</w:t>
            </w:r>
          </w:p>
        </w:tc>
        <w:tc>
          <w:tcPr>
            <w:tcW w:w="4095" w:type="dxa"/>
            <w:vAlign w:val="center"/>
          </w:tcPr>
          <w:p w14:paraId="66277749" w14:textId="77777777" w:rsidR="00C02F43" w:rsidRPr="00F31215" w:rsidRDefault="00C02F43" w:rsidP="00267720">
            <w:pPr>
              <w:numPr>
                <w:ilvl w:val="0"/>
                <w:numId w:val="23"/>
              </w:numPr>
              <w:ind w:left="162" w:hanging="142"/>
              <w:rPr>
                <w:rFonts w:ascii="Arial" w:hAnsi="Arial" w:cs="Arial"/>
                <w:sz w:val="22"/>
                <w:szCs w:val="22"/>
              </w:rPr>
            </w:pPr>
            <w:r w:rsidRPr="00F31215">
              <w:rPr>
                <w:rFonts w:ascii="Arial" w:hAnsi="Arial" w:cs="Arial"/>
                <w:sz w:val="22"/>
                <w:szCs w:val="22"/>
              </w:rPr>
              <w:t>Verificación de presentación de Documentos Jurídicos</w:t>
            </w:r>
          </w:p>
          <w:p w14:paraId="13181612" w14:textId="1A3AD556" w:rsidR="00C02F43" w:rsidRPr="00F31215" w:rsidRDefault="006B3179" w:rsidP="00267720">
            <w:pPr>
              <w:numPr>
                <w:ilvl w:val="0"/>
                <w:numId w:val="23"/>
              </w:numPr>
              <w:ind w:left="162" w:hanging="142"/>
              <w:rPr>
                <w:rFonts w:ascii="Arial" w:hAnsi="Arial" w:cs="Arial"/>
                <w:sz w:val="22"/>
                <w:szCs w:val="22"/>
              </w:rPr>
            </w:pPr>
            <w:r>
              <w:rPr>
                <w:rFonts w:ascii="Arial" w:hAnsi="Arial" w:cs="Arial"/>
                <w:sz w:val="22"/>
                <w:szCs w:val="22"/>
              </w:rPr>
              <w:t xml:space="preserve">Verificación de </w:t>
            </w:r>
            <w:r w:rsidR="007B256C">
              <w:rPr>
                <w:rFonts w:ascii="Arial" w:hAnsi="Arial" w:cs="Arial"/>
                <w:sz w:val="22"/>
                <w:szCs w:val="22"/>
              </w:rPr>
              <w:t>I</w:t>
            </w:r>
            <w:r w:rsidR="00C02F43" w:rsidRPr="00F31215">
              <w:rPr>
                <w:rFonts w:ascii="Arial" w:hAnsi="Arial" w:cs="Arial"/>
                <w:sz w:val="22"/>
                <w:szCs w:val="22"/>
              </w:rPr>
              <w:t>nhabilidades.</w:t>
            </w:r>
          </w:p>
        </w:tc>
        <w:tc>
          <w:tcPr>
            <w:tcW w:w="1637" w:type="dxa"/>
          </w:tcPr>
          <w:p w14:paraId="1E136F42" w14:textId="77777777" w:rsidR="00C02F43" w:rsidRPr="00F31215" w:rsidRDefault="00C02F43" w:rsidP="00F31215">
            <w:pPr>
              <w:jc w:val="center"/>
              <w:rPr>
                <w:rFonts w:ascii="Arial" w:hAnsi="Arial" w:cs="Arial"/>
                <w:sz w:val="22"/>
                <w:szCs w:val="22"/>
              </w:rPr>
            </w:pPr>
          </w:p>
          <w:p w14:paraId="6A9FEBB9"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Cumple/</w:t>
            </w:r>
          </w:p>
          <w:p w14:paraId="1423139E"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 xml:space="preserve">No Cumple </w:t>
            </w:r>
          </w:p>
        </w:tc>
      </w:tr>
      <w:tr w:rsidR="00C02F43" w:rsidRPr="00F31215" w14:paraId="70151896" w14:textId="77777777" w:rsidTr="00A94762">
        <w:trPr>
          <w:trHeight w:val="375"/>
          <w:jc w:val="center"/>
        </w:trPr>
        <w:tc>
          <w:tcPr>
            <w:tcW w:w="803" w:type="dxa"/>
            <w:vAlign w:val="center"/>
          </w:tcPr>
          <w:p w14:paraId="4024C350" w14:textId="77777777" w:rsidR="00C02F43" w:rsidRPr="00F31215" w:rsidRDefault="00C02F43" w:rsidP="00F31215">
            <w:pPr>
              <w:jc w:val="center"/>
              <w:rPr>
                <w:rFonts w:ascii="Arial" w:hAnsi="Arial" w:cs="Arial"/>
                <w:sz w:val="22"/>
                <w:szCs w:val="22"/>
              </w:rPr>
            </w:pPr>
          </w:p>
          <w:p w14:paraId="5D65B0AC"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2</w:t>
            </w:r>
          </w:p>
        </w:tc>
        <w:tc>
          <w:tcPr>
            <w:tcW w:w="2185" w:type="dxa"/>
            <w:vAlign w:val="center"/>
          </w:tcPr>
          <w:p w14:paraId="2137A3CF"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FINANCIERO Y ORGANIZACIONAL</w:t>
            </w:r>
          </w:p>
        </w:tc>
        <w:tc>
          <w:tcPr>
            <w:tcW w:w="4095" w:type="dxa"/>
          </w:tcPr>
          <w:p w14:paraId="6E93F032" w14:textId="77777777" w:rsidR="00C02F43" w:rsidRPr="00F31215" w:rsidRDefault="00C02F43" w:rsidP="00267720">
            <w:pPr>
              <w:numPr>
                <w:ilvl w:val="0"/>
                <w:numId w:val="21"/>
              </w:numPr>
              <w:ind w:left="247" w:hanging="247"/>
              <w:rPr>
                <w:rFonts w:ascii="Arial" w:hAnsi="Arial" w:cs="Arial"/>
                <w:sz w:val="22"/>
                <w:szCs w:val="22"/>
              </w:rPr>
            </w:pPr>
            <w:r w:rsidRPr="00F31215">
              <w:rPr>
                <w:rFonts w:ascii="Arial" w:hAnsi="Arial" w:cs="Arial"/>
                <w:sz w:val="22"/>
                <w:szCs w:val="22"/>
              </w:rPr>
              <w:t>Liquidez: Igual o mayor a 1</w:t>
            </w:r>
          </w:p>
          <w:p w14:paraId="3C72B09D" w14:textId="00205913" w:rsidR="00C02F43" w:rsidRPr="00F31215" w:rsidRDefault="00C02F43" w:rsidP="00267720">
            <w:pPr>
              <w:numPr>
                <w:ilvl w:val="0"/>
                <w:numId w:val="21"/>
              </w:numPr>
              <w:ind w:left="247" w:hanging="247"/>
              <w:rPr>
                <w:rFonts w:ascii="Arial" w:hAnsi="Arial" w:cs="Arial"/>
                <w:sz w:val="22"/>
                <w:szCs w:val="22"/>
              </w:rPr>
            </w:pPr>
            <w:r w:rsidRPr="00F31215">
              <w:rPr>
                <w:rFonts w:ascii="Arial" w:hAnsi="Arial" w:cs="Arial"/>
                <w:sz w:val="22"/>
                <w:szCs w:val="22"/>
              </w:rPr>
              <w:t>Endeudamiento: No superior al 9</w:t>
            </w:r>
            <w:r w:rsidR="00A94762" w:rsidRPr="00F31215">
              <w:rPr>
                <w:rFonts w:ascii="Arial" w:hAnsi="Arial" w:cs="Arial"/>
                <w:sz w:val="22"/>
                <w:szCs w:val="22"/>
              </w:rPr>
              <w:t>2</w:t>
            </w:r>
            <w:r w:rsidRPr="00F31215">
              <w:rPr>
                <w:rFonts w:ascii="Arial" w:hAnsi="Arial" w:cs="Arial"/>
                <w:sz w:val="22"/>
                <w:szCs w:val="22"/>
              </w:rPr>
              <w:t>%</w:t>
            </w:r>
          </w:p>
          <w:p w14:paraId="16EE5A05" w14:textId="77777777" w:rsidR="00C02F43" w:rsidRPr="00F31215" w:rsidRDefault="00C02F43" w:rsidP="00267720">
            <w:pPr>
              <w:numPr>
                <w:ilvl w:val="0"/>
                <w:numId w:val="21"/>
              </w:numPr>
              <w:ind w:left="247" w:hanging="247"/>
              <w:rPr>
                <w:rFonts w:ascii="Arial" w:hAnsi="Arial" w:cs="Arial"/>
                <w:sz w:val="22"/>
                <w:szCs w:val="22"/>
              </w:rPr>
            </w:pPr>
            <w:r w:rsidRPr="00F31215">
              <w:rPr>
                <w:rFonts w:ascii="Arial" w:hAnsi="Arial" w:cs="Arial"/>
                <w:sz w:val="22"/>
                <w:szCs w:val="22"/>
              </w:rPr>
              <w:t>Patrimonio Adecuado – Patrimonio Técnico = Mayor o igual a una (1) vez el valor del presupuesto del grupo o grupos al cual presenta oferta.</w:t>
            </w:r>
          </w:p>
        </w:tc>
        <w:tc>
          <w:tcPr>
            <w:tcW w:w="1637" w:type="dxa"/>
          </w:tcPr>
          <w:p w14:paraId="51002345" w14:textId="77777777" w:rsidR="00C02F43" w:rsidRPr="00F31215" w:rsidRDefault="00C02F43" w:rsidP="00F31215">
            <w:pPr>
              <w:jc w:val="center"/>
              <w:rPr>
                <w:rFonts w:ascii="Arial" w:hAnsi="Arial" w:cs="Arial"/>
                <w:sz w:val="22"/>
                <w:szCs w:val="22"/>
              </w:rPr>
            </w:pPr>
          </w:p>
          <w:p w14:paraId="0D55E36A"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Cumple/</w:t>
            </w:r>
          </w:p>
          <w:p w14:paraId="330208B7" w14:textId="77777777" w:rsidR="00C02F43" w:rsidRPr="00F31215" w:rsidRDefault="00C02F43" w:rsidP="00F31215">
            <w:pPr>
              <w:jc w:val="center"/>
              <w:rPr>
                <w:rFonts w:ascii="Arial" w:hAnsi="Arial" w:cs="Arial"/>
                <w:b/>
                <w:sz w:val="22"/>
                <w:szCs w:val="22"/>
              </w:rPr>
            </w:pPr>
            <w:r w:rsidRPr="00F31215">
              <w:rPr>
                <w:rFonts w:ascii="Arial" w:hAnsi="Arial" w:cs="Arial"/>
                <w:sz w:val="22"/>
                <w:szCs w:val="22"/>
              </w:rPr>
              <w:t>No Cumple</w:t>
            </w:r>
            <w:r w:rsidRPr="00F31215">
              <w:rPr>
                <w:rFonts w:ascii="Arial" w:hAnsi="Arial" w:cs="Arial"/>
                <w:b/>
                <w:sz w:val="22"/>
                <w:szCs w:val="22"/>
              </w:rPr>
              <w:t xml:space="preserve"> </w:t>
            </w:r>
          </w:p>
        </w:tc>
      </w:tr>
      <w:tr w:rsidR="00C02F43" w:rsidRPr="00F31215" w14:paraId="5ED73BCD" w14:textId="77777777" w:rsidTr="00A94762">
        <w:trPr>
          <w:trHeight w:val="505"/>
          <w:jc w:val="center"/>
        </w:trPr>
        <w:tc>
          <w:tcPr>
            <w:tcW w:w="803" w:type="dxa"/>
            <w:vAlign w:val="center"/>
          </w:tcPr>
          <w:p w14:paraId="745D36F6"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3</w:t>
            </w:r>
          </w:p>
        </w:tc>
        <w:tc>
          <w:tcPr>
            <w:tcW w:w="2185" w:type="dxa"/>
            <w:vAlign w:val="center"/>
          </w:tcPr>
          <w:p w14:paraId="371280F7"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TÉCNICO</w:t>
            </w:r>
          </w:p>
        </w:tc>
        <w:tc>
          <w:tcPr>
            <w:tcW w:w="4095" w:type="dxa"/>
          </w:tcPr>
          <w:p w14:paraId="5BEA5879" w14:textId="77777777" w:rsidR="00C02F43" w:rsidRPr="00F31215" w:rsidRDefault="00C02F43" w:rsidP="00267720">
            <w:pPr>
              <w:numPr>
                <w:ilvl w:val="0"/>
                <w:numId w:val="19"/>
              </w:numPr>
              <w:tabs>
                <w:tab w:val="left" w:pos="292"/>
              </w:tabs>
              <w:ind w:left="292" w:hanging="274"/>
              <w:jc w:val="both"/>
              <w:rPr>
                <w:rFonts w:ascii="Arial" w:hAnsi="Arial" w:cs="Arial"/>
                <w:sz w:val="22"/>
                <w:szCs w:val="22"/>
              </w:rPr>
            </w:pPr>
            <w:r w:rsidRPr="00F31215">
              <w:rPr>
                <w:rFonts w:ascii="Arial" w:hAnsi="Arial" w:cs="Arial"/>
                <w:sz w:val="22"/>
                <w:szCs w:val="22"/>
              </w:rPr>
              <w:t>Experiencia específica mínima requerida</w:t>
            </w:r>
          </w:p>
          <w:p w14:paraId="48510481" w14:textId="09C12AC6" w:rsidR="00C02F43" w:rsidRPr="00F31215" w:rsidRDefault="00C02F43" w:rsidP="00267720">
            <w:pPr>
              <w:numPr>
                <w:ilvl w:val="0"/>
                <w:numId w:val="19"/>
              </w:numPr>
              <w:tabs>
                <w:tab w:val="left" w:pos="292"/>
              </w:tabs>
              <w:ind w:left="292" w:hanging="274"/>
              <w:jc w:val="both"/>
              <w:rPr>
                <w:rFonts w:ascii="Arial" w:hAnsi="Arial" w:cs="Arial"/>
                <w:sz w:val="22"/>
                <w:szCs w:val="22"/>
              </w:rPr>
            </w:pPr>
            <w:r w:rsidRPr="00F31215">
              <w:rPr>
                <w:rFonts w:ascii="Arial" w:hAnsi="Arial" w:cs="Arial"/>
                <w:sz w:val="22"/>
                <w:szCs w:val="22"/>
              </w:rPr>
              <w:t>Anexo Técnico obligatorio</w:t>
            </w:r>
          </w:p>
        </w:tc>
        <w:tc>
          <w:tcPr>
            <w:tcW w:w="1637" w:type="dxa"/>
          </w:tcPr>
          <w:p w14:paraId="6726ADF1"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Cumple/</w:t>
            </w:r>
          </w:p>
          <w:p w14:paraId="51EBD1AA"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No Cumple</w:t>
            </w:r>
          </w:p>
        </w:tc>
      </w:tr>
      <w:tr w:rsidR="00C02F43" w:rsidRPr="00F31215" w14:paraId="3877D9FF" w14:textId="77777777" w:rsidTr="00A94762">
        <w:trPr>
          <w:jc w:val="center"/>
        </w:trPr>
        <w:tc>
          <w:tcPr>
            <w:tcW w:w="7083" w:type="dxa"/>
            <w:gridSpan w:val="3"/>
            <w:vAlign w:val="center"/>
          </w:tcPr>
          <w:p w14:paraId="021E0789" w14:textId="77777777" w:rsidR="00C02F43" w:rsidRPr="00F31215" w:rsidRDefault="00C02F43" w:rsidP="00F31215">
            <w:pPr>
              <w:ind w:left="292"/>
              <w:jc w:val="center"/>
              <w:rPr>
                <w:rFonts w:ascii="Arial" w:hAnsi="Arial" w:cs="Arial"/>
                <w:b/>
                <w:sz w:val="22"/>
                <w:szCs w:val="22"/>
              </w:rPr>
            </w:pPr>
            <w:r w:rsidRPr="00F31215">
              <w:rPr>
                <w:rFonts w:ascii="Arial" w:hAnsi="Arial" w:cs="Arial"/>
                <w:b/>
                <w:sz w:val="22"/>
                <w:szCs w:val="22"/>
              </w:rPr>
              <w:t>CONCLUSIÓN ANÁLISIS DE ADMISIBILIDAD</w:t>
            </w:r>
          </w:p>
        </w:tc>
        <w:tc>
          <w:tcPr>
            <w:tcW w:w="1637" w:type="dxa"/>
          </w:tcPr>
          <w:p w14:paraId="5513C100"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Cumple/</w:t>
            </w:r>
          </w:p>
          <w:p w14:paraId="71DFF99C" w14:textId="77777777" w:rsidR="00C02F43" w:rsidRPr="00F31215" w:rsidRDefault="00C02F43" w:rsidP="00F31215">
            <w:pPr>
              <w:jc w:val="center"/>
              <w:rPr>
                <w:rFonts w:ascii="Arial" w:hAnsi="Arial" w:cs="Arial"/>
                <w:sz w:val="22"/>
                <w:szCs w:val="22"/>
              </w:rPr>
            </w:pPr>
            <w:r w:rsidRPr="00F31215">
              <w:rPr>
                <w:rFonts w:ascii="Arial" w:hAnsi="Arial" w:cs="Arial"/>
                <w:sz w:val="22"/>
                <w:szCs w:val="22"/>
              </w:rPr>
              <w:t>No Cumple</w:t>
            </w:r>
          </w:p>
        </w:tc>
      </w:tr>
    </w:tbl>
    <w:p w14:paraId="68F2DD15" w14:textId="77777777" w:rsidR="00C02F43" w:rsidRPr="00F31215" w:rsidRDefault="00C02F43" w:rsidP="00F31215">
      <w:pPr>
        <w:rPr>
          <w:rFonts w:ascii="Arial" w:hAnsi="Arial" w:cs="Arial"/>
          <w:sz w:val="22"/>
          <w:szCs w:val="22"/>
        </w:rPr>
      </w:pPr>
    </w:p>
    <w:p w14:paraId="7DA55282" w14:textId="77777777" w:rsidR="00B616FB" w:rsidRDefault="00B616FB" w:rsidP="00F31215">
      <w:pPr>
        <w:autoSpaceDE w:val="0"/>
        <w:autoSpaceDN w:val="0"/>
        <w:adjustRightInd w:val="0"/>
        <w:jc w:val="both"/>
        <w:rPr>
          <w:rFonts w:ascii="Arial" w:hAnsi="Arial" w:cs="Arial"/>
          <w:b/>
          <w:bCs/>
          <w:iCs/>
          <w:snapToGrid w:val="0"/>
          <w:sz w:val="22"/>
          <w:szCs w:val="22"/>
        </w:rPr>
      </w:pPr>
    </w:p>
    <w:p w14:paraId="2AD6BAE2" w14:textId="77777777" w:rsidR="00B616FB" w:rsidRDefault="00B616FB" w:rsidP="00F31215">
      <w:pPr>
        <w:autoSpaceDE w:val="0"/>
        <w:autoSpaceDN w:val="0"/>
        <w:adjustRightInd w:val="0"/>
        <w:jc w:val="both"/>
        <w:rPr>
          <w:rFonts w:ascii="Arial" w:hAnsi="Arial" w:cs="Arial"/>
          <w:b/>
          <w:bCs/>
          <w:iCs/>
          <w:snapToGrid w:val="0"/>
          <w:sz w:val="22"/>
          <w:szCs w:val="22"/>
        </w:rPr>
      </w:pPr>
    </w:p>
    <w:p w14:paraId="59829CA1" w14:textId="77777777" w:rsidR="00B616FB" w:rsidRDefault="00B616FB" w:rsidP="00F31215">
      <w:pPr>
        <w:autoSpaceDE w:val="0"/>
        <w:autoSpaceDN w:val="0"/>
        <w:adjustRightInd w:val="0"/>
        <w:jc w:val="both"/>
        <w:rPr>
          <w:rFonts w:ascii="Arial" w:hAnsi="Arial" w:cs="Arial"/>
          <w:b/>
          <w:bCs/>
          <w:iCs/>
          <w:snapToGrid w:val="0"/>
          <w:sz w:val="22"/>
          <w:szCs w:val="22"/>
        </w:rPr>
      </w:pPr>
    </w:p>
    <w:p w14:paraId="0D319821" w14:textId="77777777" w:rsidR="00B616FB" w:rsidRDefault="00B616FB" w:rsidP="00F31215">
      <w:pPr>
        <w:autoSpaceDE w:val="0"/>
        <w:autoSpaceDN w:val="0"/>
        <w:adjustRightInd w:val="0"/>
        <w:jc w:val="both"/>
        <w:rPr>
          <w:rFonts w:ascii="Arial" w:hAnsi="Arial" w:cs="Arial"/>
          <w:b/>
          <w:bCs/>
          <w:iCs/>
          <w:snapToGrid w:val="0"/>
          <w:sz w:val="22"/>
          <w:szCs w:val="22"/>
        </w:rPr>
      </w:pPr>
    </w:p>
    <w:p w14:paraId="4818597A" w14:textId="02BFA535" w:rsidR="00C02F43" w:rsidRPr="00F31215" w:rsidRDefault="00C02F43" w:rsidP="00F31215">
      <w:pPr>
        <w:autoSpaceDE w:val="0"/>
        <w:autoSpaceDN w:val="0"/>
        <w:adjustRightInd w:val="0"/>
        <w:jc w:val="both"/>
        <w:rPr>
          <w:rFonts w:ascii="Arial" w:hAnsi="Arial" w:cs="Arial"/>
          <w:b/>
          <w:bCs/>
          <w:iCs/>
          <w:snapToGrid w:val="0"/>
          <w:sz w:val="22"/>
          <w:szCs w:val="22"/>
        </w:rPr>
      </w:pPr>
      <w:r w:rsidRPr="00F31215">
        <w:rPr>
          <w:rFonts w:ascii="Arial" w:hAnsi="Arial" w:cs="Arial"/>
          <w:b/>
          <w:bCs/>
          <w:iCs/>
          <w:snapToGrid w:val="0"/>
          <w:sz w:val="22"/>
          <w:szCs w:val="22"/>
        </w:rPr>
        <w:lastRenderedPageBreak/>
        <w:t>5.4 EVALUACIÓN DE LAS PROPUESTAS Y CRITERIOS DE ADJUDICACIÓN</w:t>
      </w:r>
    </w:p>
    <w:p w14:paraId="692D77E8" w14:textId="77777777" w:rsidR="00C02F43" w:rsidRPr="00F31215" w:rsidRDefault="00C02F43" w:rsidP="00F31215">
      <w:pPr>
        <w:autoSpaceDE w:val="0"/>
        <w:autoSpaceDN w:val="0"/>
        <w:adjustRightInd w:val="0"/>
        <w:jc w:val="both"/>
        <w:rPr>
          <w:rFonts w:ascii="Arial" w:hAnsi="Arial" w:cs="Arial"/>
          <w:snapToGrid w:val="0"/>
          <w:sz w:val="22"/>
          <w:szCs w:val="22"/>
        </w:rPr>
      </w:pPr>
    </w:p>
    <w:p w14:paraId="105DF047" w14:textId="53A8BB45" w:rsidR="00C02F43" w:rsidRPr="00F31215" w:rsidRDefault="00C02F43" w:rsidP="00F31215">
      <w:pPr>
        <w:jc w:val="both"/>
        <w:rPr>
          <w:rFonts w:ascii="Arial" w:hAnsi="Arial" w:cs="Arial"/>
          <w:iCs/>
          <w:sz w:val="22"/>
          <w:szCs w:val="22"/>
        </w:rPr>
      </w:pPr>
      <w:r w:rsidRPr="00F31215">
        <w:rPr>
          <w:rFonts w:ascii="Arial" w:hAnsi="Arial" w:cs="Arial"/>
          <w:snapToGrid w:val="0"/>
          <w:sz w:val="22"/>
          <w:szCs w:val="22"/>
        </w:rPr>
        <w:t>El corredor de Seguros, la firma</w:t>
      </w:r>
      <w:r w:rsidR="007E56BC" w:rsidRPr="00F31215">
        <w:rPr>
          <w:rFonts w:ascii="Arial" w:hAnsi="Arial" w:cs="Arial"/>
          <w:snapToGrid w:val="0"/>
          <w:sz w:val="22"/>
          <w:szCs w:val="22"/>
        </w:rPr>
        <w:t xml:space="preserve"> </w:t>
      </w:r>
      <w:r w:rsidR="007E56BC" w:rsidRPr="00F31215">
        <w:rPr>
          <w:rFonts w:ascii="Arial" w:hAnsi="Arial" w:cs="Arial"/>
          <w:b/>
          <w:bCs/>
          <w:snapToGrid w:val="0"/>
          <w:sz w:val="22"/>
          <w:szCs w:val="22"/>
        </w:rPr>
        <w:t>POLANIA VEGA &amp; CIA AGENCIA DE SEGUROS</w:t>
      </w:r>
      <w:r w:rsidRPr="00F31215">
        <w:rPr>
          <w:rFonts w:ascii="Arial" w:hAnsi="Arial" w:cs="Arial"/>
          <w:snapToGrid w:val="0"/>
          <w:sz w:val="22"/>
          <w:szCs w:val="22"/>
        </w:rPr>
        <w:t>. realizará la verificación del cumplimiento de los requisitos habilitantes estipulados en el presente pliego de condiciones,</w:t>
      </w:r>
      <w:r w:rsidRPr="00F31215">
        <w:rPr>
          <w:rFonts w:ascii="Arial" w:hAnsi="Arial" w:cs="Arial"/>
          <w:iCs/>
          <w:sz w:val="22"/>
          <w:szCs w:val="22"/>
        </w:rPr>
        <w:t xml:space="preserve"> </w:t>
      </w:r>
      <w:r w:rsidRPr="00256B1C">
        <w:rPr>
          <w:rFonts w:ascii="Arial" w:hAnsi="Arial" w:cs="Arial"/>
          <w:b/>
          <w:iCs/>
          <w:sz w:val="22"/>
          <w:szCs w:val="22"/>
        </w:rPr>
        <w:t>ANEXO No. 2</w:t>
      </w:r>
      <w:r w:rsidRPr="00F31215">
        <w:rPr>
          <w:rFonts w:ascii="Arial" w:hAnsi="Arial" w:cs="Arial"/>
          <w:iCs/>
          <w:sz w:val="22"/>
          <w:szCs w:val="22"/>
        </w:rPr>
        <w:t xml:space="preserve"> – ACEPTACIÓN DE LAS CONDICIONES TÉCNICAS BÁSICAS OBLIGATORIAS</w:t>
      </w:r>
      <w:r w:rsidRPr="00F31215">
        <w:rPr>
          <w:rFonts w:ascii="Arial" w:hAnsi="Arial" w:cs="Arial"/>
          <w:snapToGrid w:val="0"/>
          <w:sz w:val="22"/>
          <w:szCs w:val="22"/>
        </w:rPr>
        <w:t xml:space="preserve"> del presente Pliego de Condiciones, verificando el estricto cumplimiento de cada uno de </w:t>
      </w:r>
      <w:r w:rsidRPr="00F31215">
        <w:rPr>
          <w:rFonts w:ascii="Arial" w:hAnsi="Arial" w:cs="Arial"/>
          <w:iCs/>
          <w:sz w:val="22"/>
          <w:szCs w:val="22"/>
        </w:rPr>
        <w:t>los requisitos establecidos para el efecto.</w:t>
      </w:r>
    </w:p>
    <w:p w14:paraId="7ED783F8" w14:textId="77777777" w:rsidR="00C02F43" w:rsidRPr="00F31215" w:rsidRDefault="00C02F43" w:rsidP="00F31215">
      <w:pPr>
        <w:autoSpaceDE w:val="0"/>
        <w:autoSpaceDN w:val="0"/>
        <w:adjustRightInd w:val="0"/>
        <w:jc w:val="both"/>
        <w:rPr>
          <w:rFonts w:ascii="Arial" w:hAnsi="Arial" w:cs="Arial"/>
          <w:snapToGrid w:val="0"/>
          <w:sz w:val="22"/>
          <w:szCs w:val="22"/>
        </w:rPr>
      </w:pPr>
    </w:p>
    <w:p w14:paraId="2CEEB96E" w14:textId="77777777" w:rsidR="00C02F43" w:rsidRPr="00F31215" w:rsidRDefault="00C02F43" w:rsidP="00F31215">
      <w:pPr>
        <w:autoSpaceDE w:val="0"/>
        <w:autoSpaceDN w:val="0"/>
        <w:adjustRightInd w:val="0"/>
        <w:jc w:val="both"/>
        <w:rPr>
          <w:rFonts w:ascii="Arial" w:hAnsi="Arial" w:cs="Arial"/>
          <w:snapToGrid w:val="0"/>
          <w:sz w:val="22"/>
          <w:szCs w:val="22"/>
        </w:rPr>
      </w:pPr>
      <w:r w:rsidRPr="00F31215">
        <w:rPr>
          <w:rFonts w:ascii="Arial" w:hAnsi="Arial" w:cs="Arial"/>
          <w:snapToGrid w:val="0"/>
          <w:sz w:val="22"/>
          <w:szCs w:val="22"/>
        </w:rPr>
        <w:t>Sólo las propuestas presentadas por los proponentes que cumplan con la firma en señal de aceptación de los requisitos habilitantes, serán objeto de calificación por puntaje.</w:t>
      </w:r>
    </w:p>
    <w:p w14:paraId="5D4C8002" w14:textId="77777777" w:rsidR="00C02F43" w:rsidRPr="00F31215" w:rsidRDefault="00C02F43" w:rsidP="00F31215">
      <w:pPr>
        <w:widowControl w:val="0"/>
        <w:jc w:val="both"/>
        <w:rPr>
          <w:rFonts w:ascii="Arial" w:hAnsi="Arial" w:cs="Arial"/>
          <w:snapToGrid w:val="0"/>
          <w:sz w:val="22"/>
          <w:szCs w:val="22"/>
        </w:rPr>
      </w:pPr>
    </w:p>
    <w:p w14:paraId="5AD7BEC4"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napToGrid w:val="0"/>
          <w:sz w:val="22"/>
          <w:szCs w:val="22"/>
        </w:rPr>
        <w:t>Cuando un proponente presente oferta para varios grupos, se verificará el cumplimiento de los requisitos habilitantes que acredite, y podrá habilitarse para presentar propuesta respecto de alguno de los grupos para los cuales presente oferta</w:t>
      </w:r>
      <w:r w:rsidRPr="00F31215">
        <w:rPr>
          <w:rFonts w:ascii="Arial" w:hAnsi="Arial" w:cs="Arial"/>
          <w:sz w:val="22"/>
          <w:szCs w:val="22"/>
        </w:rPr>
        <w:t>.</w:t>
      </w:r>
      <w:bookmarkStart w:id="10" w:name="_Toc272399383"/>
    </w:p>
    <w:p w14:paraId="21BE5094" w14:textId="77777777" w:rsidR="00C02F43" w:rsidRPr="00F31215" w:rsidRDefault="00C02F43" w:rsidP="00F31215">
      <w:pPr>
        <w:autoSpaceDE w:val="0"/>
        <w:autoSpaceDN w:val="0"/>
        <w:adjustRightInd w:val="0"/>
        <w:jc w:val="both"/>
        <w:rPr>
          <w:rFonts w:ascii="Arial" w:hAnsi="Arial" w:cs="Arial"/>
          <w:sz w:val="22"/>
          <w:szCs w:val="22"/>
        </w:rPr>
      </w:pPr>
    </w:p>
    <w:p w14:paraId="1D25FC68" w14:textId="77777777" w:rsidR="00C02F43" w:rsidRPr="00F31215" w:rsidRDefault="00C02F43" w:rsidP="00F31215">
      <w:pPr>
        <w:jc w:val="both"/>
        <w:rPr>
          <w:rFonts w:ascii="Arial" w:hAnsi="Arial" w:cs="Arial"/>
          <w:sz w:val="22"/>
          <w:szCs w:val="22"/>
          <w:lang w:eastAsia="ar-SA"/>
        </w:rPr>
      </w:pPr>
      <w:r w:rsidRPr="00F31215">
        <w:rPr>
          <w:rFonts w:ascii="Arial" w:hAnsi="Arial" w:cs="Arial"/>
          <w:sz w:val="22"/>
          <w:szCs w:val="22"/>
          <w:lang w:eastAsia="ar-SA"/>
        </w:rPr>
        <w:t xml:space="preserve">Las propuestas que sean evaluadas como </w:t>
      </w:r>
      <w:r w:rsidRPr="00F31215">
        <w:rPr>
          <w:rFonts w:ascii="Arial" w:hAnsi="Arial" w:cs="Arial"/>
          <w:b/>
          <w:sz w:val="22"/>
          <w:szCs w:val="22"/>
          <w:lang w:eastAsia="ar-SA"/>
        </w:rPr>
        <w:t xml:space="preserve">HÁBILES </w:t>
      </w:r>
      <w:r w:rsidRPr="00F31215">
        <w:rPr>
          <w:rFonts w:ascii="Arial" w:hAnsi="Arial" w:cs="Arial"/>
          <w:sz w:val="22"/>
          <w:szCs w:val="22"/>
          <w:lang w:eastAsia="ar-SA"/>
        </w:rPr>
        <w:t>para participar en el proceso, serán calificadas teniendo en cuenta el reglamento general de contratación de la Universidad con los siguientes criterios:</w:t>
      </w:r>
    </w:p>
    <w:p w14:paraId="5550F5ED" w14:textId="77777777" w:rsidR="00C02F43" w:rsidRPr="00F31215" w:rsidRDefault="00C02F43" w:rsidP="00F31215">
      <w:pPr>
        <w:jc w:val="both"/>
        <w:rPr>
          <w:rFonts w:ascii="Arial" w:hAnsi="Arial" w:cs="Arial"/>
          <w:sz w:val="22"/>
          <w:szCs w:val="22"/>
          <w:lang w:eastAsia="ar-SA"/>
        </w:rPr>
      </w:pPr>
    </w:p>
    <w:p w14:paraId="1DF75E44"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Teniendo en cuenta que la modalidad de selección corresponde a Invitación Pública, la oferta más favorable para la Universidad será aquella que presente la mejor calidad para los grupos 1, 2, 3, 4, 5 y 6. de acuerdo con los siguientes criterios:</w:t>
      </w:r>
    </w:p>
    <w:p w14:paraId="35E81006" w14:textId="77777777" w:rsidR="00C02F43" w:rsidRPr="00F31215" w:rsidRDefault="00C02F43" w:rsidP="00F31215">
      <w:pPr>
        <w:autoSpaceDE w:val="0"/>
        <w:autoSpaceDN w:val="0"/>
        <w:adjustRightInd w:val="0"/>
        <w:jc w:val="both"/>
        <w:rPr>
          <w:rFonts w:ascii="Arial" w:hAnsi="Arial" w:cs="Arial"/>
          <w:sz w:val="22"/>
          <w:szCs w:val="22"/>
        </w:rPr>
      </w:pPr>
    </w:p>
    <w:p w14:paraId="22BB8E4C" w14:textId="77777777" w:rsidR="00C02F43" w:rsidRPr="00F31215" w:rsidRDefault="00C02F43" w:rsidP="00F31215">
      <w:pPr>
        <w:pStyle w:val="Norm"/>
        <w:tabs>
          <w:tab w:val="clear" w:pos="960"/>
        </w:tabs>
        <w:ind w:left="0"/>
        <w:rPr>
          <w:rFonts w:cs="Arial"/>
          <w:i w:val="0"/>
          <w:szCs w:val="22"/>
        </w:rPr>
      </w:pPr>
      <w:r w:rsidRPr="00F31215">
        <w:rPr>
          <w:rFonts w:cs="Arial"/>
          <w:i w:val="0"/>
          <w:szCs w:val="22"/>
        </w:rPr>
        <w:t>Cada póliza se calificará individualmente sobre una base de 1.000 puntos y luego se aplicarán los porcentajes de incidencia que se relacionan a continuación.</w:t>
      </w:r>
    </w:p>
    <w:p w14:paraId="104EC477" w14:textId="77777777" w:rsidR="00C02F43" w:rsidRPr="00F31215" w:rsidRDefault="00C02F43" w:rsidP="00F31215">
      <w:pPr>
        <w:pStyle w:val="Sinespaciado"/>
        <w:jc w:val="both"/>
        <w:rPr>
          <w:rFonts w:ascii="Arial" w:hAnsi="Arial" w:cs="Arial"/>
        </w:rPr>
      </w:pPr>
    </w:p>
    <w:p w14:paraId="309EBF09" w14:textId="7AAFD07E" w:rsidR="00C02F43" w:rsidRPr="00F31215" w:rsidRDefault="00C02F43" w:rsidP="00F31215">
      <w:pPr>
        <w:pStyle w:val="Sinespaciado"/>
        <w:jc w:val="both"/>
        <w:rPr>
          <w:rFonts w:ascii="Arial" w:hAnsi="Arial" w:cs="Arial"/>
          <w:b/>
        </w:rPr>
      </w:pPr>
      <w:r w:rsidRPr="00F31215">
        <w:rPr>
          <w:rFonts w:ascii="Arial" w:hAnsi="Arial" w:cs="Arial"/>
        </w:rPr>
        <w:t xml:space="preserve">La calificación de las ofertas para el </w:t>
      </w:r>
      <w:r w:rsidRPr="00F31215">
        <w:rPr>
          <w:rFonts w:ascii="Arial" w:hAnsi="Arial" w:cs="Arial"/>
          <w:b/>
          <w:bCs/>
        </w:rPr>
        <w:t>GRUPO 1</w:t>
      </w:r>
      <w:r w:rsidR="00B616FB">
        <w:rPr>
          <w:rFonts w:ascii="Arial" w:hAnsi="Arial" w:cs="Arial"/>
          <w:b/>
          <w:bCs/>
        </w:rPr>
        <w:t xml:space="preserve"> y 3</w:t>
      </w:r>
      <w:r w:rsidRPr="00F31215">
        <w:rPr>
          <w:rFonts w:ascii="Arial" w:hAnsi="Arial" w:cs="Arial"/>
        </w:rPr>
        <w:t xml:space="preserve"> se hará sobre la base de 1.000 puntos, cada póliza tendrá calificación individual independiente de 1.000 puntos, pero se aplicará una ponderación de conformidad con siguiente Cuadro</w:t>
      </w:r>
      <w:r w:rsidR="007E56BC" w:rsidRPr="00F31215">
        <w:rPr>
          <w:rFonts w:ascii="Arial" w:hAnsi="Arial" w:cs="Arial"/>
        </w:rPr>
        <w:t xml:space="preserve">. </w:t>
      </w:r>
    </w:p>
    <w:p w14:paraId="39A2972D" w14:textId="2D8E5A63" w:rsidR="007E56BC" w:rsidRPr="00F31215" w:rsidRDefault="007E56BC" w:rsidP="00F31215">
      <w:pPr>
        <w:rPr>
          <w:rFonts w:ascii="Arial" w:hAnsi="Arial" w:cs="Arial"/>
          <w:b/>
          <w:sz w:val="22"/>
          <w:szCs w:val="22"/>
        </w:rPr>
      </w:pPr>
    </w:p>
    <w:p w14:paraId="492E54EA" w14:textId="358D67C4" w:rsidR="007E56BC" w:rsidRPr="00F31215" w:rsidRDefault="007E56BC" w:rsidP="00F31215">
      <w:pPr>
        <w:jc w:val="center"/>
        <w:rPr>
          <w:rFonts w:ascii="Arial" w:hAnsi="Arial" w:cs="Arial"/>
          <w:b/>
          <w:sz w:val="22"/>
          <w:szCs w:val="22"/>
        </w:rPr>
      </w:pPr>
      <w:r w:rsidRPr="00F31215">
        <w:rPr>
          <w:rFonts w:ascii="Arial" w:hAnsi="Arial" w:cs="Arial"/>
          <w:noProof/>
          <w:sz w:val="22"/>
          <w:szCs w:val="22"/>
        </w:rPr>
        <w:drawing>
          <wp:inline distT="0" distB="0" distL="0" distR="0" wp14:anchorId="66842484" wp14:editId="11F047FA">
            <wp:extent cx="4962525" cy="1580299"/>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3683" cy="1587037"/>
                    </a:xfrm>
                    <a:prstGeom prst="rect">
                      <a:avLst/>
                    </a:prstGeom>
                    <a:noFill/>
                    <a:ln>
                      <a:noFill/>
                    </a:ln>
                  </pic:spPr>
                </pic:pic>
              </a:graphicData>
            </a:graphic>
          </wp:inline>
        </w:drawing>
      </w:r>
    </w:p>
    <w:p w14:paraId="69F9F2C8" w14:textId="77777777" w:rsidR="00C02F43" w:rsidRPr="00F31215" w:rsidRDefault="00C02F43" w:rsidP="00F31215">
      <w:pPr>
        <w:jc w:val="center"/>
        <w:rPr>
          <w:rFonts w:ascii="Arial" w:hAnsi="Arial" w:cs="Arial"/>
          <w:b/>
          <w:sz w:val="22"/>
          <w:szCs w:val="22"/>
        </w:rPr>
      </w:pPr>
    </w:p>
    <w:p w14:paraId="5B89FA5B" w14:textId="62EB4AC0" w:rsidR="00C02F43" w:rsidRDefault="00C02F43" w:rsidP="00F31215">
      <w:pPr>
        <w:rPr>
          <w:rFonts w:ascii="Arial" w:hAnsi="Arial" w:cs="Arial"/>
          <w:sz w:val="22"/>
          <w:szCs w:val="22"/>
        </w:rPr>
      </w:pPr>
    </w:p>
    <w:p w14:paraId="779F98F7" w14:textId="40BC272E" w:rsidR="00256B1C" w:rsidRDefault="00256B1C" w:rsidP="00F31215">
      <w:pPr>
        <w:rPr>
          <w:rFonts w:ascii="Arial" w:hAnsi="Arial" w:cs="Arial"/>
          <w:sz w:val="22"/>
          <w:szCs w:val="22"/>
        </w:rPr>
      </w:pPr>
    </w:p>
    <w:p w14:paraId="0D37D579" w14:textId="32053A8E" w:rsidR="00256B1C" w:rsidRDefault="00256B1C" w:rsidP="00F31215">
      <w:pPr>
        <w:rPr>
          <w:rFonts w:ascii="Arial" w:hAnsi="Arial" w:cs="Arial"/>
          <w:sz w:val="22"/>
          <w:szCs w:val="22"/>
        </w:rPr>
      </w:pPr>
    </w:p>
    <w:p w14:paraId="0DA42AE3" w14:textId="6E0DFD03" w:rsidR="00256B1C" w:rsidRDefault="00256B1C" w:rsidP="00F31215">
      <w:pPr>
        <w:rPr>
          <w:rFonts w:ascii="Arial" w:hAnsi="Arial" w:cs="Arial"/>
          <w:sz w:val="22"/>
          <w:szCs w:val="22"/>
        </w:rPr>
      </w:pPr>
    </w:p>
    <w:p w14:paraId="29B03EEC" w14:textId="77777777" w:rsidR="00256B1C" w:rsidRPr="00F31215" w:rsidRDefault="00256B1C" w:rsidP="00F31215">
      <w:pPr>
        <w:rPr>
          <w:rFonts w:ascii="Arial" w:hAnsi="Arial" w:cs="Arial"/>
          <w:sz w:val="22"/>
          <w:szCs w:val="22"/>
        </w:rPr>
      </w:pPr>
    </w:p>
    <w:p w14:paraId="57566A9F" w14:textId="7A420702" w:rsidR="00C02F43" w:rsidRPr="00F31215" w:rsidRDefault="00C02F43" w:rsidP="00F31215">
      <w:pPr>
        <w:jc w:val="both"/>
        <w:rPr>
          <w:rFonts w:ascii="Arial" w:hAnsi="Arial" w:cs="Arial"/>
          <w:sz w:val="22"/>
          <w:szCs w:val="22"/>
        </w:rPr>
      </w:pPr>
      <w:r w:rsidRPr="00F31215">
        <w:rPr>
          <w:rFonts w:ascii="Arial" w:hAnsi="Arial" w:cs="Arial"/>
          <w:b/>
          <w:sz w:val="22"/>
          <w:szCs w:val="22"/>
        </w:rPr>
        <w:lastRenderedPageBreak/>
        <w:t xml:space="preserve">LOS GRUPOS 2, 5 Y 6 </w:t>
      </w:r>
      <w:r w:rsidRPr="00F31215">
        <w:rPr>
          <w:rFonts w:ascii="Arial" w:hAnsi="Arial" w:cs="Arial"/>
          <w:sz w:val="22"/>
          <w:szCs w:val="22"/>
        </w:rPr>
        <w:t>se calificarán sobre la base de 1.000 puntos de manera independiente y la póliza tiene una ponderación del 100%.</w:t>
      </w:r>
    </w:p>
    <w:p w14:paraId="29452F61" w14:textId="77777777" w:rsidR="00C02F43" w:rsidRPr="00F31215" w:rsidRDefault="00C02F43" w:rsidP="00F31215">
      <w:pPr>
        <w:rPr>
          <w:rFonts w:ascii="Arial" w:hAnsi="Arial" w:cs="Arial"/>
          <w:b/>
          <w:sz w:val="22"/>
          <w:szCs w:val="22"/>
        </w:rPr>
      </w:pPr>
    </w:p>
    <w:p w14:paraId="5E375901"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 calificación de las ofertas para el </w:t>
      </w:r>
      <w:r w:rsidRPr="00B56F17">
        <w:rPr>
          <w:rFonts w:ascii="Arial" w:hAnsi="Arial" w:cs="Arial"/>
          <w:b/>
          <w:bCs/>
          <w:sz w:val="22"/>
          <w:szCs w:val="22"/>
        </w:rPr>
        <w:t>GRUPO 4</w:t>
      </w:r>
      <w:r w:rsidRPr="00F31215">
        <w:rPr>
          <w:rFonts w:ascii="Arial" w:hAnsi="Arial" w:cs="Arial"/>
          <w:sz w:val="22"/>
          <w:szCs w:val="22"/>
        </w:rPr>
        <w:t xml:space="preserve"> se hará sobre la base de 1.000 puntos, cada póliza tendrá calificación individual independiente de 1.000 puntos, pero se aplicará una ponderación de conformidad con siguiente Cuadro:</w:t>
      </w:r>
    </w:p>
    <w:p w14:paraId="0C5E611F" w14:textId="77777777" w:rsidR="00C02F43" w:rsidRPr="00F31215" w:rsidRDefault="00C02F43" w:rsidP="00F31215">
      <w:pPr>
        <w:jc w:val="center"/>
        <w:rPr>
          <w:rFonts w:ascii="Arial" w:hAnsi="Arial" w:cs="Arial"/>
          <w:b/>
          <w:sz w:val="22"/>
          <w:szCs w:val="22"/>
        </w:rPr>
      </w:pPr>
    </w:p>
    <w:p w14:paraId="4EB5C4E9" w14:textId="031142BB" w:rsidR="007E56BC" w:rsidRPr="00F31215" w:rsidRDefault="007E56BC" w:rsidP="00F31215">
      <w:pPr>
        <w:jc w:val="center"/>
        <w:rPr>
          <w:rFonts w:ascii="Arial" w:hAnsi="Arial" w:cs="Arial"/>
          <w:b/>
          <w:sz w:val="22"/>
          <w:szCs w:val="22"/>
        </w:rPr>
      </w:pPr>
      <w:r w:rsidRPr="00F31215">
        <w:rPr>
          <w:rFonts w:ascii="Arial" w:hAnsi="Arial" w:cs="Arial"/>
          <w:noProof/>
          <w:sz w:val="22"/>
          <w:szCs w:val="22"/>
        </w:rPr>
        <w:drawing>
          <wp:inline distT="0" distB="0" distL="0" distR="0" wp14:anchorId="36ABF2E9" wp14:editId="699B3A1C">
            <wp:extent cx="4905375" cy="8001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05375" cy="800100"/>
                    </a:xfrm>
                    <a:prstGeom prst="rect">
                      <a:avLst/>
                    </a:prstGeom>
                    <a:noFill/>
                    <a:ln>
                      <a:noFill/>
                    </a:ln>
                  </pic:spPr>
                </pic:pic>
              </a:graphicData>
            </a:graphic>
          </wp:inline>
        </w:drawing>
      </w:r>
    </w:p>
    <w:p w14:paraId="44549B51" w14:textId="77777777" w:rsidR="00C02F43" w:rsidRPr="00F31215" w:rsidRDefault="00C02F43" w:rsidP="00F31215">
      <w:pPr>
        <w:rPr>
          <w:rFonts w:ascii="Arial" w:hAnsi="Arial" w:cs="Arial"/>
          <w:b/>
          <w:sz w:val="22"/>
          <w:szCs w:val="22"/>
        </w:rPr>
      </w:pPr>
    </w:p>
    <w:p w14:paraId="158D48BC" w14:textId="77777777" w:rsidR="00C02F43" w:rsidRPr="00F31215" w:rsidRDefault="00C02F43" w:rsidP="00F31215">
      <w:pPr>
        <w:rPr>
          <w:rFonts w:ascii="Arial" w:hAnsi="Arial" w:cs="Arial"/>
          <w:b/>
          <w:sz w:val="22"/>
          <w:szCs w:val="22"/>
        </w:rPr>
      </w:pPr>
    </w:p>
    <w:p w14:paraId="682C1808" w14:textId="77777777" w:rsidR="00C02F43" w:rsidRPr="00F31215" w:rsidRDefault="00C02F43" w:rsidP="00F31215">
      <w:pPr>
        <w:jc w:val="both"/>
        <w:rPr>
          <w:rFonts w:ascii="Arial" w:hAnsi="Arial" w:cs="Arial"/>
          <w:sz w:val="22"/>
          <w:szCs w:val="22"/>
        </w:rPr>
      </w:pPr>
      <w:r w:rsidRPr="00F31215">
        <w:rPr>
          <w:rFonts w:ascii="Arial" w:hAnsi="Arial" w:cs="Arial"/>
          <w:bCs/>
          <w:sz w:val="22"/>
          <w:szCs w:val="22"/>
        </w:rPr>
        <w:t xml:space="preserve">Los criterios de selección serán </w:t>
      </w:r>
      <w:r w:rsidRPr="00F31215">
        <w:rPr>
          <w:rFonts w:ascii="Arial" w:hAnsi="Arial" w:cs="Arial"/>
          <w:sz w:val="22"/>
          <w:szCs w:val="22"/>
        </w:rPr>
        <w:t>discriminados de acuerdo con los siguientes factores:</w:t>
      </w:r>
    </w:p>
    <w:p w14:paraId="7EA2CC89" w14:textId="77777777" w:rsidR="00C02F43" w:rsidRPr="00F31215" w:rsidRDefault="00C02F43" w:rsidP="00F31215">
      <w:pPr>
        <w:autoSpaceDE w:val="0"/>
        <w:autoSpaceDN w:val="0"/>
        <w:adjustRightInd w:val="0"/>
        <w:jc w:val="both"/>
        <w:rPr>
          <w:rFonts w:ascii="Arial" w:hAnsi="Arial" w:cs="Arial"/>
          <w:sz w:val="22"/>
          <w:szCs w:val="22"/>
        </w:rPr>
      </w:pPr>
    </w:p>
    <w:p w14:paraId="468D979C" w14:textId="4C7E3BCB"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b/>
          <w:bCs/>
          <w:iCs/>
          <w:snapToGrid w:val="0"/>
          <w:sz w:val="22"/>
          <w:szCs w:val="22"/>
        </w:rPr>
        <w:t xml:space="preserve">5.4.1 FACTORES DE </w:t>
      </w:r>
      <w:bookmarkEnd w:id="10"/>
      <w:r w:rsidRPr="00F31215">
        <w:rPr>
          <w:rFonts w:ascii="Arial" w:hAnsi="Arial" w:cs="Arial"/>
          <w:b/>
          <w:bCs/>
          <w:iCs/>
          <w:snapToGrid w:val="0"/>
          <w:sz w:val="22"/>
          <w:szCs w:val="22"/>
        </w:rPr>
        <w:t xml:space="preserve">EVALUACIÓN </w:t>
      </w:r>
    </w:p>
    <w:p w14:paraId="40FE0E9E" w14:textId="77777777" w:rsidR="00C02F43" w:rsidRPr="00F31215" w:rsidRDefault="00C02F43" w:rsidP="00F31215">
      <w:pPr>
        <w:widowControl w:val="0"/>
        <w:jc w:val="both"/>
        <w:rPr>
          <w:rFonts w:ascii="Arial" w:hAnsi="Arial" w:cs="Arial"/>
          <w:b/>
          <w:sz w:val="22"/>
          <w:szCs w:val="22"/>
        </w:rPr>
      </w:pPr>
    </w:p>
    <w:p w14:paraId="6D83A028" w14:textId="77777777" w:rsidR="00C02F43" w:rsidRPr="00F31215" w:rsidRDefault="00C02F43" w:rsidP="00F31215">
      <w:pPr>
        <w:jc w:val="both"/>
        <w:rPr>
          <w:rFonts w:ascii="Arial" w:hAnsi="Arial" w:cs="Arial"/>
          <w:snapToGrid w:val="0"/>
          <w:sz w:val="22"/>
          <w:szCs w:val="22"/>
        </w:rPr>
      </w:pPr>
      <w:r w:rsidRPr="00F31215">
        <w:rPr>
          <w:rFonts w:ascii="Arial" w:hAnsi="Arial" w:cs="Arial"/>
          <w:snapToGrid w:val="0"/>
          <w:sz w:val="22"/>
          <w:szCs w:val="22"/>
        </w:rPr>
        <w:t>El análisis comparativo de las propuestas se realizará, teniendo en cuenta para ello los criterios de selección objetiva. El procedimiento y los criterios de evaluación, serán los establecidos en el pliego de condiciones.</w:t>
      </w:r>
    </w:p>
    <w:p w14:paraId="6DA419C9" w14:textId="77777777" w:rsidR="00C02F43" w:rsidRPr="00F31215" w:rsidRDefault="00C02F43" w:rsidP="00F31215">
      <w:pPr>
        <w:jc w:val="both"/>
        <w:rPr>
          <w:rFonts w:ascii="Arial" w:hAnsi="Arial" w:cs="Arial"/>
          <w:snapToGrid w:val="0"/>
          <w:sz w:val="22"/>
          <w:szCs w:val="22"/>
        </w:rPr>
      </w:pPr>
    </w:p>
    <w:p w14:paraId="4B7E2C94" w14:textId="77777777" w:rsidR="00C02F43" w:rsidRPr="00F31215" w:rsidRDefault="00C02F43" w:rsidP="00F31215">
      <w:pPr>
        <w:jc w:val="both"/>
        <w:rPr>
          <w:rFonts w:ascii="Arial" w:hAnsi="Arial" w:cs="Arial"/>
          <w:snapToGrid w:val="0"/>
          <w:sz w:val="22"/>
          <w:szCs w:val="22"/>
        </w:rPr>
      </w:pPr>
      <w:r w:rsidRPr="00F31215">
        <w:rPr>
          <w:rFonts w:ascii="Arial" w:hAnsi="Arial" w:cs="Arial"/>
          <w:snapToGrid w:val="0"/>
          <w:sz w:val="22"/>
          <w:szCs w:val="22"/>
        </w:rPr>
        <w:t>La evaluación de las propuestas se basará en la documentación, información y anexos correspondientes, por lo cual es requisito indispensable consignar y adjuntar toda la información detallada que permita su análisis.</w:t>
      </w:r>
    </w:p>
    <w:p w14:paraId="42810DA5" w14:textId="77777777" w:rsidR="00C02F43" w:rsidRPr="00F31215" w:rsidRDefault="00C02F43" w:rsidP="00F31215">
      <w:pPr>
        <w:jc w:val="both"/>
        <w:rPr>
          <w:rFonts w:ascii="Arial" w:hAnsi="Arial" w:cs="Arial"/>
          <w:snapToGrid w:val="0"/>
          <w:sz w:val="22"/>
          <w:szCs w:val="22"/>
        </w:rPr>
      </w:pPr>
    </w:p>
    <w:p w14:paraId="6BF551A6" w14:textId="77777777" w:rsidR="00C02F43" w:rsidRPr="00F31215" w:rsidRDefault="00C02F43" w:rsidP="00F31215">
      <w:pPr>
        <w:jc w:val="both"/>
        <w:rPr>
          <w:rFonts w:ascii="Arial" w:hAnsi="Arial" w:cs="Arial"/>
          <w:snapToGrid w:val="0"/>
          <w:sz w:val="22"/>
          <w:szCs w:val="22"/>
        </w:rPr>
      </w:pPr>
      <w:r w:rsidRPr="00F31215">
        <w:rPr>
          <w:rFonts w:ascii="Arial" w:hAnsi="Arial" w:cs="Arial"/>
          <w:snapToGrid w:val="0"/>
          <w:sz w:val="22"/>
          <w:szCs w:val="22"/>
        </w:rPr>
        <w:t>Si existen discrepancias entre letras y números, prevalecerá el monto expresado en letras.</w:t>
      </w:r>
    </w:p>
    <w:p w14:paraId="3D4A3DEC" w14:textId="77777777" w:rsidR="00C02F43" w:rsidRPr="00F31215" w:rsidRDefault="00C02F43" w:rsidP="00F31215">
      <w:pPr>
        <w:jc w:val="both"/>
        <w:rPr>
          <w:rFonts w:ascii="Arial" w:hAnsi="Arial" w:cs="Arial"/>
          <w:snapToGrid w:val="0"/>
          <w:sz w:val="22"/>
          <w:szCs w:val="22"/>
        </w:rPr>
      </w:pPr>
    </w:p>
    <w:p w14:paraId="643660DF"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Las condiciones identificadas como especificaciones técnicas básicas obligatorias establecidas en el </w:t>
      </w:r>
      <w:r w:rsidRPr="00256B1C">
        <w:rPr>
          <w:rFonts w:ascii="Arial" w:hAnsi="Arial" w:cs="Arial"/>
          <w:b/>
          <w:bCs/>
          <w:sz w:val="22"/>
          <w:szCs w:val="22"/>
        </w:rPr>
        <w:t>ANEXO No. 8</w:t>
      </w:r>
      <w:r w:rsidRPr="00F31215">
        <w:rPr>
          <w:rFonts w:ascii="Arial" w:hAnsi="Arial" w:cs="Arial"/>
          <w:b/>
          <w:bCs/>
          <w:sz w:val="22"/>
          <w:szCs w:val="22"/>
        </w:rPr>
        <w:t>.</w:t>
      </w:r>
      <w:r w:rsidRPr="00F31215">
        <w:rPr>
          <w:rFonts w:ascii="Arial" w:hAnsi="Arial" w:cs="Arial"/>
          <w:bCs/>
          <w:sz w:val="22"/>
          <w:szCs w:val="22"/>
        </w:rPr>
        <w:t xml:space="preserve"> Técnico </w:t>
      </w:r>
      <w:r w:rsidRPr="00F31215">
        <w:rPr>
          <w:rFonts w:ascii="Arial" w:hAnsi="Arial" w:cs="Arial"/>
          <w:sz w:val="22"/>
          <w:szCs w:val="22"/>
        </w:rPr>
        <w:t>son de obligatorio cumplimiento, por lo tanto, no dan lugar a puntaje alguno, y se entienden incluidas por el hecho de la presentación de la oferta.</w:t>
      </w:r>
    </w:p>
    <w:p w14:paraId="152F388F" w14:textId="77777777" w:rsidR="00C02F43" w:rsidRPr="00F31215" w:rsidRDefault="00C02F43" w:rsidP="00F31215">
      <w:pPr>
        <w:autoSpaceDE w:val="0"/>
        <w:autoSpaceDN w:val="0"/>
        <w:adjustRightInd w:val="0"/>
        <w:jc w:val="both"/>
        <w:rPr>
          <w:rFonts w:ascii="Arial" w:hAnsi="Arial" w:cs="Arial"/>
          <w:sz w:val="22"/>
          <w:szCs w:val="22"/>
        </w:rPr>
      </w:pPr>
    </w:p>
    <w:p w14:paraId="4F998EDB"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La evaluación se realizará sobre la base de las ofertas básicas que presenten los oferentes, las cuales deberán ajustarse a todas las exigencias y requerimientos mínimos establecidos en el Pliego de Condiciones. Las ofertas que presenten condiciones técnicas y económicas, superiores a las que se exigen en el pliego, no exime a los oferentes de la obligación de presentar la oferta básica.</w:t>
      </w:r>
    </w:p>
    <w:p w14:paraId="510A3748" w14:textId="77777777" w:rsidR="00C02F43" w:rsidRPr="00F31215" w:rsidRDefault="00C02F43" w:rsidP="00F31215">
      <w:pPr>
        <w:autoSpaceDE w:val="0"/>
        <w:autoSpaceDN w:val="0"/>
        <w:adjustRightInd w:val="0"/>
        <w:jc w:val="both"/>
        <w:rPr>
          <w:rFonts w:ascii="Arial" w:hAnsi="Arial" w:cs="Arial"/>
          <w:sz w:val="22"/>
          <w:szCs w:val="22"/>
        </w:rPr>
      </w:pPr>
    </w:p>
    <w:p w14:paraId="0FF7A930"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En el evento de que los proponentes ofrezcan alternativas, las mismas no serán objeto de asignación de puntaje, sin embargo, el informe técnico recomendará, previo estudio de las mismas su adjudicación, si fueren favorables para la ENTIDAD, siempre y cuando el proponente hubiere presentado una propuesta básica que cumpla con lo requerido en el Pliego de Condiciones y la misma obtenga el mayor puntaje en el ramo respectivo.</w:t>
      </w:r>
    </w:p>
    <w:p w14:paraId="66AC6078" w14:textId="39CDD344" w:rsidR="007E56BC" w:rsidRDefault="007E56BC" w:rsidP="00F31215">
      <w:pPr>
        <w:jc w:val="both"/>
        <w:rPr>
          <w:rFonts w:ascii="Arial" w:hAnsi="Arial" w:cs="Arial"/>
          <w:sz w:val="22"/>
          <w:szCs w:val="22"/>
        </w:rPr>
      </w:pPr>
    </w:p>
    <w:p w14:paraId="264C3672" w14:textId="77777777" w:rsidR="00CD5DC3" w:rsidRDefault="00CD5DC3" w:rsidP="00F31215">
      <w:pPr>
        <w:jc w:val="both"/>
        <w:rPr>
          <w:rFonts w:ascii="Arial" w:hAnsi="Arial" w:cs="Arial"/>
          <w:sz w:val="22"/>
          <w:szCs w:val="22"/>
        </w:rPr>
      </w:pPr>
    </w:p>
    <w:p w14:paraId="02BAEF9B" w14:textId="77777777" w:rsidR="00CD5DC3" w:rsidRPr="00F31215" w:rsidRDefault="00CD5DC3" w:rsidP="00F31215">
      <w:pPr>
        <w:jc w:val="both"/>
        <w:rPr>
          <w:rFonts w:ascii="Arial" w:hAnsi="Arial" w:cs="Arial"/>
          <w:sz w:val="22"/>
          <w:szCs w:val="22"/>
        </w:rPr>
      </w:pPr>
    </w:p>
    <w:p w14:paraId="282EA2EF" w14:textId="202D6C64" w:rsidR="005045B7" w:rsidRPr="00F31215" w:rsidRDefault="005045B7" w:rsidP="00F31215">
      <w:pPr>
        <w:jc w:val="both"/>
        <w:rPr>
          <w:rFonts w:ascii="Arial" w:hAnsi="Arial" w:cs="Arial"/>
          <w:sz w:val="22"/>
          <w:szCs w:val="22"/>
        </w:rPr>
      </w:pPr>
    </w:p>
    <w:p w14:paraId="4502F65B" w14:textId="77777777" w:rsidR="00C02F43" w:rsidRPr="00F31215" w:rsidRDefault="00C02F43" w:rsidP="00F31215">
      <w:pPr>
        <w:jc w:val="both"/>
        <w:rPr>
          <w:rFonts w:ascii="Arial" w:hAnsi="Arial" w:cs="Arial"/>
          <w:b/>
          <w:sz w:val="22"/>
          <w:szCs w:val="22"/>
        </w:rPr>
      </w:pPr>
    </w:p>
    <w:p w14:paraId="1DB1D428" w14:textId="2B65D46F" w:rsidR="00C02F43" w:rsidRPr="00F31215" w:rsidRDefault="00C02F43" w:rsidP="00F31215">
      <w:pPr>
        <w:jc w:val="both"/>
        <w:rPr>
          <w:rFonts w:ascii="Arial" w:hAnsi="Arial" w:cs="Arial"/>
          <w:b/>
          <w:sz w:val="22"/>
          <w:szCs w:val="22"/>
        </w:rPr>
      </w:pPr>
      <w:r w:rsidRPr="00F31215">
        <w:rPr>
          <w:rFonts w:ascii="Arial" w:hAnsi="Arial" w:cs="Arial"/>
          <w:b/>
          <w:sz w:val="22"/>
          <w:szCs w:val="22"/>
        </w:rPr>
        <w:t>5.4.</w:t>
      </w:r>
      <w:r w:rsidR="00881515">
        <w:rPr>
          <w:rFonts w:ascii="Arial" w:hAnsi="Arial" w:cs="Arial"/>
          <w:b/>
          <w:sz w:val="22"/>
          <w:szCs w:val="22"/>
        </w:rPr>
        <w:t>1</w:t>
      </w:r>
      <w:r w:rsidRPr="00F31215">
        <w:rPr>
          <w:rFonts w:ascii="Arial" w:hAnsi="Arial" w:cs="Arial"/>
          <w:b/>
          <w:sz w:val="22"/>
          <w:szCs w:val="22"/>
        </w:rPr>
        <w:t>.1 POLIZAS QUE ACEPTAN LA APLICACIÓN DE DEDUCIBLES:</w:t>
      </w:r>
    </w:p>
    <w:p w14:paraId="4A24C6DE" w14:textId="77777777" w:rsidR="00C02F43" w:rsidRPr="00F31215" w:rsidRDefault="00C02F43" w:rsidP="00F31215">
      <w:pPr>
        <w:jc w:val="both"/>
        <w:rPr>
          <w:rFonts w:ascii="Arial" w:hAnsi="Arial" w:cs="Arial"/>
          <w:sz w:val="22"/>
          <w:szCs w:val="22"/>
        </w:rPr>
      </w:pPr>
    </w:p>
    <w:p w14:paraId="2BE3EC2E" w14:textId="77777777" w:rsidR="007E56BC" w:rsidRPr="00F31215" w:rsidRDefault="00C02F43" w:rsidP="00F31215">
      <w:pPr>
        <w:pStyle w:val="Prrafodelista"/>
        <w:spacing w:after="0" w:line="240" w:lineRule="auto"/>
        <w:jc w:val="both"/>
        <w:rPr>
          <w:rFonts w:ascii="Arial" w:hAnsi="Arial" w:cs="Arial"/>
          <w:sz w:val="22"/>
          <w:szCs w:val="22"/>
        </w:rPr>
      </w:pPr>
      <w:r w:rsidRPr="00F31215">
        <w:rPr>
          <w:rFonts w:ascii="Arial" w:hAnsi="Arial" w:cs="Arial"/>
          <w:sz w:val="22"/>
          <w:szCs w:val="22"/>
        </w:rPr>
        <w:t>a. Todo Riesgo Daño Material</w:t>
      </w:r>
    </w:p>
    <w:p w14:paraId="2B9C27E8" w14:textId="77777777" w:rsidR="007E56BC" w:rsidRPr="00F31215" w:rsidRDefault="00C02F43" w:rsidP="00F31215">
      <w:pPr>
        <w:pStyle w:val="Prrafodelista"/>
        <w:spacing w:after="0" w:line="240" w:lineRule="auto"/>
        <w:jc w:val="both"/>
        <w:rPr>
          <w:rFonts w:ascii="Arial" w:hAnsi="Arial" w:cs="Arial"/>
          <w:sz w:val="22"/>
          <w:szCs w:val="22"/>
        </w:rPr>
      </w:pPr>
      <w:r w:rsidRPr="00F31215">
        <w:rPr>
          <w:rFonts w:ascii="Arial" w:hAnsi="Arial" w:cs="Arial"/>
          <w:sz w:val="22"/>
          <w:szCs w:val="22"/>
        </w:rPr>
        <w:t>b. RCE.</w:t>
      </w:r>
    </w:p>
    <w:p w14:paraId="35B13F8B" w14:textId="77777777" w:rsidR="00A66FEB" w:rsidRPr="00F31215" w:rsidRDefault="00C02F43" w:rsidP="00F31215">
      <w:pPr>
        <w:pStyle w:val="Prrafodelista"/>
        <w:spacing w:after="0" w:line="240" w:lineRule="auto"/>
        <w:jc w:val="both"/>
        <w:rPr>
          <w:rFonts w:ascii="Arial" w:hAnsi="Arial" w:cs="Arial"/>
          <w:sz w:val="22"/>
          <w:szCs w:val="22"/>
        </w:rPr>
      </w:pPr>
      <w:r w:rsidRPr="00F31215">
        <w:rPr>
          <w:rFonts w:ascii="Arial" w:hAnsi="Arial" w:cs="Arial"/>
          <w:sz w:val="22"/>
          <w:szCs w:val="22"/>
        </w:rPr>
        <w:t>c. Responsabilidad Civil – CYBER.</w:t>
      </w:r>
    </w:p>
    <w:p w14:paraId="182FB158" w14:textId="765BAAB8" w:rsidR="00C02F43" w:rsidRPr="00F31215" w:rsidRDefault="00C02F43" w:rsidP="00F31215">
      <w:pPr>
        <w:pStyle w:val="Prrafodelista"/>
        <w:spacing w:after="0" w:line="240" w:lineRule="auto"/>
        <w:jc w:val="both"/>
        <w:rPr>
          <w:rFonts w:ascii="Arial" w:hAnsi="Arial" w:cs="Arial"/>
          <w:sz w:val="22"/>
          <w:szCs w:val="22"/>
        </w:rPr>
      </w:pPr>
      <w:r w:rsidRPr="00F31215">
        <w:rPr>
          <w:rFonts w:ascii="Arial" w:hAnsi="Arial" w:cs="Arial"/>
          <w:sz w:val="22"/>
          <w:szCs w:val="22"/>
        </w:rPr>
        <w:t>d. Infidelidad y Riesgos Financieros.</w:t>
      </w:r>
    </w:p>
    <w:p w14:paraId="78B337C9" w14:textId="77777777" w:rsidR="00C02F43" w:rsidRPr="00F31215" w:rsidRDefault="00C02F43" w:rsidP="00F31215">
      <w:pPr>
        <w:ind w:left="1788"/>
        <w:jc w:val="both"/>
        <w:rPr>
          <w:rFonts w:ascii="Arial" w:hAnsi="Arial" w:cs="Arial"/>
          <w:sz w:val="22"/>
          <w:szCs w:val="22"/>
        </w:rPr>
      </w:pPr>
    </w:p>
    <w:tbl>
      <w:tblPr>
        <w:tblW w:w="7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21"/>
        <w:gridCol w:w="646"/>
        <w:gridCol w:w="992"/>
      </w:tblGrid>
      <w:tr w:rsidR="00C02F43" w:rsidRPr="00F31215" w14:paraId="38B2F1B3" w14:textId="77777777" w:rsidTr="001970DD">
        <w:trPr>
          <w:trHeight w:val="308"/>
          <w:jc w:val="center"/>
        </w:trPr>
        <w:tc>
          <w:tcPr>
            <w:tcW w:w="5521" w:type="dxa"/>
            <w:shd w:val="clear" w:color="auto" w:fill="E6E6E6"/>
            <w:vAlign w:val="center"/>
          </w:tcPr>
          <w:p w14:paraId="0E700A6A"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sz w:val="22"/>
                <w:szCs w:val="22"/>
              </w:rPr>
              <w:t>FACTORES OBJETO DE PUNTAJE</w:t>
            </w:r>
          </w:p>
        </w:tc>
        <w:tc>
          <w:tcPr>
            <w:tcW w:w="1638" w:type="dxa"/>
            <w:gridSpan w:val="2"/>
            <w:shd w:val="clear" w:color="auto" w:fill="E6E6E6"/>
            <w:vAlign w:val="center"/>
          </w:tcPr>
          <w:p w14:paraId="7B4C49AA"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bCs/>
                <w:sz w:val="22"/>
                <w:szCs w:val="22"/>
              </w:rPr>
              <w:t>PUNTAJE</w:t>
            </w:r>
          </w:p>
        </w:tc>
      </w:tr>
      <w:tr w:rsidR="00C02F43" w:rsidRPr="00F31215" w14:paraId="0A67C64D" w14:textId="77777777" w:rsidTr="001970DD">
        <w:trPr>
          <w:trHeight w:val="168"/>
          <w:jc w:val="center"/>
        </w:trPr>
        <w:tc>
          <w:tcPr>
            <w:tcW w:w="5521" w:type="dxa"/>
            <w:vAlign w:val="center"/>
          </w:tcPr>
          <w:p w14:paraId="43EF2C14" w14:textId="1AD73E48" w:rsidR="00C02F43" w:rsidRPr="00F31215" w:rsidRDefault="00C02F43" w:rsidP="00F31215">
            <w:pPr>
              <w:pStyle w:val="BodyText21"/>
              <w:spacing w:line="240" w:lineRule="auto"/>
              <w:ind w:right="131"/>
              <w:jc w:val="center"/>
              <w:rPr>
                <w:rFonts w:cs="Arial"/>
                <w:b w:val="0"/>
                <w:sz w:val="22"/>
                <w:szCs w:val="22"/>
              </w:rPr>
            </w:pPr>
            <w:r w:rsidRPr="00F31215">
              <w:rPr>
                <w:rFonts w:cs="Arial"/>
                <w:b w:val="0"/>
                <w:sz w:val="22"/>
                <w:szCs w:val="22"/>
              </w:rPr>
              <w:t xml:space="preserve">FACTOR TÉCNICO – </w:t>
            </w:r>
            <w:r w:rsidR="00562650">
              <w:rPr>
                <w:rFonts w:cs="Arial"/>
                <w:b w:val="0"/>
                <w:sz w:val="22"/>
                <w:szCs w:val="22"/>
              </w:rPr>
              <w:t>DEDUCIBLE</w:t>
            </w:r>
          </w:p>
        </w:tc>
        <w:tc>
          <w:tcPr>
            <w:tcW w:w="1638" w:type="dxa"/>
            <w:gridSpan w:val="2"/>
            <w:vAlign w:val="center"/>
          </w:tcPr>
          <w:p w14:paraId="497AE31E"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600</w:t>
            </w:r>
          </w:p>
        </w:tc>
      </w:tr>
      <w:tr w:rsidR="00C02F43" w:rsidRPr="00F31215" w14:paraId="2E9FF282" w14:textId="77777777" w:rsidTr="001970DD">
        <w:trPr>
          <w:jc w:val="center"/>
        </w:trPr>
        <w:tc>
          <w:tcPr>
            <w:tcW w:w="5521" w:type="dxa"/>
            <w:vAlign w:val="center"/>
          </w:tcPr>
          <w:p w14:paraId="4A2F27A0"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Coberturas y Condiciones Complementarias de las Pólizas</w:t>
            </w:r>
          </w:p>
        </w:tc>
        <w:tc>
          <w:tcPr>
            <w:tcW w:w="646" w:type="dxa"/>
            <w:tcBorders>
              <w:right w:val="single" w:sz="4" w:space="0" w:color="auto"/>
            </w:tcBorders>
            <w:vAlign w:val="center"/>
          </w:tcPr>
          <w:p w14:paraId="0E10130C" w14:textId="77777777" w:rsidR="00C02F43" w:rsidRPr="00F31215" w:rsidRDefault="00C02F43" w:rsidP="00F31215">
            <w:pPr>
              <w:ind w:right="-188"/>
              <w:jc w:val="center"/>
              <w:rPr>
                <w:rFonts w:ascii="Arial" w:hAnsi="Arial" w:cs="Arial"/>
                <w:sz w:val="22"/>
                <w:szCs w:val="22"/>
              </w:rPr>
            </w:pPr>
            <w:r w:rsidRPr="00F31215">
              <w:rPr>
                <w:rFonts w:ascii="Arial" w:hAnsi="Arial" w:cs="Arial"/>
                <w:sz w:val="22"/>
                <w:szCs w:val="22"/>
              </w:rPr>
              <w:t>400</w:t>
            </w:r>
          </w:p>
        </w:tc>
        <w:tc>
          <w:tcPr>
            <w:tcW w:w="992" w:type="dxa"/>
            <w:tcBorders>
              <w:left w:val="single" w:sz="4" w:space="0" w:color="auto"/>
            </w:tcBorders>
            <w:vAlign w:val="center"/>
          </w:tcPr>
          <w:p w14:paraId="19B778BF" w14:textId="77777777" w:rsidR="00C02F43" w:rsidRPr="00F31215" w:rsidRDefault="00C02F43" w:rsidP="00F31215">
            <w:pPr>
              <w:ind w:right="-188"/>
              <w:jc w:val="center"/>
              <w:rPr>
                <w:rFonts w:ascii="Arial" w:hAnsi="Arial" w:cs="Arial"/>
                <w:sz w:val="22"/>
                <w:szCs w:val="22"/>
              </w:rPr>
            </w:pPr>
          </w:p>
        </w:tc>
      </w:tr>
      <w:tr w:rsidR="00C02F43" w:rsidRPr="00F31215" w14:paraId="2E97C7EA" w14:textId="77777777" w:rsidTr="001970DD">
        <w:trPr>
          <w:jc w:val="center"/>
        </w:trPr>
        <w:tc>
          <w:tcPr>
            <w:tcW w:w="5521" w:type="dxa"/>
            <w:vAlign w:val="center"/>
          </w:tcPr>
          <w:p w14:paraId="492724C4"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Deducibles</w:t>
            </w:r>
          </w:p>
        </w:tc>
        <w:tc>
          <w:tcPr>
            <w:tcW w:w="646" w:type="dxa"/>
            <w:tcBorders>
              <w:right w:val="single" w:sz="4" w:space="0" w:color="auto"/>
            </w:tcBorders>
            <w:vAlign w:val="center"/>
          </w:tcPr>
          <w:p w14:paraId="7DBA4E3D" w14:textId="77777777" w:rsidR="00C02F43" w:rsidRPr="00F31215" w:rsidRDefault="00C02F43" w:rsidP="00F31215">
            <w:pPr>
              <w:ind w:right="-188"/>
              <w:jc w:val="center"/>
              <w:rPr>
                <w:rFonts w:ascii="Arial" w:hAnsi="Arial" w:cs="Arial"/>
                <w:sz w:val="22"/>
                <w:szCs w:val="22"/>
              </w:rPr>
            </w:pPr>
            <w:r w:rsidRPr="00F31215">
              <w:rPr>
                <w:rFonts w:ascii="Arial" w:hAnsi="Arial" w:cs="Arial"/>
                <w:sz w:val="22"/>
                <w:szCs w:val="22"/>
              </w:rPr>
              <w:t>200</w:t>
            </w:r>
          </w:p>
        </w:tc>
        <w:tc>
          <w:tcPr>
            <w:tcW w:w="992" w:type="dxa"/>
            <w:tcBorders>
              <w:left w:val="single" w:sz="4" w:space="0" w:color="auto"/>
            </w:tcBorders>
            <w:vAlign w:val="center"/>
          </w:tcPr>
          <w:p w14:paraId="6F586E99" w14:textId="77777777" w:rsidR="00C02F43" w:rsidRPr="00F31215" w:rsidRDefault="00C02F43" w:rsidP="00F31215">
            <w:pPr>
              <w:ind w:right="-188"/>
              <w:jc w:val="center"/>
              <w:rPr>
                <w:rFonts w:ascii="Arial" w:hAnsi="Arial" w:cs="Arial"/>
                <w:sz w:val="22"/>
                <w:szCs w:val="22"/>
              </w:rPr>
            </w:pPr>
          </w:p>
        </w:tc>
      </w:tr>
      <w:tr w:rsidR="00C02F43" w:rsidRPr="00F31215" w14:paraId="372694FD" w14:textId="77777777" w:rsidTr="001970DD">
        <w:trPr>
          <w:jc w:val="center"/>
        </w:trPr>
        <w:tc>
          <w:tcPr>
            <w:tcW w:w="5521" w:type="dxa"/>
            <w:vAlign w:val="center"/>
          </w:tcPr>
          <w:p w14:paraId="0FDD17E1" w14:textId="77777777" w:rsidR="00C02F43" w:rsidRPr="00F31215" w:rsidRDefault="00C02F43" w:rsidP="00F31215">
            <w:pPr>
              <w:pStyle w:val="BodyText21"/>
              <w:spacing w:line="240" w:lineRule="auto"/>
              <w:ind w:right="-188"/>
              <w:jc w:val="center"/>
              <w:rPr>
                <w:rFonts w:cs="Arial"/>
                <w:b w:val="0"/>
                <w:sz w:val="22"/>
                <w:szCs w:val="22"/>
              </w:rPr>
            </w:pPr>
            <w:r w:rsidRPr="00F31215">
              <w:rPr>
                <w:rFonts w:cs="Arial"/>
                <w:b w:val="0"/>
                <w:sz w:val="22"/>
                <w:szCs w:val="22"/>
              </w:rPr>
              <w:t>FACTOR ECONÓMICO</w:t>
            </w:r>
          </w:p>
        </w:tc>
        <w:tc>
          <w:tcPr>
            <w:tcW w:w="1638" w:type="dxa"/>
            <w:gridSpan w:val="2"/>
            <w:vAlign w:val="center"/>
          </w:tcPr>
          <w:p w14:paraId="2FE9CB3C" w14:textId="77777777" w:rsidR="00C02F43" w:rsidRPr="00F31215" w:rsidRDefault="00C02F43" w:rsidP="00F31215">
            <w:pPr>
              <w:ind w:right="131"/>
              <w:jc w:val="center"/>
              <w:rPr>
                <w:rFonts w:ascii="Arial" w:hAnsi="Arial" w:cs="Arial"/>
                <w:b/>
                <w:sz w:val="22"/>
                <w:szCs w:val="22"/>
              </w:rPr>
            </w:pPr>
            <w:r w:rsidRPr="00F31215">
              <w:rPr>
                <w:rFonts w:ascii="Arial" w:hAnsi="Arial" w:cs="Arial"/>
                <w:b/>
                <w:sz w:val="22"/>
                <w:szCs w:val="22"/>
              </w:rPr>
              <w:t>300</w:t>
            </w:r>
          </w:p>
        </w:tc>
      </w:tr>
      <w:tr w:rsidR="00C02F43" w:rsidRPr="00F31215" w14:paraId="097E5CA8" w14:textId="77777777" w:rsidTr="001970DD">
        <w:trPr>
          <w:jc w:val="center"/>
        </w:trPr>
        <w:tc>
          <w:tcPr>
            <w:tcW w:w="5521" w:type="dxa"/>
            <w:vAlign w:val="center"/>
          </w:tcPr>
          <w:p w14:paraId="5E2E7FBB"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Menor Prima</w:t>
            </w:r>
          </w:p>
        </w:tc>
        <w:tc>
          <w:tcPr>
            <w:tcW w:w="646" w:type="dxa"/>
            <w:tcBorders>
              <w:right w:val="single" w:sz="4" w:space="0" w:color="auto"/>
            </w:tcBorders>
            <w:vAlign w:val="center"/>
          </w:tcPr>
          <w:p w14:paraId="38E71043" w14:textId="77777777" w:rsidR="00C02F43" w:rsidRPr="00F31215" w:rsidRDefault="00C02F43" w:rsidP="00F31215">
            <w:pPr>
              <w:ind w:right="-188"/>
              <w:jc w:val="center"/>
              <w:rPr>
                <w:rFonts w:ascii="Arial" w:hAnsi="Arial" w:cs="Arial"/>
                <w:sz w:val="22"/>
                <w:szCs w:val="22"/>
              </w:rPr>
            </w:pPr>
            <w:r w:rsidRPr="00F31215">
              <w:rPr>
                <w:rFonts w:ascii="Arial" w:hAnsi="Arial" w:cs="Arial"/>
                <w:sz w:val="22"/>
                <w:szCs w:val="22"/>
              </w:rPr>
              <w:t>300</w:t>
            </w:r>
          </w:p>
        </w:tc>
        <w:tc>
          <w:tcPr>
            <w:tcW w:w="992" w:type="dxa"/>
            <w:tcBorders>
              <w:left w:val="single" w:sz="4" w:space="0" w:color="auto"/>
            </w:tcBorders>
            <w:vAlign w:val="center"/>
          </w:tcPr>
          <w:p w14:paraId="1367A053" w14:textId="77777777" w:rsidR="00C02F43" w:rsidRPr="00F31215" w:rsidRDefault="00C02F43" w:rsidP="00F31215">
            <w:pPr>
              <w:ind w:right="-188"/>
              <w:jc w:val="center"/>
              <w:rPr>
                <w:rFonts w:ascii="Arial" w:hAnsi="Arial" w:cs="Arial"/>
                <w:sz w:val="22"/>
                <w:szCs w:val="22"/>
              </w:rPr>
            </w:pPr>
          </w:p>
        </w:tc>
      </w:tr>
      <w:tr w:rsidR="00C02F43" w:rsidRPr="00F31215" w14:paraId="41BDF978" w14:textId="77777777" w:rsidTr="001970DD">
        <w:trPr>
          <w:jc w:val="center"/>
        </w:trPr>
        <w:tc>
          <w:tcPr>
            <w:tcW w:w="5521" w:type="dxa"/>
            <w:vAlign w:val="center"/>
          </w:tcPr>
          <w:p w14:paraId="4FB55DF7"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FACTOR APOYO A LA INDUSTRIA NACIONAL</w:t>
            </w:r>
          </w:p>
        </w:tc>
        <w:tc>
          <w:tcPr>
            <w:tcW w:w="1638" w:type="dxa"/>
            <w:gridSpan w:val="2"/>
            <w:vAlign w:val="center"/>
          </w:tcPr>
          <w:p w14:paraId="7BE2AAC3"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w:t>
            </w:r>
          </w:p>
        </w:tc>
      </w:tr>
      <w:tr w:rsidR="00C02F43" w:rsidRPr="00F31215" w14:paraId="105EFA57" w14:textId="77777777" w:rsidTr="001970DD">
        <w:trPr>
          <w:jc w:val="center"/>
        </w:trPr>
        <w:tc>
          <w:tcPr>
            <w:tcW w:w="5521" w:type="dxa"/>
            <w:vAlign w:val="center"/>
          </w:tcPr>
          <w:p w14:paraId="30184989" w14:textId="7C936E41" w:rsidR="00C02F43" w:rsidRPr="00F31215" w:rsidRDefault="00A66FEB" w:rsidP="00F31215">
            <w:pPr>
              <w:pStyle w:val="BodyText21"/>
              <w:spacing w:line="240" w:lineRule="auto"/>
              <w:ind w:right="-188"/>
              <w:jc w:val="center"/>
              <w:rPr>
                <w:rFonts w:cs="Arial"/>
                <w:sz w:val="22"/>
                <w:szCs w:val="22"/>
              </w:rPr>
            </w:pPr>
            <w:r w:rsidRPr="00F31215">
              <w:rPr>
                <w:rFonts w:cs="Arial"/>
                <w:sz w:val="22"/>
                <w:szCs w:val="22"/>
              </w:rPr>
              <w:t>TOTAL</w:t>
            </w:r>
            <w:r w:rsidR="00C02F43" w:rsidRPr="00F31215">
              <w:rPr>
                <w:rFonts w:cs="Arial"/>
                <w:sz w:val="22"/>
                <w:szCs w:val="22"/>
              </w:rPr>
              <w:t xml:space="preserve"> PUNTAJE</w:t>
            </w:r>
          </w:p>
        </w:tc>
        <w:tc>
          <w:tcPr>
            <w:tcW w:w="1638" w:type="dxa"/>
            <w:gridSpan w:val="2"/>
            <w:vAlign w:val="center"/>
          </w:tcPr>
          <w:p w14:paraId="2EC9D78D"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1000</w:t>
            </w:r>
          </w:p>
        </w:tc>
      </w:tr>
    </w:tbl>
    <w:p w14:paraId="26B6A556" w14:textId="77777777" w:rsidR="00C02F43" w:rsidRPr="00F31215" w:rsidRDefault="00C02F43" w:rsidP="00F31215">
      <w:pPr>
        <w:pStyle w:val="Ttulo2"/>
        <w:tabs>
          <w:tab w:val="left" w:pos="709"/>
        </w:tabs>
        <w:spacing w:before="0" w:after="0"/>
        <w:jc w:val="both"/>
        <w:rPr>
          <w:rFonts w:ascii="Arial" w:hAnsi="Arial" w:cs="Arial"/>
          <w:sz w:val="22"/>
          <w:szCs w:val="22"/>
          <w:lang w:val="es-CO"/>
        </w:rPr>
      </w:pPr>
    </w:p>
    <w:p w14:paraId="47F1A3E4" w14:textId="77777777" w:rsidR="00C02F43" w:rsidRPr="00F31215" w:rsidRDefault="00C02F43" w:rsidP="00F31215">
      <w:pPr>
        <w:pStyle w:val="Ttulo2"/>
        <w:tabs>
          <w:tab w:val="left" w:pos="709"/>
        </w:tabs>
        <w:spacing w:before="0" w:after="0"/>
        <w:jc w:val="both"/>
        <w:rPr>
          <w:rFonts w:ascii="Arial" w:hAnsi="Arial" w:cs="Arial"/>
          <w:i w:val="0"/>
          <w:sz w:val="22"/>
          <w:szCs w:val="22"/>
          <w:lang w:val="es-CO"/>
        </w:rPr>
      </w:pPr>
      <w:r w:rsidRPr="00F31215">
        <w:rPr>
          <w:rFonts w:ascii="Arial" w:hAnsi="Arial" w:cs="Arial"/>
          <w:sz w:val="22"/>
          <w:szCs w:val="22"/>
          <w:lang w:val="es-CO"/>
        </w:rPr>
        <w:t>FACTOR TÉCNICO (600 PUNTOS)</w:t>
      </w:r>
    </w:p>
    <w:p w14:paraId="1C293EE4" w14:textId="77777777" w:rsidR="00C02F43" w:rsidRPr="00F31215" w:rsidRDefault="00C02F43" w:rsidP="00F31215">
      <w:pPr>
        <w:pStyle w:val="Norm"/>
        <w:tabs>
          <w:tab w:val="clear" w:pos="960"/>
        </w:tabs>
        <w:ind w:left="0"/>
        <w:rPr>
          <w:rFonts w:cs="Arial"/>
          <w:b/>
          <w:bCs/>
          <w:i w:val="0"/>
          <w:iCs/>
          <w:szCs w:val="22"/>
        </w:rPr>
      </w:pPr>
    </w:p>
    <w:p w14:paraId="755E7B3B" w14:textId="77777777" w:rsidR="00C02F43" w:rsidRPr="00F31215" w:rsidRDefault="00C02F43" w:rsidP="00F31215">
      <w:pPr>
        <w:widowControl w:val="0"/>
        <w:tabs>
          <w:tab w:val="left" w:pos="851"/>
        </w:tabs>
        <w:overflowPunct w:val="0"/>
        <w:autoSpaceDE w:val="0"/>
        <w:autoSpaceDN w:val="0"/>
        <w:adjustRightInd w:val="0"/>
        <w:contextualSpacing/>
        <w:jc w:val="both"/>
        <w:rPr>
          <w:rFonts w:ascii="Arial" w:eastAsia="MS Mincho" w:hAnsi="Arial" w:cs="Arial"/>
          <w:b/>
          <w:bCs/>
          <w:sz w:val="22"/>
          <w:szCs w:val="22"/>
        </w:rPr>
      </w:pPr>
      <w:r w:rsidRPr="00F31215">
        <w:rPr>
          <w:rFonts w:ascii="Arial" w:eastAsia="MS Mincho" w:hAnsi="Arial" w:cs="Arial"/>
          <w:b/>
          <w:bCs/>
          <w:sz w:val="22"/>
          <w:szCs w:val="22"/>
        </w:rPr>
        <w:t>Coberturas y condiciones complementarias calificables no obligatorias de las pólizas (400 puntos):</w:t>
      </w:r>
    </w:p>
    <w:p w14:paraId="44AA6E6F" w14:textId="77777777" w:rsidR="00C02F43" w:rsidRPr="00F31215" w:rsidRDefault="00C02F43" w:rsidP="00F31215">
      <w:pPr>
        <w:pStyle w:val="Sinespaciado"/>
        <w:jc w:val="both"/>
        <w:rPr>
          <w:rFonts w:ascii="Arial" w:eastAsia="MS Mincho" w:hAnsi="Arial" w:cs="Arial"/>
        </w:rPr>
      </w:pPr>
    </w:p>
    <w:p w14:paraId="595B76A8" w14:textId="159BDB41" w:rsidR="00C02F43" w:rsidRPr="00F31215" w:rsidRDefault="00C02F43" w:rsidP="00F31215">
      <w:pPr>
        <w:tabs>
          <w:tab w:val="left" w:pos="900"/>
        </w:tabs>
        <w:jc w:val="both"/>
        <w:rPr>
          <w:rFonts w:ascii="Arial" w:eastAsia="MS Mincho" w:hAnsi="Arial" w:cs="Arial"/>
          <w:b/>
          <w:sz w:val="22"/>
          <w:szCs w:val="22"/>
        </w:rPr>
      </w:pPr>
      <w:r w:rsidRPr="00F31215">
        <w:rPr>
          <w:rFonts w:ascii="Arial" w:eastAsia="MS Mincho" w:hAnsi="Arial" w:cs="Arial"/>
          <w:sz w:val="22"/>
          <w:szCs w:val="22"/>
        </w:rPr>
        <w:t xml:space="preserve">Se otorgará el máximo puntaje </w:t>
      </w:r>
      <w:r w:rsidRPr="00F31215">
        <w:rPr>
          <w:rFonts w:ascii="Arial" w:eastAsia="MS Mincho" w:hAnsi="Arial" w:cs="Arial"/>
          <w:b/>
          <w:bCs/>
          <w:sz w:val="22"/>
          <w:szCs w:val="22"/>
        </w:rPr>
        <w:t>(400 puntos)</w:t>
      </w:r>
      <w:r w:rsidRPr="00F31215">
        <w:rPr>
          <w:rFonts w:ascii="Arial" w:eastAsia="MS Mincho" w:hAnsi="Arial" w:cs="Arial"/>
          <w:bCs/>
          <w:sz w:val="22"/>
          <w:szCs w:val="22"/>
        </w:rPr>
        <w:t xml:space="preserve"> </w:t>
      </w:r>
      <w:r w:rsidRPr="00F31215">
        <w:rPr>
          <w:rFonts w:ascii="Arial" w:eastAsia="MS Mincho" w:hAnsi="Arial" w:cs="Arial"/>
          <w:sz w:val="22"/>
          <w:szCs w:val="22"/>
        </w:rPr>
        <w:t xml:space="preserve">al proponente que </w:t>
      </w:r>
      <w:r w:rsidR="00212379">
        <w:rPr>
          <w:rFonts w:ascii="Arial" w:eastAsia="MS Mincho" w:hAnsi="Arial" w:cs="Arial"/>
          <w:sz w:val="22"/>
          <w:szCs w:val="22"/>
        </w:rPr>
        <w:t xml:space="preserve">oferte </w:t>
      </w:r>
      <w:r w:rsidR="00782454">
        <w:rPr>
          <w:rFonts w:ascii="Arial" w:eastAsia="MS Mincho" w:hAnsi="Arial" w:cs="Arial"/>
          <w:sz w:val="22"/>
          <w:szCs w:val="22"/>
        </w:rPr>
        <w:t xml:space="preserve">en </w:t>
      </w:r>
      <w:r w:rsidRPr="00F31215">
        <w:rPr>
          <w:rFonts w:ascii="Arial" w:eastAsia="MS Mincho" w:hAnsi="Arial" w:cs="Arial"/>
          <w:sz w:val="22"/>
          <w:szCs w:val="22"/>
        </w:rPr>
        <w:t xml:space="preserve">las mismas condiciones la totalidad de los amparos, condiciones y cláusulas mencionados en las coberturas y condiciones complementarias modificables no obligatorias, según puntaje individual que se asigna a cada una de ellas, contenidas en las </w:t>
      </w:r>
      <w:r w:rsidRPr="00F31215">
        <w:rPr>
          <w:rFonts w:ascii="Arial" w:eastAsia="MS Mincho" w:hAnsi="Arial" w:cs="Arial"/>
          <w:b/>
          <w:sz w:val="22"/>
          <w:szCs w:val="22"/>
        </w:rPr>
        <w:t>COBERTURAS Y CLAUSULAS Y CONDICIONES TÉCNICAS COMPLEMENTARIAS CALIFICABLES.</w:t>
      </w:r>
    </w:p>
    <w:p w14:paraId="24E3FF2C" w14:textId="77777777" w:rsidR="00C02F43" w:rsidRPr="00F31215" w:rsidRDefault="00C02F43" w:rsidP="00F31215">
      <w:pPr>
        <w:tabs>
          <w:tab w:val="left" w:pos="900"/>
        </w:tabs>
        <w:jc w:val="both"/>
        <w:rPr>
          <w:rFonts w:ascii="Arial" w:eastAsia="MS Mincho" w:hAnsi="Arial" w:cs="Arial"/>
          <w:sz w:val="22"/>
          <w:szCs w:val="22"/>
        </w:rPr>
      </w:pPr>
    </w:p>
    <w:p w14:paraId="59C1034A" w14:textId="77777777"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sz w:val="22"/>
          <w:szCs w:val="22"/>
        </w:rPr>
        <w:t xml:space="preserve">El proponente que no otorgue y/o modifique y/o condicione en detrimento de la Universidad, las coberturas y condiciones complementarias modificables </w:t>
      </w:r>
      <w:r w:rsidRPr="00F31215">
        <w:rPr>
          <w:rFonts w:ascii="Arial" w:eastAsia="MS Mincho" w:hAnsi="Arial" w:cs="Arial"/>
          <w:b/>
          <w:sz w:val="22"/>
          <w:szCs w:val="22"/>
        </w:rPr>
        <w:t>no obligatorias</w:t>
      </w:r>
      <w:r w:rsidRPr="00F31215">
        <w:rPr>
          <w:rFonts w:ascii="Arial" w:eastAsia="MS Mincho" w:hAnsi="Arial" w:cs="Arial"/>
          <w:sz w:val="22"/>
          <w:szCs w:val="22"/>
        </w:rPr>
        <w:t>, obtendrá cero (0) puntos en cada una de ellas, salvo en aquellas cláusulas en donde se otorga la calificación de forma proporcional aplicando regla de tres simple según los límites ofrecidos por el proponente; sin embargo las condiciones que se ofrezcan de manera proporcional y se estipule que se otorga, pero no indique la proporción será calificada con cero (0) puntos.</w:t>
      </w:r>
    </w:p>
    <w:p w14:paraId="5CA81296" w14:textId="77777777" w:rsidR="00C02F43" w:rsidRPr="00F31215" w:rsidRDefault="00C02F43" w:rsidP="00F31215">
      <w:pPr>
        <w:tabs>
          <w:tab w:val="left" w:pos="900"/>
        </w:tabs>
        <w:jc w:val="both"/>
        <w:rPr>
          <w:rFonts w:ascii="Arial" w:eastAsia="MS Mincho" w:hAnsi="Arial" w:cs="Arial"/>
          <w:b/>
          <w:bCs/>
          <w:sz w:val="22"/>
          <w:szCs w:val="22"/>
        </w:rPr>
      </w:pPr>
    </w:p>
    <w:p w14:paraId="36DDE321" w14:textId="77777777"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b/>
          <w:bCs/>
          <w:sz w:val="22"/>
          <w:szCs w:val="22"/>
        </w:rPr>
        <w:t>Deducibles (200 puntos):</w:t>
      </w:r>
    </w:p>
    <w:p w14:paraId="795F2C45" w14:textId="77777777" w:rsidR="00C02F43" w:rsidRPr="00F31215" w:rsidRDefault="00C02F43" w:rsidP="00F31215">
      <w:pPr>
        <w:pStyle w:val="Sinespaciado"/>
        <w:jc w:val="both"/>
        <w:rPr>
          <w:rFonts w:ascii="Arial" w:eastAsia="MS Mincho" w:hAnsi="Arial" w:cs="Arial"/>
        </w:rPr>
      </w:pPr>
    </w:p>
    <w:p w14:paraId="5332579D" w14:textId="77777777"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sz w:val="22"/>
          <w:szCs w:val="22"/>
        </w:rPr>
        <w:t>Para aquellas pólizas en las que el proponente no señale la aplicación de deducible alguno, tanto en porcentaje como en monto mínimo, se entenderá que ofreció 0% y $0.00 respectivamente y obtendrá el mayor puntaje por el deducible a calificar.</w:t>
      </w:r>
    </w:p>
    <w:p w14:paraId="4D580850" w14:textId="77777777" w:rsidR="00C02F43" w:rsidRPr="00F31215" w:rsidRDefault="00C02F43" w:rsidP="00F31215">
      <w:pPr>
        <w:tabs>
          <w:tab w:val="left" w:pos="900"/>
        </w:tabs>
        <w:jc w:val="both"/>
        <w:rPr>
          <w:rFonts w:ascii="Arial" w:eastAsia="MS Mincho" w:hAnsi="Arial" w:cs="Arial"/>
          <w:sz w:val="22"/>
          <w:szCs w:val="22"/>
        </w:rPr>
      </w:pPr>
    </w:p>
    <w:p w14:paraId="4543BC94" w14:textId="06195974"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sz w:val="22"/>
          <w:szCs w:val="22"/>
        </w:rPr>
        <w:t xml:space="preserve">En caso de una pérdida amparada bajo el respectivo contrato de seguros, deberán ser expresados en salarios mínimos legales vigentes y/o porcentajes y deberán ser aplicados únicamente sobre el valor de la pérdida o sobre el valor asegurable del ítem afectado dentro del </w:t>
      </w:r>
      <w:r w:rsidR="00CF7849">
        <w:rPr>
          <w:rFonts w:ascii="Arial" w:eastAsia="MS Mincho" w:hAnsi="Arial" w:cs="Arial"/>
          <w:sz w:val="22"/>
          <w:szCs w:val="22"/>
        </w:rPr>
        <w:t xml:space="preserve">bien o persona </w:t>
      </w:r>
      <w:r w:rsidRPr="00F31215">
        <w:rPr>
          <w:rFonts w:ascii="Arial" w:eastAsia="MS Mincho" w:hAnsi="Arial" w:cs="Arial"/>
          <w:sz w:val="22"/>
          <w:szCs w:val="22"/>
        </w:rPr>
        <w:t>afectado.</w:t>
      </w:r>
    </w:p>
    <w:p w14:paraId="52A65999" w14:textId="77777777" w:rsidR="00C02F43" w:rsidRPr="00F31215" w:rsidRDefault="00C02F43" w:rsidP="00F31215">
      <w:pPr>
        <w:tabs>
          <w:tab w:val="left" w:pos="900"/>
        </w:tabs>
        <w:jc w:val="both"/>
        <w:rPr>
          <w:rFonts w:ascii="Arial" w:eastAsia="MS Mincho" w:hAnsi="Arial" w:cs="Arial"/>
          <w:sz w:val="22"/>
          <w:szCs w:val="22"/>
        </w:rPr>
      </w:pPr>
    </w:p>
    <w:p w14:paraId="52C828A2" w14:textId="77777777"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sz w:val="22"/>
          <w:szCs w:val="22"/>
        </w:rPr>
        <w:t>En caso que el proponente contemple deducibles superiores a los que son objeto de evaluación, la oferta será rechazada.</w:t>
      </w:r>
    </w:p>
    <w:p w14:paraId="63CBB7D3" w14:textId="77777777" w:rsidR="00C02F43" w:rsidRPr="00F31215" w:rsidRDefault="00C02F43" w:rsidP="00F31215">
      <w:pPr>
        <w:rPr>
          <w:rFonts w:ascii="Arial" w:eastAsia="MS Mincho" w:hAnsi="Arial" w:cs="Arial"/>
          <w:sz w:val="22"/>
          <w:szCs w:val="22"/>
        </w:rPr>
      </w:pPr>
    </w:p>
    <w:p w14:paraId="195805DA" w14:textId="77777777" w:rsidR="00C02F43" w:rsidRPr="00F31215" w:rsidRDefault="00C02F43" w:rsidP="00F31215">
      <w:pPr>
        <w:rPr>
          <w:rFonts w:ascii="Arial" w:eastAsia="MS Mincho" w:hAnsi="Arial" w:cs="Arial"/>
          <w:b/>
          <w:bCs/>
          <w:sz w:val="22"/>
          <w:szCs w:val="22"/>
        </w:rPr>
      </w:pPr>
      <w:r w:rsidRPr="00F31215">
        <w:rPr>
          <w:rFonts w:ascii="Arial" w:eastAsia="MS Mincho" w:hAnsi="Arial" w:cs="Arial"/>
          <w:b/>
          <w:bCs/>
          <w:sz w:val="22"/>
          <w:szCs w:val="22"/>
        </w:rPr>
        <w:t>FACTOR ECONÓMICO (MENOR PRIMA 300 PUNTOS)</w:t>
      </w:r>
    </w:p>
    <w:p w14:paraId="60E53AC2" w14:textId="77777777" w:rsidR="00C02F43" w:rsidRPr="00F31215" w:rsidRDefault="00C02F43" w:rsidP="00F31215">
      <w:pPr>
        <w:tabs>
          <w:tab w:val="left" w:pos="900"/>
        </w:tabs>
        <w:jc w:val="both"/>
        <w:rPr>
          <w:rFonts w:ascii="Arial" w:eastAsia="MS Mincho" w:hAnsi="Arial" w:cs="Arial"/>
          <w:sz w:val="22"/>
          <w:szCs w:val="22"/>
        </w:rPr>
      </w:pPr>
    </w:p>
    <w:p w14:paraId="550C1804" w14:textId="77777777" w:rsidR="00C02F43" w:rsidRPr="00F31215" w:rsidRDefault="00C02F43" w:rsidP="00F31215">
      <w:pPr>
        <w:tabs>
          <w:tab w:val="left" w:pos="900"/>
        </w:tabs>
        <w:jc w:val="both"/>
        <w:rPr>
          <w:rFonts w:ascii="Arial" w:eastAsia="MS Mincho" w:hAnsi="Arial" w:cs="Arial"/>
          <w:sz w:val="22"/>
          <w:szCs w:val="22"/>
        </w:rPr>
      </w:pPr>
      <w:r w:rsidRPr="00F31215">
        <w:rPr>
          <w:rFonts w:ascii="Arial" w:eastAsia="MS Mincho" w:hAnsi="Arial" w:cs="Arial"/>
          <w:sz w:val="22"/>
          <w:szCs w:val="22"/>
        </w:rPr>
        <w:t xml:space="preserve">El proponente deberá presentar propuesta económica. La propuesta que ofrezca la MENOR PRIMA tendrá una calificación de </w:t>
      </w:r>
      <w:r w:rsidRPr="00F31215">
        <w:rPr>
          <w:rFonts w:ascii="Arial" w:eastAsia="MS Mincho" w:hAnsi="Arial" w:cs="Arial"/>
          <w:b/>
          <w:sz w:val="22"/>
          <w:szCs w:val="22"/>
        </w:rPr>
        <w:t>TRESCIENTOS (300) PUNTOS</w:t>
      </w:r>
      <w:r w:rsidRPr="00F31215">
        <w:rPr>
          <w:rFonts w:ascii="Arial" w:eastAsia="MS Mincho" w:hAnsi="Arial" w:cs="Arial"/>
          <w:sz w:val="22"/>
          <w:szCs w:val="22"/>
        </w:rPr>
        <w:t>, las demás se calificarán de manera proporcional inversa. Para determinar la proporcionalidad dentro de este criterio se utilizará la siguiente fórmula:</w:t>
      </w:r>
    </w:p>
    <w:p w14:paraId="4C022EBD" w14:textId="77777777" w:rsidR="00C02F43" w:rsidRPr="00F31215" w:rsidRDefault="00C02F43" w:rsidP="00F31215">
      <w:pPr>
        <w:tabs>
          <w:tab w:val="left" w:pos="900"/>
        </w:tabs>
        <w:jc w:val="both"/>
        <w:rPr>
          <w:rFonts w:ascii="Arial" w:eastAsia="MS Mincho" w:hAnsi="Arial" w:cs="Arial"/>
          <w:sz w:val="22"/>
          <w:szCs w:val="22"/>
        </w:rPr>
      </w:pPr>
    </w:p>
    <w:p w14:paraId="0AC7E7F9" w14:textId="77777777" w:rsidR="00C02F43" w:rsidRPr="00F31215" w:rsidRDefault="00C02F43" w:rsidP="00F31215">
      <w:pPr>
        <w:pStyle w:val="Sinespaciado"/>
        <w:rPr>
          <w:rFonts w:ascii="Arial" w:hAnsi="Arial" w:cs="Arial"/>
        </w:rPr>
      </w:pPr>
      <w:r w:rsidRPr="00F31215">
        <w:rPr>
          <w:rFonts w:ascii="Arial" w:hAnsi="Arial" w:cs="Arial"/>
        </w:rPr>
        <w:t>Menor Precio Ofertado</w:t>
      </w:r>
    </w:p>
    <w:p w14:paraId="321AF0BB" w14:textId="77777777" w:rsidR="00C02F43" w:rsidRPr="00F31215" w:rsidRDefault="00C02F43" w:rsidP="00F31215">
      <w:pPr>
        <w:pStyle w:val="Sinespaciado"/>
        <w:rPr>
          <w:rFonts w:ascii="Arial" w:hAnsi="Arial" w:cs="Arial"/>
        </w:rPr>
      </w:pPr>
      <w:r w:rsidRPr="00F31215">
        <w:rPr>
          <w:rFonts w:ascii="Arial" w:hAnsi="Arial" w:cs="Arial"/>
        </w:rPr>
        <w:t>-------------------------------------------------- X 300=Puntaje de calificación</w:t>
      </w:r>
    </w:p>
    <w:p w14:paraId="4E921564" w14:textId="77777777" w:rsidR="00C02F43" w:rsidRPr="00F31215" w:rsidRDefault="00C02F43" w:rsidP="00F31215">
      <w:pPr>
        <w:pStyle w:val="Sinespaciado"/>
        <w:rPr>
          <w:rFonts w:ascii="Arial" w:hAnsi="Arial" w:cs="Arial"/>
        </w:rPr>
      </w:pPr>
      <w:r w:rsidRPr="00F31215">
        <w:rPr>
          <w:rFonts w:ascii="Arial" w:hAnsi="Arial" w:cs="Arial"/>
        </w:rPr>
        <w:t xml:space="preserve">Precio Ofrecido de la oferta evaluada </w:t>
      </w:r>
    </w:p>
    <w:p w14:paraId="554B86E7" w14:textId="77777777" w:rsidR="00C02F43" w:rsidRPr="00F31215" w:rsidRDefault="00C02F43" w:rsidP="00F31215">
      <w:pPr>
        <w:pStyle w:val="Sinespaciado"/>
        <w:rPr>
          <w:rFonts w:ascii="Arial" w:hAnsi="Arial" w:cs="Arial"/>
        </w:rPr>
      </w:pPr>
    </w:p>
    <w:p w14:paraId="4D832322" w14:textId="185E6BDD" w:rsidR="00C02F43" w:rsidRPr="00425BE0" w:rsidRDefault="00425BE0" w:rsidP="00425BE0">
      <w:pPr>
        <w:jc w:val="both"/>
        <w:rPr>
          <w:rFonts w:ascii="Arial" w:hAnsi="Arial" w:cs="Arial"/>
          <w:b/>
          <w:sz w:val="22"/>
          <w:szCs w:val="22"/>
        </w:rPr>
      </w:pPr>
      <w:r w:rsidRPr="00F31215">
        <w:rPr>
          <w:rFonts w:ascii="Arial" w:hAnsi="Arial" w:cs="Arial"/>
          <w:b/>
          <w:sz w:val="22"/>
          <w:szCs w:val="22"/>
        </w:rPr>
        <w:t>5.4.</w:t>
      </w:r>
      <w:r>
        <w:rPr>
          <w:rFonts w:ascii="Arial" w:hAnsi="Arial" w:cs="Arial"/>
          <w:b/>
          <w:sz w:val="22"/>
          <w:szCs w:val="22"/>
        </w:rPr>
        <w:t>1</w:t>
      </w:r>
      <w:r w:rsidRPr="00F31215">
        <w:rPr>
          <w:rFonts w:ascii="Arial" w:hAnsi="Arial" w:cs="Arial"/>
          <w:b/>
          <w:sz w:val="22"/>
          <w:szCs w:val="22"/>
        </w:rPr>
        <w:t>.</w:t>
      </w:r>
      <w:r>
        <w:rPr>
          <w:rFonts w:ascii="Arial" w:hAnsi="Arial" w:cs="Arial"/>
          <w:b/>
          <w:sz w:val="22"/>
          <w:szCs w:val="22"/>
        </w:rPr>
        <w:t xml:space="preserve">2 </w:t>
      </w:r>
      <w:r w:rsidR="00C02F43" w:rsidRPr="00425BE0">
        <w:rPr>
          <w:rFonts w:ascii="Arial" w:hAnsi="Arial" w:cs="Arial"/>
          <w:b/>
          <w:sz w:val="22"/>
          <w:szCs w:val="22"/>
        </w:rPr>
        <w:t>POLIZAS QUE NO ACEPTAN APLICACIÓN DE DEDUCIBLES:</w:t>
      </w:r>
    </w:p>
    <w:p w14:paraId="3AE7B9AD" w14:textId="77777777" w:rsidR="00C02F43" w:rsidRPr="00F31215" w:rsidRDefault="00C02F43" w:rsidP="00F31215">
      <w:pPr>
        <w:pStyle w:val="Prrafodelista3"/>
        <w:ind w:left="360"/>
        <w:rPr>
          <w:rFonts w:ascii="Arial" w:hAnsi="Arial" w:cs="Arial"/>
          <w:sz w:val="22"/>
          <w:szCs w:val="22"/>
          <w:lang w:eastAsia="es-ES_tradnl"/>
        </w:rPr>
      </w:pPr>
    </w:p>
    <w:p w14:paraId="66CAF205" w14:textId="77777777" w:rsidR="00C02F43" w:rsidRPr="00F31215" w:rsidRDefault="00C02F43" w:rsidP="00F31215">
      <w:pPr>
        <w:ind w:left="426"/>
        <w:jc w:val="both"/>
        <w:rPr>
          <w:rFonts w:ascii="Arial" w:hAnsi="Arial" w:cs="Arial"/>
          <w:sz w:val="22"/>
          <w:szCs w:val="22"/>
        </w:rPr>
      </w:pPr>
      <w:r w:rsidRPr="00F31215">
        <w:rPr>
          <w:rFonts w:ascii="Arial" w:hAnsi="Arial" w:cs="Arial"/>
          <w:sz w:val="22"/>
          <w:szCs w:val="22"/>
        </w:rPr>
        <w:t>a. RC SERVIDORES PUBLICOS</w:t>
      </w:r>
    </w:p>
    <w:p w14:paraId="12B3914C" w14:textId="77777777" w:rsidR="00C02F43" w:rsidRPr="00F31215" w:rsidRDefault="00C02F43" w:rsidP="00F31215">
      <w:pPr>
        <w:ind w:left="426"/>
        <w:jc w:val="both"/>
        <w:rPr>
          <w:rFonts w:ascii="Arial" w:hAnsi="Arial" w:cs="Arial"/>
          <w:sz w:val="22"/>
          <w:szCs w:val="22"/>
        </w:rPr>
      </w:pPr>
      <w:r w:rsidRPr="00F31215">
        <w:rPr>
          <w:rFonts w:ascii="Arial" w:hAnsi="Arial" w:cs="Arial"/>
          <w:sz w:val="22"/>
          <w:szCs w:val="22"/>
        </w:rPr>
        <w:t>b. MANEJO</w:t>
      </w:r>
    </w:p>
    <w:p w14:paraId="0DD9BE2B" w14:textId="77777777" w:rsidR="00C02F43" w:rsidRPr="00F31215" w:rsidRDefault="00C02F43" w:rsidP="00F31215">
      <w:pPr>
        <w:ind w:left="426"/>
        <w:jc w:val="both"/>
        <w:rPr>
          <w:rFonts w:ascii="Arial" w:hAnsi="Arial" w:cs="Arial"/>
          <w:sz w:val="22"/>
          <w:szCs w:val="22"/>
        </w:rPr>
      </w:pPr>
      <w:r w:rsidRPr="00F31215">
        <w:rPr>
          <w:rFonts w:ascii="Arial" w:hAnsi="Arial" w:cs="Arial"/>
          <w:sz w:val="22"/>
          <w:szCs w:val="22"/>
        </w:rPr>
        <w:t>c. RC PROFESIONAL MÉDICA</w:t>
      </w:r>
    </w:p>
    <w:p w14:paraId="75613BE1" w14:textId="77777777" w:rsidR="00C02F43" w:rsidRPr="00F31215" w:rsidRDefault="00C02F43" w:rsidP="00F31215">
      <w:pPr>
        <w:ind w:left="426"/>
        <w:jc w:val="both"/>
        <w:rPr>
          <w:rFonts w:ascii="Arial" w:hAnsi="Arial" w:cs="Arial"/>
          <w:sz w:val="22"/>
          <w:szCs w:val="22"/>
        </w:rPr>
      </w:pPr>
      <w:r w:rsidRPr="00F31215">
        <w:rPr>
          <w:rFonts w:ascii="Arial" w:hAnsi="Arial" w:cs="Arial"/>
          <w:sz w:val="22"/>
          <w:szCs w:val="22"/>
        </w:rPr>
        <w:t>d. ACCIDENTES PERSONALES</w:t>
      </w:r>
    </w:p>
    <w:p w14:paraId="2E4312C9" w14:textId="015111A3" w:rsidR="00C02F43" w:rsidRPr="00F31215" w:rsidRDefault="00C02F43" w:rsidP="00F31215">
      <w:pPr>
        <w:ind w:left="426"/>
        <w:jc w:val="both"/>
        <w:rPr>
          <w:rFonts w:ascii="Arial" w:hAnsi="Arial" w:cs="Arial"/>
          <w:sz w:val="22"/>
          <w:szCs w:val="22"/>
        </w:rPr>
      </w:pPr>
      <w:r w:rsidRPr="00F31215">
        <w:rPr>
          <w:rFonts w:ascii="Arial" w:hAnsi="Arial" w:cs="Arial"/>
          <w:sz w:val="22"/>
          <w:szCs w:val="22"/>
        </w:rPr>
        <w:t>e.</w:t>
      </w:r>
      <w:r w:rsidR="0022187E">
        <w:rPr>
          <w:rFonts w:ascii="Arial" w:hAnsi="Arial" w:cs="Arial"/>
          <w:sz w:val="22"/>
          <w:szCs w:val="22"/>
        </w:rPr>
        <w:t xml:space="preserve"> </w:t>
      </w:r>
      <w:r w:rsidRPr="00F31215">
        <w:rPr>
          <w:rFonts w:ascii="Arial" w:hAnsi="Arial" w:cs="Arial"/>
          <w:sz w:val="22"/>
          <w:szCs w:val="22"/>
        </w:rPr>
        <w:t xml:space="preserve">AUTOMOVILES </w:t>
      </w:r>
    </w:p>
    <w:p w14:paraId="5E348029" w14:textId="58AF9D60" w:rsidR="00C02F43" w:rsidRPr="00F31215" w:rsidRDefault="00C02F43" w:rsidP="00F31215">
      <w:pPr>
        <w:ind w:left="426"/>
        <w:jc w:val="both"/>
        <w:rPr>
          <w:rFonts w:ascii="Arial" w:hAnsi="Arial" w:cs="Arial"/>
          <w:sz w:val="22"/>
          <w:szCs w:val="22"/>
        </w:rPr>
      </w:pPr>
      <w:r w:rsidRPr="00F31215">
        <w:rPr>
          <w:rFonts w:ascii="Arial" w:hAnsi="Arial" w:cs="Arial"/>
          <w:sz w:val="22"/>
          <w:szCs w:val="22"/>
        </w:rPr>
        <w:t xml:space="preserve">f. </w:t>
      </w:r>
      <w:r w:rsidR="006E5DA2">
        <w:rPr>
          <w:rFonts w:ascii="Arial" w:hAnsi="Arial" w:cs="Arial"/>
          <w:sz w:val="22"/>
          <w:szCs w:val="22"/>
        </w:rPr>
        <w:t xml:space="preserve"> </w:t>
      </w:r>
      <w:r w:rsidRPr="00F31215">
        <w:rPr>
          <w:rFonts w:ascii="Arial" w:hAnsi="Arial" w:cs="Arial"/>
          <w:sz w:val="22"/>
          <w:szCs w:val="22"/>
        </w:rPr>
        <w:t>PÓLIZA DE AVIACIÓN PARA DRONES</w:t>
      </w:r>
    </w:p>
    <w:p w14:paraId="1F258840" w14:textId="77777777" w:rsidR="00C02F43" w:rsidRPr="00F31215" w:rsidRDefault="00C02F43" w:rsidP="00F31215">
      <w:pPr>
        <w:ind w:left="1788"/>
        <w:jc w:val="both"/>
        <w:rPr>
          <w:rFonts w:ascii="Arial" w:hAnsi="Arial" w:cs="Arial"/>
          <w:sz w:val="22"/>
          <w:szCs w:val="22"/>
        </w:rPr>
      </w:pPr>
    </w:p>
    <w:tbl>
      <w:tblPr>
        <w:tblW w:w="7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1"/>
        <w:gridCol w:w="781"/>
        <w:gridCol w:w="918"/>
      </w:tblGrid>
      <w:tr w:rsidR="00C02F43" w:rsidRPr="00F31215" w14:paraId="24BB5F06" w14:textId="77777777" w:rsidTr="001970DD">
        <w:trPr>
          <w:jc w:val="center"/>
        </w:trPr>
        <w:tc>
          <w:tcPr>
            <w:tcW w:w="6041" w:type="dxa"/>
            <w:shd w:val="clear" w:color="auto" w:fill="E6E6E6"/>
            <w:vAlign w:val="center"/>
          </w:tcPr>
          <w:p w14:paraId="7DE8D38A"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sz w:val="22"/>
                <w:szCs w:val="22"/>
              </w:rPr>
              <w:t>FACTORES OBJETO DE PUNTAJE</w:t>
            </w:r>
          </w:p>
        </w:tc>
        <w:tc>
          <w:tcPr>
            <w:tcW w:w="1699" w:type="dxa"/>
            <w:gridSpan w:val="2"/>
            <w:shd w:val="clear" w:color="auto" w:fill="E6E6E6"/>
            <w:vAlign w:val="center"/>
          </w:tcPr>
          <w:p w14:paraId="68086298"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bCs/>
                <w:sz w:val="22"/>
                <w:szCs w:val="22"/>
              </w:rPr>
              <w:t>PUNTAJE</w:t>
            </w:r>
          </w:p>
        </w:tc>
      </w:tr>
      <w:tr w:rsidR="00C02F43" w:rsidRPr="00F31215" w14:paraId="646C7C38" w14:textId="77777777" w:rsidTr="001970DD">
        <w:trPr>
          <w:trHeight w:val="280"/>
          <w:jc w:val="center"/>
        </w:trPr>
        <w:tc>
          <w:tcPr>
            <w:tcW w:w="6041" w:type="dxa"/>
            <w:vAlign w:val="center"/>
          </w:tcPr>
          <w:p w14:paraId="4339420B" w14:textId="77777777" w:rsidR="00C02F43" w:rsidRPr="00F31215" w:rsidRDefault="00C02F43" w:rsidP="00F31215">
            <w:pPr>
              <w:pStyle w:val="BodyText21"/>
              <w:spacing w:line="240" w:lineRule="auto"/>
              <w:ind w:right="-188"/>
              <w:jc w:val="center"/>
              <w:rPr>
                <w:rFonts w:cs="Arial"/>
                <w:b w:val="0"/>
                <w:sz w:val="22"/>
                <w:szCs w:val="22"/>
              </w:rPr>
            </w:pPr>
            <w:r w:rsidRPr="00F31215">
              <w:rPr>
                <w:rFonts w:cs="Arial"/>
                <w:b w:val="0"/>
                <w:sz w:val="22"/>
                <w:szCs w:val="22"/>
              </w:rPr>
              <w:t>FACTOR TÉCNICO – CALIDAD</w:t>
            </w:r>
          </w:p>
        </w:tc>
        <w:tc>
          <w:tcPr>
            <w:tcW w:w="1699" w:type="dxa"/>
            <w:gridSpan w:val="2"/>
            <w:vAlign w:val="center"/>
          </w:tcPr>
          <w:p w14:paraId="06A78A2C"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500</w:t>
            </w:r>
          </w:p>
        </w:tc>
      </w:tr>
      <w:tr w:rsidR="00C02F43" w:rsidRPr="00F31215" w14:paraId="5069E1BA" w14:textId="77777777" w:rsidTr="001970DD">
        <w:trPr>
          <w:trHeight w:val="270"/>
          <w:jc w:val="center"/>
        </w:trPr>
        <w:tc>
          <w:tcPr>
            <w:tcW w:w="6041" w:type="dxa"/>
            <w:vAlign w:val="center"/>
          </w:tcPr>
          <w:p w14:paraId="30E66010"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Coberturas y Condiciones complementarias de las Pólizas</w:t>
            </w:r>
          </w:p>
        </w:tc>
        <w:tc>
          <w:tcPr>
            <w:tcW w:w="781" w:type="dxa"/>
            <w:tcBorders>
              <w:right w:val="single" w:sz="4" w:space="0" w:color="000000"/>
            </w:tcBorders>
            <w:vAlign w:val="center"/>
          </w:tcPr>
          <w:p w14:paraId="110018FC" w14:textId="77777777" w:rsidR="00C02F43" w:rsidRPr="00F31215" w:rsidRDefault="00C02F43" w:rsidP="00F31215">
            <w:pPr>
              <w:ind w:right="-188"/>
              <w:jc w:val="center"/>
              <w:rPr>
                <w:rFonts w:ascii="Arial" w:hAnsi="Arial" w:cs="Arial"/>
                <w:sz w:val="22"/>
                <w:szCs w:val="22"/>
              </w:rPr>
            </w:pPr>
            <w:r w:rsidRPr="00F31215">
              <w:rPr>
                <w:rFonts w:ascii="Arial" w:hAnsi="Arial" w:cs="Arial"/>
                <w:sz w:val="22"/>
                <w:szCs w:val="22"/>
              </w:rPr>
              <w:t>500</w:t>
            </w:r>
          </w:p>
        </w:tc>
        <w:tc>
          <w:tcPr>
            <w:tcW w:w="918" w:type="dxa"/>
            <w:tcBorders>
              <w:left w:val="single" w:sz="4" w:space="0" w:color="000000"/>
            </w:tcBorders>
            <w:vAlign w:val="center"/>
          </w:tcPr>
          <w:p w14:paraId="4BCB46D9" w14:textId="77777777" w:rsidR="00C02F43" w:rsidRPr="00F31215" w:rsidRDefault="00C02F43" w:rsidP="00F31215">
            <w:pPr>
              <w:ind w:right="-188"/>
              <w:jc w:val="center"/>
              <w:rPr>
                <w:rFonts w:ascii="Arial" w:hAnsi="Arial" w:cs="Arial"/>
                <w:sz w:val="22"/>
                <w:szCs w:val="22"/>
              </w:rPr>
            </w:pPr>
          </w:p>
        </w:tc>
      </w:tr>
      <w:tr w:rsidR="00C02F43" w:rsidRPr="00F31215" w14:paraId="70ACA3EF" w14:textId="77777777" w:rsidTr="001970DD">
        <w:trPr>
          <w:trHeight w:val="260"/>
          <w:jc w:val="center"/>
        </w:trPr>
        <w:tc>
          <w:tcPr>
            <w:tcW w:w="6041" w:type="dxa"/>
            <w:vAlign w:val="center"/>
          </w:tcPr>
          <w:p w14:paraId="09056FD2" w14:textId="77777777" w:rsidR="00C02F43" w:rsidRPr="00F31215" w:rsidRDefault="00C02F43" w:rsidP="00F31215">
            <w:pPr>
              <w:pStyle w:val="BodyText21"/>
              <w:spacing w:line="240" w:lineRule="auto"/>
              <w:ind w:right="-188"/>
              <w:jc w:val="center"/>
              <w:rPr>
                <w:rFonts w:cs="Arial"/>
                <w:b w:val="0"/>
                <w:sz w:val="22"/>
                <w:szCs w:val="22"/>
              </w:rPr>
            </w:pPr>
            <w:r w:rsidRPr="00F31215">
              <w:rPr>
                <w:rFonts w:cs="Arial"/>
                <w:b w:val="0"/>
                <w:sz w:val="22"/>
                <w:szCs w:val="22"/>
              </w:rPr>
              <w:t>FACTOR ECONÓMICO</w:t>
            </w:r>
          </w:p>
        </w:tc>
        <w:tc>
          <w:tcPr>
            <w:tcW w:w="1699" w:type="dxa"/>
            <w:gridSpan w:val="2"/>
            <w:vAlign w:val="center"/>
          </w:tcPr>
          <w:p w14:paraId="309F7733" w14:textId="77777777" w:rsidR="00C02F43" w:rsidRPr="00F31215" w:rsidRDefault="00C02F43" w:rsidP="00F31215">
            <w:pPr>
              <w:ind w:right="-188"/>
              <w:jc w:val="center"/>
              <w:rPr>
                <w:rFonts w:ascii="Arial" w:hAnsi="Arial" w:cs="Arial"/>
                <w:b/>
                <w:sz w:val="22"/>
                <w:szCs w:val="22"/>
                <w:highlight w:val="red"/>
              </w:rPr>
            </w:pPr>
            <w:r w:rsidRPr="00F31215">
              <w:rPr>
                <w:rFonts w:ascii="Arial" w:hAnsi="Arial" w:cs="Arial"/>
                <w:b/>
                <w:sz w:val="22"/>
                <w:szCs w:val="22"/>
              </w:rPr>
              <w:t>400</w:t>
            </w:r>
          </w:p>
        </w:tc>
      </w:tr>
      <w:tr w:rsidR="00C02F43" w:rsidRPr="00F31215" w14:paraId="5EFBDAE8" w14:textId="77777777" w:rsidTr="001970DD">
        <w:trPr>
          <w:trHeight w:val="278"/>
          <w:jc w:val="center"/>
        </w:trPr>
        <w:tc>
          <w:tcPr>
            <w:tcW w:w="6041" w:type="dxa"/>
            <w:vAlign w:val="center"/>
          </w:tcPr>
          <w:p w14:paraId="2A1A01CF"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Menor Prima</w:t>
            </w:r>
          </w:p>
        </w:tc>
        <w:tc>
          <w:tcPr>
            <w:tcW w:w="781" w:type="dxa"/>
            <w:tcBorders>
              <w:right w:val="single" w:sz="4" w:space="0" w:color="000000"/>
            </w:tcBorders>
            <w:vAlign w:val="center"/>
          </w:tcPr>
          <w:p w14:paraId="42C430F3" w14:textId="77777777" w:rsidR="00C02F43" w:rsidRPr="00F31215" w:rsidRDefault="00C02F43" w:rsidP="00F31215">
            <w:pPr>
              <w:ind w:right="-188"/>
              <w:jc w:val="center"/>
              <w:rPr>
                <w:rFonts w:ascii="Arial" w:hAnsi="Arial" w:cs="Arial"/>
                <w:sz w:val="22"/>
                <w:szCs w:val="22"/>
                <w:highlight w:val="red"/>
              </w:rPr>
            </w:pPr>
            <w:r w:rsidRPr="00F31215">
              <w:rPr>
                <w:rFonts w:ascii="Arial" w:hAnsi="Arial" w:cs="Arial"/>
                <w:sz w:val="22"/>
                <w:szCs w:val="22"/>
              </w:rPr>
              <w:t>400</w:t>
            </w:r>
          </w:p>
        </w:tc>
        <w:tc>
          <w:tcPr>
            <w:tcW w:w="918" w:type="dxa"/>
            <w:tcBorders>
              <w:left w:val="single" w:sz="4" w:space="0" w:color="000000"/>
            </w:tcBorders>
            <w:vAlign w:val="center"/>
          </w:tcPr>
          <w:p w14:paraId="7B96B071" w14:textId="77777777" w:rsidR="00C02F43" w:rsidRPr="00F31215" w:rsidRDefault="00C02F43" w:rsidP="00F31215">
            <w:pPr>
              <w:ind w:right="-188"/>
              <w:jc w:val="center"/>
              <w:rPr>
                <w:rFonts w:ascii="Arial" w:hAnsi="Arial" w:cs="Arial"/>
                <w:sz w:val="22"/>
                <w:szCs w:val="22"/>
                <w:highlight w:val="red"/>
              </w:rPr>
            </w:pPr>
          </w:p>
        </w:tc>
      </w:tr>
      <w:tr w:rsidR="00C02F43" w:rsidRPr="00F31215" w14:paraId="35129E00" w14:textId="77777777" w:rsidTr="001970DD">
        <w:trPr>
          <w:trHeight w:val="258"/>
          <w:jc w:val="center"/>
        </w:trPr>
        <w:tc>
          <w:tcPr>
            <w:tcW w:w="6041" w:type="dxa"/>
            <w:vAlign w:val="center"/>
          </w:tcPr>
          <w:p w14:paraId="7F09D9DC"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FACTOR APOYO A LA INDUSTRIA NACIONAL</w:t>
            </w:r>
          </w:p>
        </w:tc>
        <w:tc>
          <w:tcPr>
            <w:tcW w:w="1699" w:type="dxa"/>
            <w:gridSpan w:val="2"/>
            <w:vAlign w:val="center"/>
          </w:tcPr>
          <w:p w14:paraId="37F7B61F"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w:t>
            </w:r>
          </w:p>
        </w:tc>
      </w:tr>
      <w:tr w:rsidR="00C02F43" w:rsidRPr="00F31215" w14:paraId="46485F8B" w14:textId="77777777" w:rsidTr="001970DD">
        <w:trPr>
          <w:trHeight w:val="258"/>
          <w:jc w:val="center"/>
        </w:trPr>
        <w:tc>
          <w:tcPr>
            <w:tcW w:w="6041" w:type="dxa"/>
            <w:vAlign w:val="center"/>
          </w:tcPr>
          <w:p w14:paraId="26443E91" w14:textId="6344925B" w:rsidR="00C02F43" w:rsidRPr="00F31215" w:rsidRDefault="00A66FEB" w:rsidP="00F31215">
            <w:pPr>
              <w:pStyle w:val="BodyText21"/>
              <w:spacing w:line="240" w:lineRule="auto"/>
              <w:ind w:right="-188"/>
              <w:jc w:val="center"/>
              <w:rPr>
                <w:rFonts w:cs="Arial"/>
                <w:b w:val="0"/>
                <w:sz w:val="22"/>
                <w:szCs w:val="22"/>
              </w:rPr>
            </w:pPr>
            <w:r w:rsidRPr="00F31215">
              <w:rPr>
                <w:rFonts w:cs="Arial"/>
                <w:b w:val="0"/>
                <w:sz w:val="22"/>
                <w:szCs w:val="22"/>
              </w:rPr>
              <w:t>TOTAL</w:t>
            </w:r>
            <w:r w:rsidR="00C02F43" w:rsidRPr="00F31215">
              <w:rPr>
                <w:rFonts w:cs="Arial"/>
                <w:b w:val="0"/>
                <w:sz w:val="22"/>
                <w:szCs w:val="22"/>
              </w:rPr>
              <w:t xml:space="preserve"> PUNTAJE</w:t>
            </w:r>
          </w:p>
        </w:tc>
        <w:tc>
          <w:tcPr>
            <w:tcW w:w="1699" w:type="dxa"/>
            <w:gridSpan w:val="2"/>
            <w:vAlign w:val="center"/>
          </w:tcPr>
          <w:p w14:paraId="23210EFA"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1000</w:t>
            </w:r>
          </w:p>
        </w:tc>
      </w:tr>
    </w:tbl>
    <w:p w14:paraId="61861F5A" w14:textId="77777777" w:rsidR="00C02F43" w:rsidRPr="00F31215" w:rsidRDefault="00C02F43" w:rsidP="00F31215">
      <w:pPr>
        <w:jc w:val="both"/>
        <w:rPr>
          <w:rFonts w:ascii="Arial" w:hAnsi="Arial" w:cs="Arial"/>
          <w:sz w:val="22"/>
          <w:szCs w:val="22"/>
        </w:rPr>
      </w:pPr>
    </w:p>
    <w:p w14:paraId="716DA0F3"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rPr>
        <w:t>FACTOR TÉCNICO (500 PUNTOS)</w:t>
      </w:r>
    </w:p>
    <w:p w14:paraId="15C481A4" w14:textId="77777777" w:rsidR="00C02F43" w:rsidRPr="00F31215" w:rsidRDefault="00C02F43" w:rsidP="00F31215">
      <w:pPr>
        <w:jc w:val="both"/>
        <w:rPr>
          <w:rFonts w:ascii="Arial" w:hAnsi="Arial" w:cs="Arial"/>
          <w:sz w:val="22"/>
          <w:szCs w:val="22"/>
        </w:rPr>
      </w:pPr>
    </w:p>
    <w:p w14:paraId="2EAE31B1"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Coberturas y condiciones complementarias calificables no obligatorias de las pólizas (500 puntos):</w:t>
      </w:r>
    </w:p>
    <w:p w14:paraId="6BB52738" w14:textId="77777777" w:rsidR="00C02F43" w:rsidRPr="00F31215" w:rsidRDefault="00C02F43" w:rsidP="00F31215">
      <w:pPr>
        <w:jc w:val="both"/>
        <w:rPr>
          <w:rFonts w:ascii="Arial" w:hAnsi="Arial" w:cs="Arial"/>
          <w:sz w:val="22"/>
          <w:szCs w:val="22"/>
        </w:rPr>
      </w:pPr>
    </w:p>
    <w:p w14:paraId="1FAE79F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Se otorgará el máximo puntaje (500 puntos) al proponente que otorgue en las mismas condiciones la totalidad de los amparos, condiciones y cláusulas mencionados en las coberturas y condiciones complementarias modificables no obligatorias, según puntaje individual que se asigna a cada una de ellas, contenidas en las </w:t>
      </w:r>
      <w:r w:rsidRPr="00F31215">
        <w:rPr>
          <w:rFonts w:ascii="Arial" w:hAnsi="Arial" w:cs="Arial"/>
          <w:b/>
          <w:sz w:val="22"/>
          <w:szCs w:val="22"/>
        </w:rPr>
        <w:t>COBERTURAS Y CLAUSULAS Y CONDICIONES TÉCNICAS COMPLEMENTARIAS CALIFICABLES</w:t>
      </w:r>
      <w:r w:rsidRPr="00F31215">
        <w:rPr>
          <w:rFonts w:ascii="Arial" w:hAnsi="Arial" w:cs="Arial"/>
          <w:sz w:val="22"/>
          <w:szCs w:val="22"/>
        </w:rPr>
        <w:t>.</w:t>
      </w:r>
    </w:p>
    <w:p w14:paraId="0389E4DB" w14:textId="77777777" w:rsidR="00C02F43" w:rsidRPr="00F31215" w:rsidRDefault="00C02F43" w:rsidP="00F31215">
      <w:pPr>
        <w:jc w:val="both"/>
        <w:rPr>
          <w:rFonts w:ascii="Arial" w:hAnsi="Arial" w:cs="Arial"/>
          <w:sz w:val="22"/>
          <w:szCs w:val="22"/>
        </w:rPr>
      </w:pPr>
    </w:p>
    <w:p w14:paraId="0D005E32" w14:textId="67DCE1FF" w:rsidR="00C02F43" w:rsidRPr="00F31215" w:rsidRDefault="00C02F43" w:rsidP="00F31215">
      <w:pPr>
        <w:jc w:val="both"/>
        <w:rPr>
          <w:rFonts w:ascii="Arial" w:hAnsi="Arial" w:cs="Arial"/>
          <w:b/>
          <w:sz w:val="22"/>
          <w:szCs w:val="22"/>
        </w:rPr>
      </w:pPr>
      <w:r w:rsidRPr="00F31215">
        <w:rPr>
          <w:rFonts w:ascii="Arial" w:hAnsi="Arial" w:cs="Arial"/>
          <w:sz w:val="22"/>
          <w:szCs w:val="22"/>
        </w:rPr>
        <w:lastRenderedPageBreak/>
        <w:t>El proponente que no otorgue y/o modifique y/o condicione en detrimento de la Universidad, las coberturas y condiciones complementarias modificables no obligatorias, obtendrá cero (0) puntos en cada una de ellas, salvo en aquellas cláusulas en donde se otorga la calificación de forma proporcional aplicando regla de tres simple según los límites ofrecidos por el proponente; sin embargo las condiciones que se ofrezcan de manera proporcional y se estipule que se otorga, pero no indique la proporción será calificada con cero (0) puntos.</w:t>
      </w:r>
    </w:p>
    <w:p w14:paraId="622A529E" w14:textId="77777777" w:rsidR="00C02F43" w:rsidRPr="00F31215" w:rsidRDefault="00C02F43" w:rsidP="00F31215">
      <w:pPr>
        <w:jc w:val="both"/>
        <w:rPr>
          <w:rFonts w:ascii="Arial" w:hAnsi="Arial" w:cs="Arial"/>
          <w:b/>
          <w:sz w:val="22"/>
          <w:szCs w:val="22"/>
        </w:rPr>
      </w:pPr>
    </w:p>
    <w:p w14:paraId="0CB068EB"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FACTOR ECONÓMICO (MENOR PRIMA 400 PUNTOS)</w:t>
      </w:r>
    </w:p>
    <w:p w14:paraId="66B5B9F7" w14:textId="77777777" w:rsidR="00C02F43" w:rsidRPr="00F31215" w:rsidRDefault="00C02F43" w:rsidP="00F31215">
      <w:pPr>
        <w:jc w:val="both"/>
        <w:rPr>
          <w:rFonts w:ascii="Arial" w:hAnsi="Arial" w:cs="Arial"/>
          <w:b/>
          <w:sz w:val="22"/>
          <w:szCs w:val="22"/>
        </w:rPr>
      </w:pPr>
    </w:p>
    <w:p w14:paraId="64AC1437"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proponente deberá presentar propuesta económica.  La propuesta que ofrezca la </w:t>
      </w:r>
      <w:r w:rsidRPr="00F31215">
        <w:rPr>
          <w:rFonts w:ascii="Arial" w:hAnsi="Arial" w:cs="Arial"/>
          <w:b/>
          <w:sz w:val="22"/>
          <w:szCs w:val="22"/>
        </w:rPr>
        <w:t>MENOR PRIMA</w:t>
      </w:r>
      <w:r w:rsidRPr="00F31215">
        <w:rPr>
          <w:rFonts w:ascii="Arial" w:hAnsi="Arial" w:cs="Arial"/>
          <w:sz w:val="22"/>
          <w:szCs w:val="22"/>
        </w:rPr>
        <w:t xml:space="preserve"> tendrá una calificación de CUATROCIENTOS (400) PUNTOS, las demás se calificarán de manera proporcional inversa. Para determinar la proporcionalidad dentro de este criterio se utilizará la siguiente fórmula:</w:t>
      </w:r>
    </w:p>
    <w:p w14:paraId="389079DE" w14:textId="77777777" w:rsidR="00C02F43" w:rsidRPr="00F31215" w:rsidRDefault="00C02F43" w:rsidP="00F31215">
      <w:pPr>
        <w:jc w:val="both"/>
        <w:rPr>
          <w:rFonts w:ascii="Arial" w:hAnsi="Arial" w:cs="Arial"/>
          <w:sz w:val="22"/>
          <w:szCs w:val="22"/>
          <w:highlight w:val="yellow"/>
        </w:rPr>
      </w:pPr>
    </w:p>
    <w:p w14:paraId="2AF08CE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Menor Precio Ofertado</w:t>
      </w:r>
    </w:p>
    <w:p w14:paraId="695AB802"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 400=Puntaje de calificación</w:t>
      </w:r>
    </w:p>
    <w:p w14:paraId="54219DB1" w14:textId="0F0B6DB1" w:rsidR="00C02F43" w:rsidRPr="00F31215" w:rsidRDefault="00C02F43" w:rsidP="00F31215">
      <w:pPr>
        <w:jc w:val="both"/>
        <w:rPr>
          <w:rFonts w:ascii="Arial" w:hAnsi="Arial" w:cs="Arial"/>
          <w:sz w:val="22"/>
          <w:szCs w:val="22"/>
        </w:rPr>
      </w:pPr>
      <w:r w:rsidRPr="00F31215">
        <w:rPr>
          <w:rFonts w:ascii="Arial" w:hAnsi="Arial" w:cs="Arial"/>
          <w:sz w:val="22"/>
          <w:szCs w:val="22"/>
        </w:rPr>
        <w:t>Precio Ofrecido de la oferta evaluada</w:t>
      </w:r>
    </w:p>
    <w:p w14:paraId="28AB61CC" w14:textId="77777777" w:rsidR="00C02F43" w:rsidRPr="00F31215" w:rsidRDefault="00C02F43" w:rsidP="00F31215">
      <w:pPr>
        <w:rPr>
          <w:rFonts w:ascii="Arial" w:hAnsi="Arial" w:cs="Arial"/>
          <w:sz w:val="22"/>
          <w:szCs w:val="22"/>
        </w:rPr>
      </w:pPr>
    </w:p>
    <w:p w14:paraId="51D3A86C" w14:textId="3CF57E14" w:rsidR="00C02F43" w:rsidRPr="005B5F9D" w:rsidRDefault="005B5F9D" w:rsidP="005B5F9D">
      <w:pPr>
        <w:rPr>
          <w:rFonts w:ascii="Arial" w:hAnsi="Arial" w:cs="Arial"/>
          <w:b/>
          <w:sz w:val="22"/>
          <w:szCs w:val="22"/>
        </w:rPr>
      </w:pPr>
      <w:r>
        <w:rPr>
          <w:rFonts w:ascii="Arial" w:hAnsi="Arial" w:cs="Arial"/>
          <w:b/>
          <w:sz w:val="22"/>
          <w:szCs w:val="22"/>
        </w:rPr>
        <w:t xml:space="preserve">5.4.1.3 </w:t>
      </w:r>
      <w:r w:rsidR="00C02F43" w:rsidRPr="005B5F9D">
        <w:rPr>
          <w:rFonts w:ascii="Arial" w:hAnsi="Arial" w:cs="Arial"/>
          <w:b/>
          <w:sz w:val="22"/>
          <w:szCs w:val="22"/>
        </w:rPr>
        <w:t xml:space="preserve">EVALUACION PARA SOAT </w:t>
      </w:r>
    </w:p>
    <w:p w14:paraId="3FF124DB" w14:textId="77777777" w:rsidR="00C02F43" w:rsidRPr="00F31215" w:rsidRDefault="00C02F43" w:rsidP="00F31215">
      <w:pPr>
        <w:rPr>
          <w:rFonts w:ascii="Arial" w:hAnsi="Arial" w:cs="Arial"/>
          <w:b/>
          <w:sz w:val="22"/>
          <w:szCs w:val="22"/>
        </w:rPr>
      </w:pPr>
    </w:p>
    <w:tbl>
      <w:tblPr>
        <w:tblW w:w="7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1"/>
        <w:gridCol w:w="1699"/>
      </w:tblGrid>
      <w:tr w:rsidR="00C02F43" w:rsidRPr="00F31215" w14:paraId="48951E80" w14:textId="77777777" w:rsidTr="001970DD">
        <w:trPr>
          <w:jc w:val="center"/>
        </w:trPr>
        <w:tc>
          <w:tcPr>
            <w:tcW w:w="6041" w:type="dxa"/>
            <w:shd w:val="clear" w:color="auto" w:fill="E6E6E6"/>
            <w:vAlign w:val="center"/>
          </w:tcPr>
          <w:p w14:paraId="211FB56F"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sz w:val="22"/>
                <w:szCs w:val="22"/>
              </w:rPr>
              <w:t>FACTORES OBJETO DE PUNTAJE</w:t>
            </w:r>
          </w:p>
        </w:tc>
        <w:tc>
          <w:tcPr>
            <w:tcW w:w="1699" w:type="dxa"/>
            <w:shd w:val="clear" w:color="auto" w:fill="E6E6E6"/>
            <w:vAlign w:val="center"/>
          </w:tcPr>
          <w:p w14:paraId="58802EED" w14:textId="77777777" w:rsidR="00C02F43" w:rsidRPr="00F31215" w:rsidRDefault="00C02F43" w:rsidP="00F31215">
            <w:pPr>
              <w:ind w:right="-188"/>
              <w:jc w:val="center"/>
              <w:rPr>
                <w:rFonts w:ascii="Arial" w:hAnsi="Arial" w:cs="Arial"/>
                <w:b/>
                <w:bCs/>
                <w:sz w:val="22"/>
                <w:szCs w:val="22"/>
              </w:rPr>
            </w:pPr>
            <w:r w:rsidRPr="00F31215">
              <w:rPr>
                <w:rFonts w:ascii="Arial" w:hAnsi="Arial" w:cs="Arial"/>
                <w:b/>
                <w:bCs/>
                <w:sz w:val="22"/>
                <w:szCs w:val="22"/>
              </w:rPr>
              <w:t>PUNTAJE</w:t>
            </w:r>
          </w:p>
        </w:tc>
      </w:tr>
      <w:tr w:rsidR="00C02F43" w:rsidRPr="00F31215" w14:paraId="38824BE1" w14:textId="77777777" w:rsidTr="001970DD">
        <w:trPr>
          <w:trHeight w:val="260"/>
          <w:jc w:val="center"/>
        </w:trPr>
        <w:tc>
          <w:tcPr>
            <w:tcW w:w="6041" w:type="dxa"/>
            <w:vAlign w:val="center"/>
          </w:tcPr>
          <w:p w14:paraId="1BBFFDA0" w14:textId="77777777" w:rsidR="00C02F43" w:rsidRPr="00F31215" w:rsidRDefault="00C02F43" w:rsidP="00F31215">
            <w:pPr>
              <w:pStyle w:val="BodyText21"/>
              <w:spacing w:line="240" w:lineRule="auto"/>
              <w:ind w:right="-188"/>
              <w:jc w:val="center"/>
              <w:rPr>
                <w:rFonts w:cs="Arial"/>
                <w:b w:val="0"/>
                <w:sz w:val="22"/>
                <w:szCs w:val="22"/>
              </w:rPr>
            </w:pPr>
            <w:r w:rsidRPr="00F31215">
              <w:rPr>
                <w:rFonts w:cs="Arial"/>
                <w:b w:val="0"/>
                <w:sz w:val="22"/>
                <w:szCs w:val="22"/>
              </w:rPr>
              <w:t>FACTOR ECONÓMICO</w:t>
            </w:r>
          </w:p>
        </w:tc>
        <w:tc>
          <w:tcPr>
            <w:tcW w:w="1699" w:type="dxa"/>
            <w:vAlign w:val="center"/>
          </w:tcPr>
          <w:p w14:paraId="2F71B6E5" w14:textId="27E7BF92" w:rsidR="00C02F43" w:rsidRPr="00F31215" w:rsidRDefault="00C02F43" w:rsidP="00F31215">
            <w:pPr>
              <w:ind w:right="-188"/>
              <w:jc w:val="center"/>
              <w:rPr>
                <w:rFonts w:ascii="Arial" w:hAnsi="Arial" w:cs="Arial"/>
                <w:b/>
                <w:sz w:val="22"/>
                <w:szCs w:val="22"/>
                <w:highlight w:val="red"/>
              </w:rPr>
            </w:pPr>
          </w:p>
        </w:tc>
      </w:tr>
      <w:tr w:rsidR="00C02F43" w:rsidRPr="00F31215" w14:paraId="48B2D089" w14:textId="77777777" w:rsidTr="001970DD">
        <w:trPr>
          <w:trHeight w:val="278"/>
          <w:jc w:val="center"/>
        </w:trPr>
        <w:tc>
          <w:tcPr>
            <w:tcW w:w="6041" w:type="dxa"/>
            <w:vAlign w:val="center"/>
          </w:tcPr>
          <w:p w14:paraId="79A5C4A9"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Menor Prima</w:t>
            </w:r>
          </w:p>
        </w:tc>
        <w:tc>
          <w:tcPr>
            <w:tcW w:w="1699" w:type="dxa"/>
            <w:vAlign w:val="center"/>
          </w:tcPr>
          <w:p w14:paraId="67768400" w14:textId="77777777" w:rsidR="00C02F43" w:rsidRPr="00F6772A" w:rsidRDefault="00C02F43" w:rsidP="00F31215">
            <w:pPr>
              <w:ind w:right="-188"/>
              <w:jc w:val="center"/>
              <w:rPr>
                <w:rFonts w:ascii="Arial" w:hAnsi="Arial" w:cs="Arial"/>
                <w:b/>
                <w:bCs/>
                <w:sz w:val="22"/>
                <w:szCs w:val="22"/>
                <w:highlight w:val="red"/>
              </w:rPr>
            </w:pPr>
            <w:r w:rsidRPr="00F6772A">
              <w:rPr>
                <w:rFonts w:ascii="Arial" w:hAnsi="Arial" w:cs="Arial"/>
                <w:b/>
                <w:bCs/>
                <w:sz w:val="22"/>
                <w:szCs w:val="22"/>
              </w:rPr>
              <w:t>900</w:t>
            </w:r>
          </w:p>
        </w:tc>
      </w:tr>
      <w:tr w:rsidR="00C02F43" w:rsidRPr="00F31215" w14:paraId="256B801A" w14:textId="77777777" w:rsidTr="001970DD">
        <w:trPr>
          <w:trHeight w:val="258"/>
          <w:jc w:val="center"/>
        </w:trPr>
        <w:tc>
          <w:tcPr>
            <w:tcW w:w="6041" w:type="dxa"/>
            <w:vAlign w:val="center"/>
          </w:tcPr>
          <w:p w14:paraId="0EF6FE20" w14:textId="77777777" w:rsidR="00C02F43" w:rsidRPr="00F31215" w:rsidRDefault="00C02F43" w:rsidP="00F31215">
            <w:pPr>
              <w:pStyle w:val="BodyText21"/>
              <w:spacing w:line="240" w:lineRule="auto"/>
              <w:ind w:right="-188"/>
              <w:jc w:val="center"/>
              <w:rPr>
                <w:rFonts w:cs="Arial"/>
                <w:sz w:val="22"/>
                <w:szCs w:val="22"/>
              </w:rPr>
            </w:pPr>
            <w:r w:rsidRPr="00F31215">
              <w:rPr>
                <w:rFonts w:cs="Arial"/>
                <w:sz w:val="22"/>
                <w:szCs w:val="22"/>
              </w:rPr>
              <w:t>FACTOR APOYO A LA INDUSTRIA NACIONAL</w:t>
            </w:r>
          </w:p>
        </w:tc>
        <w:tc>
          <w:tcPr>
            <w:tcW w:w="1699" w:type="dxa"/>
            <w:vAlign w:val="center"/>
          </w:tcPr>
          <w:p w14:paraId="347FC9BF"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w:t>
            </w:r>
          </w:p>
        </w:tc>
      </w:tr>
      <w:tr w:rsidR="00C02F43" w:rsidRPr="00F31215" w14:paraId="2025D7CE" w14:textId="77777777" w:rsidTr="001970DD">
        <w:trPr>
          <w:trHeight w:val="258"/>
          <w:jc w:val="center"/>
        </w:trPr>
        <w:tc>
          <w:tcPr>
            <w:tcW w:w="6041" w:type="dxa"/>
            <w:vAlign w:val="center"/>
          </w:tcPr>
          <w:p w14:paraId="281E2583" w14:textId="30F29823" w:rsidR="00C02F43" w:rsidRPr="00F31215" w:rsidRDefault="003F237A" w:rsidP="00F31215">
            <w:pPr>
              <w:pStyle w:val="BodyText21"/>
              <w:spacing w:line="240" w:lineRule="auto"/>
              <w:ind w:right="-188"/>
              <w:jc w:val="center"/>
              <w:rPr>
                <w:rFonts w:cs="Arial"/>
                <w:b w:val="0"/>
                <w:sz w:val="22"/>
                <w:szCs w:val="22"/>
              </w:rPr>
            </w:pPr>
            <w:r w:rsidRPr="00F31215">
              <w:rPr>
                <w:rFonts w:cs="Arial"/>
                <w:b w:val="0"/>
                <w:sz w:val="22"/>
                <w:szCs w:val="22"/>
              </w:rPr>
              <w:t>TOTAL</w:t>
            </w:r>
            <w:r w:rsidR="00C02F43" w:rsidRPr="00F31215">
              <w:rPr>
                <w:rFonts w:cs="Arial"/>
                <w:b w:val="0"/>
                <w:sz w:val="22"/>
                <w:szCs w:val="22"/>
              </w:rPr>
              <w:t xml:space="preserve"> PUNTAJE</w:t>
            </w:r>
          </w:p>
        </w:tc>
        <w:tc>
          <w:tcPr>
            <w:tcW w:w="1699" w:type="dxa"/>
            <w:vAlign w:val="center"/>
          </w:tcPr>
          <w:p w14:paraId="2791D1AE" w14:textId="77777777" w:rsidR="00C02F43" w:rsidRPr="00F31215" w:rsidRDefault="00C02F43" w:rsidP="00F31215">
            <w:pPr>
              <w:ind w:right="-188"/>
              <w:jc w:val="center"/>
              <w:rPr>
                <w:rFonts w:ascii="Arial" w:hAnsi="Arial" w:cs="Arial"/>
                <w:b/>
                <w:sz w:val="22"/>
                <w:szCs w:val="22"/>
              </w:rPr>
            </w:pPr>
            <w:r w:rsidRPr="00F31215">
              <w:rPr>
                <w:rFonts w:ascii="Arial" w:hAnsi="Arial" w:cs="Arial"/>
                <w:b/>
                <w:sz w:val="22"/>
                <w:szCs w:val="22"/>
              </w:rPr>
              <w:t>1000</w:t>
            </w:r>
          </w:p>
        </w:tc>
      </w:tr>
    </w:tbl>
    <w:p w14:paraId="7B0A3FC5" w14:textId="77777777" w:rsidR="00C02F43" w:rsidRPr="00F31215" w:rsidRDefault="00C02F43" w:rsidP="00F31215">
      <w:pPr>
        <w:autoSpaceDE w:val="0"/>
        <w:autoSpaceDN w:val="0"/>
        <w:adjustRightInd w:val="0"/>
        <w:contextualSpacing/>
        <w:jc w:val="both"/>
        <w:rPr>
          <w:rFonts w:ascii="Arial" w:hAnsi="Arial" w:cs="Arial"/>
          <w:b/>
          <w:sz w:val="22"/>
          <w:szCs w:val="22"/>
        </w:rPr>
      </w:pPr>
    </w:p>
    <w:p w14:paraId="533D513E" w14:textId="77777777" w:rsidR="00C02F43" w:rsidRPr="00F31215" w:rsidRDefault="00C02F43" w:rsidP="00F31215">
      <w:pPr>
        <w:autoSpaceDE w:val="0"/>
        <w:autoSpaceDN w:val="0"/>
        <w:adjustRightInd w:val="0"/>
        <w:contextualSpacing/>
        <w:jc w:val="both"/>
        <w:rPr>
          <w:rFonts w:ascii="Arial" w:hAnsi="Arial" w:cs="Arial"/>
          <w:b/>
          <w:sz w:val="22"/>
          <w:szCs w:val="22"/>
        </w:rPr>
      </w:pPr>
      <w:r w:rsidRPr="00F31215">
        <w:rPr>
          <w:rFonts w:ascii="Arial" w:hAnsi="Arial" w:cs="Arial"/>
          <w:b/>
          <w:sz w:val="22"/>
          <w:szCs w:val="22"/>
        </w:rPr>
        <w:t xml:space="preserve">FACTOR ECONÓMICO (MENOR PRIMA 900 PUNTOS) </w:t>
      </w:r>
    </w:p>
    <w:p w14:paraId="726287EB" w14:textId="77777777" w:rsidR="00C02F43" w:rsidRPr="00F31215" w:rsidRDefault="00C02F43" w:rsidP="00F31215">
      <w:pPr>
        <w:rPr>
          <w:rFonts w:ascii="Arial" w:hAnsi="Arial" w:cs="Arial"/>
          <w:b/>
          <w:sz w:val="22"/>
          <w:szCs w:val="22"/>
        </w:rPr>
      </w:pPr>
    </w:p>
    <w:p w14:paraId="49053EC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proponente deberá presentar propuesta económica. La propuesta que ofrezca la </w:t>
      </w:r>
      <w:r w:rsidRPr="00F31215">
        <w:rPr>
          <w:rFonts w:ascii="Arial" w:hAnsi="Arial" w:cs="Arial"/>
          <w:b/>
          <w:sz w:val="22"/>
          <w:szCs w:val="22"/>
        </w:rPr>
        <w:t>MENOR PRIMA</w:t>
      </w:r>
      <w:r w:rsidRPr="00F31215">
        <w:rPr>
          <w:rFonts w:ascii="Arial" w:hAnsi="Arial" w:cs="Arial"/>
          <w:sz w:val="22"/>
          <w:szCs w:val="22"/>
        </w:rPr>
        <w:t xml:space="preserve"> tendrá una calificación de NOVECIENTOS (900) PUNTOS, las demás se calificarán de manera proporcional inversa. Para determinar la proporcionalidad dentro de este criterio se utilizará la siguiente fórmula:</w:t>
      </w:r>
    </w:p>
    <w:p w14:paraId="694539AB" w14:textId="77777777" w:rsidR="00C02F43" w:rsidRPr="00F31215" w:rsidRDefault="00C02F43" w:rsidP="00F31215">
      <w:pPr>
        <w:jc w:val="both"/>
        <w:rPr>
          <w:rFonts w:ascii="Arial" w:hAnsi="Arial" w:cs="Arial"/>
          <w:sz w:val="22"/>
          <w:szCs w:val="22"/>
        </w:rPr>
      </w:pPr>
    </w:p>
    <w:p w14:paraId="1FC240DF"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Menor Precio Ofertado</w:t>
      </w:r>
    </w:p>
    <w:p w14:paraId="7A3F662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 900=Puntaje de calificación</w:t>
      </w:r>
    </w:p>
    <w:p w14:paraId="6D3DE5E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Precio Ofrecido de la oferta evaluada</w:t>
      </w:r>
    </w:p>
    <w:p w14:paraId="48AAB0CC" w14:textId="77777777" w:rsidR="00C02F43" w:rsidRPr="00F31215" w:rsidRDefault="00C02F43" w:rsidP="00F31215">
      <w:pPr>
        <w:autoSpaceDE w:val="0"/>
        <w:autoSpaceDN w:val="0"/>
        <w:adjustRightInd w:val="0"/>
        <w:contextualSpacing/>
        <w:jc w:val="both"/>
        <w:rPr>
          <w:rFonts w:ascii="Arial" w:hAnsi="Arial" w:cs="Arial"/>
          <w:b/>
          <w:sz w:val="22"/>
          <w:szCs w:val="22"/>
        </w:rPr>
      </w:pPr>
    </w:p>
    <w:p w14:paraId="574D6D55" w14:textId="34B3F970" w:rsidR="00C02F43" w:rsidRPr="00F31215" w:rsidRDefault="00C02F43" w:rsidP="00F31215">
      <w:pPr>
        <w:autoSpaceDE w:val="0"/>
        <w:autoSpaceDN w:val="0"/>
        <w:adjustRightInd w:val="0"/>
        <w:contextualSpacing/>
        <w:jc w:val="both"/>
        <w:rPr>
          <w:rFonts w:ascii="Arial" w:hAnsi="Arial" w:cs="Arial"/>
          <w:b/>
          <w:sz w:val="22"/>
          <w:szCs w:val="22"/>
        </w:rPr>
      </w:pPr>
      <w:r w:rsidRPr="00F31215">
        <w:rPr>
          <w:rFonts w:ascii="Arial" w:hAnsi="Arial" w:cs="Arial"/>
          <w:b/>
          <w:sz w:val="22"/>
          <w:szCs w:val="22"/>
        </w:rPr>
        <w:t>FACTOR APOYO A LA INDUSTRIA NACIONAL LEY 816 de 2003 – (100) PUNTOS (APLICA PARA TODOS LOS GRUPOS DE CALIFICACIÓN A, B y C):</w:t>
      </w:r>
    </w:p>
    <w:p w14:paraId="777515CD" w14:textId="77777777" w:rsidR="006D4427" w:rsidRPr="00F31215" w:rsidRDefault="006D4427" w:rsidP="00F31215">
      <w:pPr>
        <w:autoSpaceDE w:val="0"/>
        <w:autoSpaceDN w:val="0"/>
        <w:adjustRightInd w:val="0"/>
        <w:contextualSpacing/>
        <w:jc w:val="both"/>
        <w:rPr>
          <w:rFonts w:ascii="Arial" w:hAnsi="Arial" w:cs="Arial"/>
          <w:b/>
          <w:sz w:val="22"/>
          <w:szCs w:val="22"/>
        </w:rPr>
      </w:pPr>
    </w:p>
    <w:p w14:paraId="210F0E4A" w14:textId="77777777" w:rsidR="006D4427" w:rsidRPr="00F31215" w:rsidRDefault="006D4427" w:rsidP="00F31215">
      <w:pPr>
        <w:ind w:right="367"/>
        <w:jc w:val="both"/>
        <w:rPr>
          <w:rFonts w:ascii="Arial" w:hAnsi="Arial" w:cs="Arial"/>
          <w:sz w:val="22"/>
          <w:szCs w:val="22"/>
        </w:rPr>
      </w:pPr>
      <w:r w:rsidRPr="00F31215">
        <w:rPr>
          <w:rFonts w:ascii="Arial" w:hAnsi="Arial" w:cs="Arial"/>
          <w:sz w:val="22"/>
          <w:szCs w:val="22"/>
        </w:rPr>
        <w:t>De conformidad con lo dispuesto en el artículo 2° de la Ley 816 de 2003, el puntaje que se aplicará como protección a la industria nacional será el siguiente:</w:t>
      </w:r>
    </w:p>
    <w:p w14:paraId="619ECF4D" w14:textId="77777777" w:rsidR="00C02F43" w:rsidRPr="00F31215" w:rsidRDefault="00C02F43" w:rsidP="00F31215">
      <w:pPr>
        <w:pStyle w:val="NormalWeb"/>
        <w:spacing w:before="0" w:beforeAutospacing="0" w:after="0" w:afterAutospacing="0"/>
        <w:jc w:val="both"/>
        <w:rPr>
          <w:rFonts w:ascii="Arial" w:hAnsi="Arial" w:cs="Arial"/>
          <w:b/>
          <w:bCs/>
          <w:sz w:val="22"/>
          <w:szCs w:val="22"/>
          <w:highlight w:val="yellow"/>
        </w:rPr>
      </w:pPr>
    </w:p>
    <w:p w14:paraId="2483B35D" w14:textId="542F3981" w:rsidR="00C02F43" w:rsidRPr="00F31215" w:rsidRDefault="00C02F43" w:rsidP="00F31215">
      <w:pPr>
        <w:pStyle w:val="NormalWeb"/>
        <w:spacing w:before="0" w:beforeAutospacing="0" w:after="0" w:afterAutospacing="0"/>
        <w:jc w:val="both"/>
        <w:rPr>
          <w:rFonts w:ascii="Arial" w:hAnsi="Arial" w:cs="Arial"/>
          <w:sz w:val="22"/>
          <w:szCs w:val="22"/>
        </w:rPr>
      </w:pPr>
      <w:bookmarkStart w:id="11" w:name="_Hlk158818839"/>
      <w:r w:rsidRPr="00F31215">
        <w:rPr>
          <w:rFonts w:ascii="Arial" w:hAnsi="Arial" w:cs="Arial"/>
          <w:b/>
          <w:bCs/>
          <w:sz w:val="22"/>
          <w:szCs w:val="22"/>
        </w:rPr>
        <w:t xml:space="preserve">NOTA 1: INCENTIVOS EN LA CONTRATACIÓN: </w:t>
      </w:r>
      <w:r w:rsidRPr="00F31215">
        <w:rPr>
          <w:rFonts w:ascii="Arial" w:hAnsi="Arial" w:cs="Arial"/>
          <w:sz w:val="22"/>
          <w:szCs w:val="22"/>
        </w:rPr>
        <w:t xml:space="preserve">Conforme con la Ley 816 de 2003, Para apoyar la industria nacional a través del sistema de compras y contratación pública, en la evaluación se asignarán </w:t>
      </w:r>
      <w:r w:rsidR="00F6772A">
        <w:rPr>
          <w:rFonts w:ascii="Arial" w:hAnsi="Arial" w:cs="Arial"/>
          <w:sz w:val="22"/>
          <w:szCs w:val="22"/>
        </w:rPr>
        <w:t>cien</w:t>
      </w:r>
      <w:r w:rsidRPr="00F31215">
        <w:rPr>
          <w:rFonts w:ascii="Arial" w:hAnsi="Arial" w:cs="Arial"/>
          <w:b/>
          <w:sz w:val="22"/>
          <w:szCs w:val="22"/>
        </w:rPr>
        <w:t xml:space="preserve"> 100</w:t>
      </w:r>
      <w:r w:rsidRPr="00F31215">
        <w:rPr>
          <w:rFonts w:ascii="Arial" w:hAnsi="Arial" w:cs="Arial"/>
          <w:sz w:val="22"/>
          <w:szCs w:val="22"/>
        </w:rPr>
        <w:t xml:space="preserve"> puntos a los Oferentes nacionales de acuerdo con la normativa aplicable. </w:t>
      </w:r>
    </w:p>
    <w:bookmarkEnd w:id="11"/>
    <w:p w14:paraId="6B84A9F5" w14:textId="77777777" w:rsidR="00C02F43" w:rsidRPr="00F31215" w:rsidRDefault="00C02F43" w:rsidP="00F31215">
      <w:pPr>
        <w:jc w:val="both"/>
        <w:rPr>
          <w:rFonts w:ascii="Arial" w:hAnsi="Arial" w:cs="Arial"/>
          <w:b/>
          <w:bCs/>
          <w:sz w:val="22"/>
          <w:szCs w:val="22"/>
          <w:highlight w:val="yellow"/>
        </w:rPr>
      </w:pPr>
    </w:p>
    <w:p w14:paraId="5B791E87" w14:textId="77777777" w:rsidR="00C02F43" w:rsidRPr="00F31215" w:rsidRDefault="00C02F43" w:rsidP="00F31215">
      <w:pPr>
        <w:jc w:val="both"/>
        <w:rPr>
          <w:rFonts w:ascii="Arial" w:hAnsi="Arial" w:cs="Arial"/>
          <w:sz w:val="22"/>
          <w:szCs w:val="22"/>
        </w:rPr>
      </w:pPr>
      <w:bookmarkStart w:id="12" w:name="_Hlk158818964"/>
      <w:r w:rsidRPr="00F31215">
        <w:rPr>
          <w:rFonts w:ascii="Arial" w:hAnsi="Arial" w:cs="Arial"/>
          <w:b/>
          <w:bCs/>
          <w:sz w:val="22"/>
          <w:szCs w:val="22"/>
        </w:rPr>
        <w:t xml:space="preserve">NOTA 2: INCORPORACIÓN DE SERVICIOS PROFESIONALES, TÉCNICOS Y OPERATIVOS DE ORIGEN NACIONAL: </w:t>
      </w:r>
      <w:r w:rsidRPr="00F31215">
        <w:rPr>
          <w:rFonts w:ascii="Arial" w:hAnsi="Arial" w:cs="Arial"/>
          <w:sz w:val="22"/>
          <w:szCs w:val="22"/>
        </w:rPr>
        <w:t>En caso de que el proponente no certifique la situación establecida en la “</w:t>
      </w:r>
      <w:r w:rsidRPr="00F31215">
        <w:rPr>
          <w:rFonts w:ascii="Arial" w:hAnsi="Arial" w:cs="Arial"/>
          <w:i/>
          <w:iCs/>
          <w:sz w:val="22"/>
          <w:szCs w:val="22"/>
        </w:rPr>
        <w:t xml:space="preserve">nota” </w:t>
      </w:r>
      <w:r w:rsidRPr="00F31215">
        <w:rPr>
          <w:rFonts w:ascii="Arial" w:hAnsi="Arial" w:cs="Arial"/>
          <w:sz w:val="22"/>
          <w:szCs w:val="22"/>
        </w:rPr>
        <w:t xml:space="preserve">precedente, pero acredite la incorporación en su empresa de servicios profesionales, técnicos y operativos de origen nacional, se le otorgará puntaje de conformidad con el criterio </w:t>
      </w:r>
      <w:r w:rsidRPr="00F31215">
        <w:rPr>
          <w:rFonts w:ascii="Arial" w:hAnsi="Arial" w:cs="Arial"/>
          <w:i/>
          <w:iCs/>
          <w:sz w:val="22"/>
          <w:szCs w:val="22"/>
        </w:rPr>
        <w:t>“Proponente que acredite la incorporación de servicios profesionales, técnicos y operativos de origen nacional”</w:t>
      </w:r>
      <w:r w:rsidRPr="00F31215">
        <w:rPr>
          <w:rFonts w:ascii="Arial" w:hAnsi="Arial" w:cs="Arial"/>
          <w:sz w:val="22"/>
          <w:szCs w:val="22"/>
        </w:rPr>
        <w:t xml:space="preserve">; dicho puntaje se asignará en su totalidad, es decir, </w:t>
      </w:r>
      <w:r w:rsidRPr="00F31215">
        <w:rPr>
          <w:rFonts w:ascii="Arial" w:hAnsi="Arial" w:cs="Arial"/>
          <w:b/>
          <w:bCs/>
          <w:sz w:val="22"/>
          <w:szCs w:val="22"/>
        </w:rPr>
        <w:t>CINCUENTA (50) PUNTOS</w:t>
      </w:r>
      <w:r w:rsidRPr="00F31215">
        <w:rPr>
          <w:rFonts w:ascii="Arial" w:hAnsi="Arial" w:cs="Arial"/>
          <w:sz w:val="22"/>
          <w:szCs w:val="22"/>
        </w:rPr>
        <w:t>, al proponente que acredite el MAYOR PORCENTAJE de incorporación de personal nacional, los demás proponentes recibirán puntaje en forma proporcional decreciente por medio de regla de tres simple.</w:t>
      </w:r>
    </w:p>
    <w:bookmarkEnd w:id="12"/>
    <w:p w14:paraId="50950B11" w14:textId="77777777" w:rsidR="00C02F43" w:rsidRPr="00F31215" w:rsidRDefault="00C02F43" w:rsidP="00F31215">
      <w:pPr>
        <w:jc w:val="both"/>
        <w:rPr>
          <w:rFonts w:ascii="Arial" w:hAnsi="Arial" w:cs="Arial"/>
          <w:sz w:val="22"/>
          <w:szCs w:val="22"/>
          <w:highlight w:val="yellow"/>
        </w:rPr>
      </w:pPr>
    </w:p>
    <w:p w14:paraId="00D665D8" w14:textId="77777777" w:rsidR="00C02F43" w:rsidRPr="00F31215" w:rsidRDefault="00C02F43" w:rsidP="00F31215">
      <w:pPr>
        <w:jc w:val="both"/>
        <w:rPr>
          <w:rFonts w:ascii="Arial" w:hAnsi="Arial" w:cs="Arial"/>
          <w:sz w:val="22"/>
          <w:szCs w:val="22"/>
        </w:rPr>
      </w:pPr>
      <w:bookmarkStart w:id="13" w:name="_Hlk158819073"/>
      <w:r w:rsidRPr="00F31215">
        <w:rPr>
          <w:rFonts w:ascii="Arial" w:hAnsi="Arial" w:cs="Arial"/>
          <w:sz w:val="22"/>
          <w:szCs w:val="22"/>
        </w:rPr>
        <w:t xml:space="preserve">Para acreditar cualquiera de las situaciones antes citadas, y obtener el puntaje correspondiente, </w:t>
      </w:r>
      <w:r w:rsidRPr="00F31215">
        <w:rPr>
          <w:rFonts w:ascii="Arial" w:hAnsi="Arial" w:cs="Arial"/>
          <w:b/>
          <w:bCs/>
          <w:sz w:val="22"/>
          <w:szCs w:val="22"/>
        </w:rPr>
        <w:t xml:space="preserve">EL PROPONENTE DEBERÁ </w:t>
      </w:r>
      <w:r w:rsidRPr="00F31215">
        <w:rPr>
          <w:rFonts w:ascii="Arial" w:hAnsi="Arial" w:cs="Arial"/>
          <w:sz w:val="22"/>
          <w:szCs w:val="22"/>
        </w:rPr>
        <w:t xml:space="preserve">manifestarlo en su propuesta, diligenciando únicamente la parte respectiva del </w:t>
      </w:r>
      <w:r w:rsidRPr="00F31215">
        <w:rPr>
          <w:rFonts w:ascii="Arial" w:hAnsi="Arial" w:cs="Arial"/>
          <w:b/>
          <w:bCs/>
          <w:sz w:val="22"/>
          <w:szCs w:val="22"/>
        </w:rPr>
        <w:t xml:space="preserve">ANEXO No. 17 </w:t>
      </w:r>
      <w:r w:rsidRPr="00F31215">
        <w:rPr>
          <w:rFonts w:ascii="Arial" w:hAnsi="Arial" w:cs="Arial"/>
          <w:sz w:val="22"/>
          <w:szCs w:val="22"/>
        </w:rPr>
        <w:t>del pliego de condiciones establecido para tal fin.</w:t>
      </w:r>
    </w:p>
    <w:p w14:paraId="3C0DBAB4" w14:textId="77777777" w:rsidR="00C02F43" w:rsidRPr="00F31215" w:rsidRDefault="00C02F43" w:rsidP="00F31215">
      <w:pPr>
        <w:jc w:val="both"/>
        <w:rPr>
          <w:rFonts w:ascii="Arial" w:hAnsi="Arial" w:cs="Arial"/>
          <w:sz w:val="22"/>
          <w:szCs w:val="22"/>
        </w:rPr>
      </w:pPr>
    </w:p>
    <w:p w14:paraId="75C05DCF" w14:textId="77777777" w:rsidR="00C02F43" w:rsidRPr="00F31215" w:rsidRDefault="00C02F43" w:rsidP="00F31215">
      <w:pPr>
        <w:jc w:val="both"/>
        <w:rPr>
          <w:rFonts w:ascii="Arial" w:hAnsi="Arial" w:cs="Arial"/>
          <w:sz w:val="22"/>
          <w:szCs w:val="22"/>
        </w:rPr>
      </w:pPr>
      <w:r w:rsidRPr="00F31215">
        <w:rPr>
          <w:rFonts w:ascii="Arial" w:hAnsi="Arial" w:cs="Arial"/>
          <w:b/>
          <w:bCs/>
          <w:sz w:val="22"/>
          <w:szCs w:val="22"/>
        </w:rPr>
        <w:t xml:space="preserve">NOTA 3: </w:t>
      </w:r>
      <w:r w:rsidRPr="00F31215">
        <w:rPr>
          <w:rFonts w:ascii="Arial" w:hAnsi="Arial" w:cs="Arial"/>
          <w:sz w:val="22"/>
          <w:szCs w:val="22"/>
        </w:rPr>
        <w:t xml:space="preserve">Los proponentes e integrantes de consorcios o uniones temporales </w:t>
      </w:r>
      <w:r w:rsidRPr="00F31215">
        <w:rPr>
          <w:rFonts w:ascii="Arial" w:hAnsi="Arial" w:cs="Arial"/>
          <w:b/>
          <w:bCs/>
          <w:sz w:val="22"/>
          <w:szCs w:val="22"/>
        </w:rPr>
        <w:t xml:space="preserve">EXTRANJEROS </w:t>
      </w:r>
      <w:r w:rsidRPr="00F31215">
        <w:rPr>
          <w:rFonts w:ascii="Arial" w:hAnsi="Arial" w:cs="Arial"/>
          <w:sz w:val="22"/>
          <w:szCs w:val="22"/>
        </w:rPr>
        <w:t xml:space="preserve">que acrediten </w:t>
      </w:r>
      <w:r w:rsidRPr="00F31215">
        <w:rPr>
          <w:rFonts w:ascii="Arial" w:hAnsi="Arial" w:cs="Arial"/>
          <w:b/>
          <w:bCs/>
          <w:sz w:val="22"/>
          <w:szCs w:val="22"/>
        </w:rPr>
        <w:t xml:space="preserve">LA RECIPROCIDAD </w:t>
      </w:r>
      <w:r w:rsidRPr="00F31215">
        <w:rPr>
          <w:rFonts w:ascii="Arial" w:hAnsi="Arial" w:cs="Arial"/>
          <w:sz w:val="22"/>
          <w:szCs w:val="22"/>
        </w:rPr>
        <w:t>señalada en el numeral correspondiente del pliego de condiciones, recibirán tratamiento de proponente nacional, en tal sentido, dichos proponentes extranjeros, cuando acrediten la incorporación de servicios profesionales, técnicos y operativos de origen nacional, recibirán el puntaje total establecido en el criterio “</w:t>
      </w:r>
      <w:r w:rsidRPr="00F31215">
        <w:rPr>
          <w:rFonts w:ascii="Arial" w:hAnsi="Arial" w:cs="Arial"/>
          <w:i/>
          <w:iCs/>
          <w:sz w:val="22"/>
          <w:szCs w:val="22"/>
        </w:rPr>
        <w:t>Proponente que oferte servicios de origen nacional”</w:t>
      </w:r>
      <w:r w:rsidRPr="00F31215">
        <w:rPr>
          <w:rFonts w:ascii="Arial" w:hAnsi="Arial" w:cs="Arial"/>
          <w:sz w:val="22"/>
          <w:szCs w:val="22"/>
        </w:rPr>
        <w:t xml:space="preserve">, es decir </w:t>
      </w:r>
      <w:r w:rsidRPr="00F31215">
        <w:rPr>
          <w:rFonts w:ascii="Arial" w:hAnsi="Arial" w:cs="Arial"/>
          <w:b/>
          <w:bCs/>
          <w:sz w:val="22"/>
          <w:szCs w:val="22"/>
        </w:rPr>
        <w:t>CIEN (100) PUNTOS</w:t>
      </w:r>
      <w:r w:rsidRPr="00F31215">
        <w:rPr>
          <w:rFonts w:ascii="Arial" w:hAnsi="Arial" w:cs="Arial"/>
          <w:sz w:val="22"/>
          <w:szCs w:val="22"/>
        </w:rPr>
        <w:t>.</w:t>
      </w:r>
    </w:p>
    <w:p w14:paraId="6FDBD25F" w14:textId="77777777" w:rsidR="00C02F43" w:rsidRPr="00F31215" w:rsidRDefault="00C02F43" w:rsidP="00F31215">
      <w:pPr>
        <w:jc w:val="both"/>
        <w:rPr>
          <w:rFonts w:ascii="Arial" w:hAnsi="Arial" w:cs="Arial"/>
          <w:sz w:val="22"/>
          <w:szCs w:val="22"/>
        </w:rPr>
      </w:pPr>
    </w:p>
    <w:p w14:paraId="5F22703C" w14:textId="77777777" w:rsidR="00C02F43" w:rsidRPr="00F31215" w:rsidRDefault="00C02F43" w:rsidP="00F31215">
      <w:pPr>
        <w:jc w:val="both"/>
        <w:rPr>
          <w:rFonts w:ascii="Arial" w:hAnsi="Arial" w:cs="Arial"/>
          <w:b/>
          <w:bCs/>
          <w:sz w:val="22"/>
          <w:szCs w:val="22"/>
        </w:rPr>
      </w:pPr>
      <w:r w:rsidRPr="00F31215">
        <w:rPr>
          <w:rFonts w:ascii="Arial" w:hAnsi="Arial" w:cs="Arial"/>
          <w:sz w:val="22"/>
          <w:szCs w:val="22"/>
        </w:rPr>
        <w:t xml:space="preserve">Para acreditar cualquiera de las situaciones antes citadas, y obtener el puntaje correspondiente, </w:t>
      </w:r>
      <w:r w:rsidRPr="00F31215">
        <w:rPr>
          <w:rFonts w:ascii="Arial" w:hAnsi="Arial" w:cs="Arial"/>
          <w:b/>
          <w:bCs/>
          <w:sz w:val="22"/>
          <w:szCs w:val="22"/>
        </w:rPr>
        <w:t xml:space="preserve">EL PROPONENTE DEBERÁ </w:t>
      </w:r>
      <w:r w:rsidRPr="00F31215">
        <w:rPr>
          <w:rFonts w:ascii="Arial" w:hAnsi="Arial" w:cs="Arial"/>
          <w:sz w:val="22"/>
          <w:szCs w:val="22"/>
        </w:rPr>
        <w:t xml:space="preserve">manifestarlo en su propuesta de conformidad con la información establecida en el </w:t>
      </w:r>
      <w:r w:rsidRPr="00F31215">
        <w:rPr>
          <w:rFonts w:ascii="Arial" w:hAnsi="Arial" w:cs="Arial"/>
          <w:b/>
          <w:bCs/>
          <w:sz w:val="22"/>
          <w:szCs w:val="22"/>
        </w:rPr>
        <w:t xml:space="preserve">ANEXO </w:t>
      </w:r>
      <w:r w:rsidRPr="00F31215">
        <w:rPr>
          <w:rFonts w:ascii="Arial" w:hAnsi="Arial" w:cs="Arial"/>
          <w:sz w:val="22"/>
          <w:szCs w:val="22"/>
        </w:rPr>
        <w:t>del pliego de condiciones</w:t>
      </w:r>
      <w:r w:rsidRPr="00F31215">
        <w:rPr>
          <w:rFonts w:ascii="Arial" w:hAnsi="Arial" w:cs="Arial"/>
          <w:b/>
          <w:bCs/>
          <w:sz w:val="22"/>
          <w:szCs w:val="22"/>
        </w:rPr>
        <w:t>.</w:t>
      </w:r>
    </w:p>
    <w:p w14:paraId="47389306" w14:textId="77777777" w:rsidR="00C02F43" w:rsidRPr="00F31215" w:rsidRDefault="00C02F43" w:rsidP="00F31215">
      <w:pPr>
        <w:jc w:val="both"/>
        <w:rPr>
          <w:rFonts w:ascii="Arial" w:hAnsi="Arial" w:cs="Arial"/>
          <w:b/>
          <w:sz w:val="22"/>
          <w:szCs w:val="22"/>
        </w:rPr>
      </w:pPr>
    </w:p>
    <w:bookmarkEnd w:id="13"/>
    <w:p w14:paraId="5A67C04C" w14:textId="77777777" w:rsidR="00CE48F5" w:rsidRPr="00B37490" w:rsidRDefault="00CE48F5" w:rsidP="00CE48F5">
      <w:pPr>
        <w:jc w:val="both"/>
        <w:rPr>
          <w:rFonts w:ascii="Arial" w:hAnsi="Arial" w:cs="Arial"/>
          <w:b/>
          <w:bCs/>
          <w:sz w:val="22"/>
          <w:szCs w:val="22"/>
        </w:rPr>
      </w:pPr>
      <w:r w:rsidRPr="00B37490">
        <w:rPr>
          <w:rFonts w:ascii="Arial" w:hAnsi="Arial" w:cs="Arial"/>
          <w:b/>
          <w:bCs/>
          <w:sz w:val="22"/>
          <w:szCs w:val="22"/>
          <w:u w:val="single"/>
        </w:rPr>
        <w:t>CRITERIOS DE DESEMPATE</w:t>
      </w:r>
    </w:p>
    <w:p w14:paraId="59490AA2" w14:textId="77777777" w:rsidR="00CE48F5" w:rsidRPr="00B37490" w:rsidRDefault="00CE48F5" w:rsidP="00CE48F5">
      <w:pPr>
        <w:autoSpaceDE w:val="0"/>
        <w:autoSpaceDN w:val="0"/>
        <w:jc w:val="both"/>
        <w:rPr>
          <w:rFonts w:ascii="Arial" w:hAnsi="Arial" w:cs="Arial"/>
          <w:b/>
          <w:bCs/>
          <w:sz w:val="22"/>
          <w:szCs w:val="22"/>
          <w:highlight w:val="yellow"/>
          <w:lang w:eastAsia="es-MX"/>
        </w:rPr>
      </w:pPr>
    </w:p>
    <w:p w14:paraId="6229DFB0" w14:textId="77777777" w:rsidR="00CE48F5" w:rsidRPr="00B37490" w:rsidRDefault="00CE48F5" w:rsidP="00CE48F5">
      <w:pPr>
        <w:jc w:val="both"/>
        <w:rPr>
          <w:rFonts w:ascii="Arial" w:hAnsi="Arial" w:cs="Arial"/>
          <w:sz w:val="22"/>
          <w:szCs w:val="22"/>
        </w:rPr>
      </w:pPr>
      <w:bookmarkStart w:id="14" w:name="_Hlk97210314"/>
      <w:r w:rsidRPr="00B37490">
        <w:rPr>
          <w:rFonts w:ascii="Arial" w:hAnsi="Arial" w:cs="Arial"/>
          <w:sz w:val="22"/>
          <w:szCs w:val="22"/>
        </w:rPr>
        <w:t>Se entenderá que hay empate entre dos (2) o más propuestas, cuando presenten un número idéntico en el puntaje final. En el caso en que dos (2) o más propuestas, bajo el anterior criterio, hubieran arrojado un mismo resultado, se aplicarán los siguientes criterios de desempate, de conformidad con lo estipulado el artículo 35 de la Ley 2069 de 2020, modificado a su vez por el artículo 2.2.1.2.4.2.17. Factores de desempate y acreditación, del Decreto 1860 de 2021, el cual señala:</w:t>
      </w:r>
    </w:p>
    <w:p w14:paraId="7B773FEC" w14:textId="77777777" w:rsidR="00CE48F5" w:rsidRPr="00B37490" w:rsidRDefault="00CE48F5" w:rsidP="00CE48F5">
      <w:pPr>
        <w:jc w:val="both"/>
        <w:rPr>
          <w:rFonts w:ascii="Arial" w:hAnsi="Arial" w:cs="Arial"/>
          <w:sz w:val="22"/>
          <w:szCs w:val="22"/>
        </w:rPr>
      </w:pPr>
    </w:p>
    <w:p w14:paraId="28DC2A89" w14:textId="77777777" w:rsidR="00CE48F5" w:rsidRPr="00B37490" w:rsidRDefault="00CE48F5" w:rsidP="00CE48F5">
      <w:pPr>
        <w:jc w:val="both"/>
        <w:rPr>
          <w:rFonts w:ascii="Arial" w:hAnsi="Arial" w:cs="Arial"/>
          <w:sz w:val="22"/>
          <w:szCs w:val="22"/>
        </w:rPr>
      </w:pPr>
      <w:bookmarkStart w:id="15" w:name="_Hlk95371143"/>
      <w:bookmarkStart w:id="16" w:name="_Hlk95377639"/>
      <w:r w:rsidRPr="00B37490">
        <w:rPr>
          <w:rFonts w:ascii="Arial" w:hAnsi="Arial" w:cs="Arial"/>
          <w:sz w:val="22"/>
          <w:szCs w:val="22"/>
        </w:rPr>
        <w:t xml:space="preserve">En caso de empate en el puntaje total de dos o más ofertas deberán aplicarse las siguientes reglas de acuerdo con cada uno de los numerales, de forma sucesiva y excluyente, para seleccionar al proponente favorecido, respetando en todo caso los compromisos internacionales vigentes: </w:t>
      </w:r>
    </w:p>
    <w:p w14:paraId="21588F88" w14:textId="77777777" w:rsidR="00CE48F5" w:rsidRPr="00B37490" w:rsidRDefault="00CE48F5" w:rsidP="00CE48F5">
      <w:pPr>
        <w:jc w:val="both"/>
        <w:rPr>
          <w:rFonts w:ascii="Arial" w:hAnsi="Arial" w:cs="Arial"/>
          <w:sz w:val="22"/>
          <w:szCs w:val="22"/>
        </w:rPr>
      </w:pPr>
    </w:p>
    <w:p w14:paraId="5D870C00" w14:textId="56669F15" w:rsidR="00CE48F5" w:rsidRPr="00272789" w:rsidRDefault="00CE48F5" w:rsidP="00272789">
      <w:pPr>
        <w:pStyle w:val="Prrafodelista"/>
        <w:numPr>
          <w:ilvl w:val="0"/>
          <w:numId w:val="52"/>
        </w:numPr>
        <w:jc w:val="both"/>
        <w:rPr>
          <w:rFonts w:ascii="Arial" w:hAnsi="Arial" w:cs="Arial"/>
          <w:sz w:val="22"/>
          <w:szCs w:val="22"/>
        </w:rPr>
      </w:pPr>
      <w:r w:rsidRPr="00272789">
        <w:rPr>
          <w:rFonts w:ascii="Arial" w:hAnsi="Arial" w:cs="Arial"/>
          <w:sz w:val="22"/>
          <w:szCs w:val="22"/>
        </w:rPr>
        <w:t>Preferir la oferta de bienes o servicios nacionales frente a la oferta de bienes o servicios extranjeros. Para acreditar este factor de desempate se tendrán en cuenta las definiciones de que trata el artículo 2.2.1.1.1.3.1., en concordancia con el artículo 2.2.1.2.4.2.9. 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2.2. 1. 1. 1.3. 1., citado anteriormente.</w:t>
      </w:r>
    </w:p>
    <w:p w14:paraId="20E453AA" w14:textId="77777777" w:rsidR="00CE48F5" w:rsidRPr="00B37490" w:rsidRDefault="00CE48F5" w:rsidP="00CE48F5">
      <w:pPr>
        <w:jc w:val="both"/>
        <w:rPr>
          <w:rFonts w:ascii="Arial" w:hAnsi="Arial" w:cs="Arial"/>
          <w:sz w:val="22"/>
          <w:szCs w:val="22"/>
        </w:rPr>
      </w:pPr>
    </w:p>
    <w:p w14:paraId="726A574E"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En este sentido, en los procesos en los que aplique el puntaje previsto en el inciso 1 del artículo 2 de la Ley 816 de 2003, el requisito se cumplirá en los mismos términos establecidos en los artículos indicados en el inciso anterior. Por tanto, este criterio de desempate se acreditará con los mismos documentos que se presenten para obtener dicho puntaje.</w:t>
      </w:r>
    </w:p>
    <w:p w14:paraId="74A42E2A" w14:textId="77777777" w:rsidR="00CE48F5" w:rsidRPr="00B37490" w:rsidRDefault="00CE48F5" w:rsidP="00CE48F5">
      <w:pPr>
        <w:jc w:val="both"/>
        <w:rPr>
          <w:rFonts w:ascii="Arial" w:hAnsi="Arial" w:cs="Arial"/>
          <w:sz w:val="22"/>
          <w:szCs w:val="22"/>
        </w:rPr>
      </w:pPr>
    </w:p>
    <w:p w14:paraId="598BF193"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En similares términos, en los procesos en que no aplique el referido puntaje, la Entidad Estatal deberá definir en el pliego de condiciones, invitación o documento equivalente, las condiciones y los documentos con los que se acreditará el origen nacional del bien o servicio a efectos aplicar este factor, los cuales, en todo caso, deberán cumplir con los elementos de la noción de Servicio Nacional establecida en el artículo 2.2.1.1.1.3.1 del Decreto 1082 de 2015, Único Reglamentario del Sector Administrativo de Planeación Nacional y observando los mismos lineamientos prescritos en el artículo 2.2.1.2.4.2.9, solo que el efecto de acreditar dichas circunstancias consistirá en beneficiarse de este criterio de desempate en lugar de obtener puntaje.</w:t>
      </w:r>
    </w:p>
    <w:p w14:paraId="68BF7907" w14:textId="77777777" w:rsidR="00CE48F5" w:rsidRPr="00B37490" w:rsidRDefault="00CE48F5" w:rsidP="00CE48F5">
      <w:pPr>
        <w:jc w:val="both"/>
        <w:rPr>
          <w:rFonts w:ascii="Arial" w:hAnsi="Arial" w:cs="Arial"/>
          <w:sz w:val="22"/>
          <w:szCs w:val="22"/>
        </w:rPr>
      </w:pPr>
    </w:p>
    <w:p w14:paraId="1492FF93" w14:textId="74F86063"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Preferir la propuesta de la mujer cabeza de familia.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2 de la Ley 82 de 1993, modificado por el artículo 1 de la Ley 1232 de 2008.</w:t>
      </w:r>
    </w:p>
    <w:p w14:paraId="666371CF" w14:textId="77777777" w:rsidR="00CE48F5" w:rsidRPr="00B37490" w:rsidRDefault="00CE48F5" w:rsidP="00CE48F5">
      <w:pPr>
        <w:jc w:val="both"/>
        <w:rPr>
          <w:rFonts w:ascii="Arial" w:hAnsi="Arial" w:cs="Arial"/>
          <w:sz w:val="22"/>
          <w:szCs w:val="22"/>
        </w:rPr>
      </w:pPr>
    </w:p>
    <w:p w14:paraId="1011F003"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Igualmente, se preferirá la propuesta de la mujer víctima de violencia intrafamiliar, la cual acreditará dicha condición de conformidad con el artículo 21 de la Ley 1257 de 2008, esto es, cuando se profiera una medida de protección expedida por la autoridad competente, En virtud del artículo 16 dela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1B316674" w14:textId="77777777" w:rsidR="00CE48F5" w:rsidRPr="00B37490" w:rsidRDefault="00CE48F5" w:rsidP="00CE48F5">
      <w:pPr>
        <w:jc w:val="both"/>
        <w:rPr>
          <w:rFonts w:ascii="Arial" w:hAnsi="Arial" w:cs="Arial"/>
          <w:sz w:val="22"/>
          <w:szCs w:val="22"/>
        </w:rPr>
      </w:pPr>
    </w:p>
    <w:p w14:paraId="51342EEE"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59F9428A" w14:textId="77777777" w:rsidR="00CE48F5" w:rsidRPr="00B37490" w:rsidRDefault="00CE48F5" w:rsidP="00CE48F5">
      <w:pPr>
        <w:jc w:val="both"/>
        <w:rPr>
          <w:rFonts w:ascii="Arial" w:hAnsi="Arial" w:cs="Arial"/>
          <w:sz w:val="22"/>
          <w:szCs w:val="22"/>
        </w:rPr>
      </w:pPr>
    </w:p>
    <w:p w14:paraId="4A7A9F6B"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Finalmente, en el caso de los proponentes plurales, se preferirá la oferta cuando cada uno de los integrantes acredite alguna de las condiciones señaladas en los incisos anteriores de este numeral.</w:t>
      </w:r>
    </w:p>
    <w:p w14:paraId="5D42AC4D" w14:textId="77777777" w:rsidR="00CE48F5" w:rsidRPr="00B37490" w:rsidRDefault="00CE48F5" w:rsidP="00CE48F5">
      <w:pPr>
        <w:jc w:val="both"/>
        <w:rPr>
          <w:rFonts w:ascii="Arial" w:hAnsi="Arial" w:cs="Arial"/>
          <w:sz w:val="22"/>
          <w:szCs w:val="22"/>
        </w:rPr>
      </w:pPr>
    </w:p>
    <w:p w14:paraId="61D8FD68"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De acuerdo con el artículo 5 de la Ley 1581 de 2012, el titular de la información de estos datos sensibles, como es el caso de las mujeres víctimas de violencia intrafamiliar, deberá autorizar de </w:t>
      </w:r>
      <w:r w:rsidRPr="00B37490">
        <w:rPr>
          <w:rFonts w:ascii="Arial" w:hAnsi="Arial" w:cs="Arial"/>
          <w:sz w:val="22"/>
          <w:szCs w:val="22"/>
        </w:rPr>
        <w:lastRenderedPageBreak/>
        <w:t xml:space="preserve">manera previa y expresa el tratamiento de esta información, en los términos del literal a) del artículo 6 de la precitada Ley, como requisito para el otorgamiento del criterio de desempate. </w:t>
      </w:r>
    </w:p>
    <w:p w14:paraId="5C7E6D26" w14:textId="77777777" w:rsidR="00CE48F5" w:rsidRPr="00B37490" w:rsidRDefault="00CE48F5" w:rsidP="00CE48F5">
      <w:pPr>
        <w:jc w:val="both"/>
        <w:rPr>
          <w:rFonts w:ascii="Arial" w:hAnsi="Arial" w:cs="Arial"/>
          <w:sz w:val="22"/>
          <w:szCs w:val="22"/>
        </w:rPr>
      </w:pPr>
    </w:p>
    <w:p w14:paraId="792E39FF" w14:textId="3DA3819B"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Preferir la propuesta presentada por el proponente que acredite en las condiciones establecidas en la ley que por lo menos el diez por ciento (10%) de su nómina está en condición de discapacidad, de acuerdo con el artículo 24 de la Ley 361 de 1997, debidamente certificadas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w:t>
      </w:r>
    </w:p>
    <w:p w14:paraId="7D73DAC1" w14:textId="77777777" w:rsidR="00CE48F5" w:rsidRPr="00B37490" w:rsidRDefault="00CE48F5" w:rsidP="00CE48F5">
      <w:pPr>
        <w:jc w:val="both"/>
        <w:rPr>
          <w:rFonts w:ascii="Arial" w:hAnsi="Arial" w:cs="Arial"/>
          <w:sz w:val="22"/>
          <w:szCs w:val="22"/>
        </w:rPr>
      </w:pPr>
    </w:p>
    <w:p w14:paraId="609C0656"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w:t>
      </w:r>
    </w:p>
    <w:p w14:paraId="5CAC048E" w14:textId="77777777" w:rsidR="00CE48F5" w:rsidRPr="00B37490" w:rsidRDefault="00CE48F5" w:rsidP="00CE48F5">
      <w:pPr>
        <w:jc w:val="both"/>
        <w:rPr>
          <w:rFonts w:ascii="Arial" w:hAnsi="Arial" w:cs="Arial"/>
          <w:sz w:val="22"/>
          <w:szCs w:val="22"/>
        </w:rPr>
      </w:pPr>
    </w:p>
    <w:p w14:paraId="4E37AA54"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p w14:paraId="488E4430" w14:textId="77777777" w:rsidR="00CE48F5" w:rsidRPr="00B37490" w:rsidRDefault="00CE48F5" w:rsidP="00CE48F5">
      <w:pPr>
        <w:jc w:val="both"/>
        <w:rPr>
          <w:rFonts w:ascii="Arial" w:hAnsi="Arial" w:cs="Arial"/>
          <w:sz w:val="22"/>
          <w:szCs w:val="22"/>
        </w:rPr>
      </w:pPr>
    </w:p>
    <w:p w14:paraId="14DABFF4" w14:textId="58D9A406"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Preferir la propuesta presentada por el oferente que acredite la vinculación en mayor proporción de personas mayores que no sean beneficiarias de la pensión de vejez, familiar o de sobrevivencia y que hayan cumplido el requisito de edad de pensión establecido en la ley, para ello, la persona natural, 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que se encuentren en las condiciones descritas y que hayan estado vinculadas con una anterioridad igualo mayor a un (1) año contado a partir de la fecha del cierre del proceso. Para los casos de constitución inferior a un (1) año, se tendrá en cuenta a aquellos que hayan estado vinculados desde el momento de la constitución de la persona jurídica.</w:t>
      </w:r>
    </w:p>
    <w:p w14:paraId="2702B74D" w14:textId="77777777" w:rsidR="00CE48F5" w:rsidRPr="00B37490" w:rsidRDefault="00CE48F5" w:rsidP="00CE48F5">
      <w:pPr>
        <w:jc w:val="both"/>
        <w:rPr>
          <w:rFonts w:ascii="Arial" w:hAnsi="Arial" w:cs="Arial"/>
          <w:sz w:val="22"/>
          <w:szCs w:val="22"/>
        </w:rPr>
      </w:pPr>
    </w:p>
    <w:p w14:paraId="2E3EDFA3"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w:t>
      </w:r>
    </w:p>
    <w:p w14:paraId="3D1641D0" w14:textId="77777777" w:rsidR="00CE48F5" w:rsidRPr="00B37490" w:rsidRDefault="00CE48F5" w:rsidP="00CE48F5">
      <w:pPr>
        <w:jc w:val="both"/>
        <w:rPr>
          <w:rFonts w:ascii="Arial" w:hAnsi="Arial" w:cs="Arial"/>
          <w:sz w:val="22"/>
          <w:szCs w:val="22"/>
        </w:rPr>
      </w:pPr>
    </w:p>
    <w:p w14:paraId="19E79AFC"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En el caso de los proponentes plurales, su representante legal acreditará el número de trabajadores vinculados que son personas mayores no beneficiarias de la pensión de vejez, familiar o de sobre vivencia, y que cumplieron el requisito de edad de pensión establecido en la ley, de todos los </w:t>
      </w:r>
      <w:r w:rsidRPr="00B37490">
        <w:rPr>
          <w:rFonts w:ascii="Arial" w:hAnsi="Arial" w:cs="Arial"/>
          <w:sz w:val="22"/>
          <w:szCs w:val="22"/>
        </w:rPr>
        <w:lastRenderedPageBreak/>
        <w:t>integrantes del proponente. Las personas enunciadas anteriormente podrán estar vinculadas a cualquiera de sus integrantes.</w:t>
      </w:r>
    </w:p>
    <w:p w14:paraId="653187E4" w14:textId="77777777" w:rsidR="00CE48F5" w:rsidRPr="00B37490" w:rsidRDefault="00CE48F5" w:rsidP="00CE48F5">
      <w:pPr>
        <w:jc w:val="both"/>
        <w:rPr>
          <w:rFonts w:ascii="Arial" w:hAnsi="Arial" w:cs="Arial"/>
          <w:sz w:val="22"/>
          <w:szCs w:val="22"/>
        </w:rPr>
      </w:pPr>
    </w:p>
    <w:p w14:paraId="38372792"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36F5DB8A" w14:textId="77777777" w:rsidR="00CE48F5" w:rsidRPr="00B37490" w:rsidRDefault="00CE48F5" w:rsidP="00CE48F5">
      <w:pPr>
        <w:jc w:val="both"/>
        <w:rPr>
          <w:rFonts w:ascii="Arial" w:hAnsi="Arial" w:cs="Arial"/>
          <w:sz w:val="22"/>
          <w:szCs w:val="22"/>
        </w:rPr>
      </w:pPr>
    </w:p>
    <w:p w14:paraId="10F40C43"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7D87129E" w14:textId="77777777" w:rsidR="00CE48F5" w:rsidRPr="00B37490" w:rsidRDefault="00CE48F5" w:rsidP="00CE48F5">
      <w:pPr>
        <w:jc w:val="both"/>
        <w:rPr>
          <w:rFonts w:ascii="Arial" w:hAnsi="Arial" w:cs="Arial"/>
          <w:sz w:val="22"/>
          <w:szCs w:val="22"/>
        </w:rPr>
      </w:pPr>
    </w:p>
    <w:p w14:paraId="41E24503" w14:textId="750E06DE"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 xml:space="preserve">Preferir la propuesta presentada por el oferente que acredite que por lo menos el diez por ciento (10%) de su nómina pertenece a población indígena, negra, afrocolombiana, raizal, palanquera, </w:t>
      </w:r>
      <w:proofErr w:type="spellStart"/>
      <w:r w:rsidRPr="0050495A">
        <w:rPr>
          <w:rFonts w:ascii="Arial" w:hAnsi="Arial" w:cs="Arial"/>
          <w:sz w:val="22"/>
          <w:szCs w:val="22"/>
        </w:rPr>
        <w:t>Rrom</w:t>
      </w:r>
      <w:proofErr w:type="spellEnd"/>
      <w:r w:rsidRPr="0050495A">
        <w:rPr>
          <w:rFonts w:ascii="Arial" w:hAnsi="Arial" w:cs="Arial"/>
          <w:sz w:val="22"/>
          <w:szCs w:val="22"/>
        </w:rPr>
        <w:t xml:space="preserve"> o gitana, 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w:t>
      </w:r>
      <w:proofErr w:type="spellStart"/>
      <w:r w:rsidRPr="0050495A">
        <w:rPr>
          <w:rFonts w:ascii="Arial" w:hAnsi="Arial" w:cs="Arial"/>
          <w:sz w:val="22"/>
          <w:szCs w:val="22"/>
        </w:rPr>
        <w:t>Rrom</w:t>
      </w:r>
      <w:proofErr w:type="spellEnd"/>
      <w:r w:rsidRPr="0050495A">
        <w:rPr>
          <w:rFonts w:ascii="Arial" w:hAnsi="Arial" w:cs="Arial"/>
          <w:sz w:val="22"/>
          <w:szCs w:val="22"/>
        </w:rPr>
        <w:t xml:space="preserve"> o gitana. Solo se tendrá en cuenta la vinculación de aquellas personas que hayan estado vinculadas con una anterioridad igualo mayor a un (1) año contado a partir de la fecha del cierre del proceso. Para los casos de constitución inferior a un (1) año, se tendrá en cuenta a aquellos que hayan estado vinculados desde el momento de constitución de la persona jurídica.</w:t>
      </w:r>
    </w:p>
    <w:p w14:paraId="207E699F" w14:textId="77777777" w:rsidR="00CE48F5" w:rsidRPr="00B37490" w:rsidRDefault="00CE48F5" w:rsidP="00CE48F5">
      <w:pPr>
        <w:jc w:val="both"/>
        <w:rPr>
          <w:rFonts w:ascii="Arial" w:hAnsi="Arial" w:cs="Arial"/>
          <w:sz w:val="22"/>
          <w:szCs w:val="22"/>
        </w:rPr>
      </w:pPr>
    </w:p>
    <w:p w14:paraId="2CA6B0F6"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 </w:t>
      </w:r>
    </w:p>
    <w:p w14:paraId="11DF89B0" w14:textId="77777777" w:rsidR="00CE48F5" w:rsidRPr="00B37490" w:rsidRDefault="00CE48F5" w:rsidP="00CE48F5">
      <w:pPr>
        <w:jc w:val="both"/>
        <w:rPr>
          <w:rFonts w:ascii="Arial" w:hAnsi="Arial" w:cs="Arial"/>
          <w:sz w:val="22"/>
          <w:szCs w:val="22"/>
        </w:rPr>
      </w:pPr>
    </w:p>
    <w:p w14:paraId="47B1E0E1"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Además, deberá aportar la copia de la certificación expedida por el Ministerio del Interior, en la cual acredite que el trabajador pertenece a la población indígena, negra, afrocolombiana, raizal, palenquera, </w:t>
      </w:r>
      <w:proofErr w:type="spellStart"/>
      <w:r w:rsidRPr="00B37490">
        <w:rPr>
          <w:rFonts w:ascii="Arial" w:hAnsi="Arial" w:cs="Arial"/>
          <w:sz w:val="22"/>
          <w:szCs w:val="22"/>
        </w:rPr>
        <w:t>Rrom</w:t>
      </w:r>
      <w:proofErr w:type="spellEnd"/>
      <w:r w:rsidRPr="00B37490">
        <w:rPr>
          <w:rFonts w:ascii="Arial" w:hAnsi="Arial" w:cs="Arial"/>
          <w:sz w:val="22"/>
          <w:szCs w:val="22"/>
        </w:rPr>
        <w:t xml:space="preserve"> o gitana, en los términos del Decreto Ley 2893 de 2011, o la norma que lo modifique, sustituya o complemente.</w:t>
      </w:r>
    </w:p>
    <w:p w14:paraId="0E0CFD92" w14:textId="77777777" w:rsidR="00CE48F5" w:rsidRPr="00B37490" w:rsidRDefault="00CE48F5" w:rsidP="00CE48F5">
      <w:pPr>
        <w:jc w:val="both"/>
        <w:rPr>
          <w:rFonts w:ascii="Arial" w:hAnsi="Arial" w:cs="Arial"/>
          <w:sz w:val="22"/>
          <w:szCs w:val="22"/>
        </w:rPr>
      </w:pPr>
    </w:p>
    <w:p w14:paraId="236877BF"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En el caso de los proponentes plurales, su representante legal presentará un certificado, mediante el cual acredita que por lo menos diez por ciento (10%) del total de la nómina de sus integrantes pertenece a población indígena, negra, afrocolombiana, raizal, palanquera, </w:t>
      </w:r>
      <w:proofErr w:type="spellStart"/>
      <w:r w:rsidRPr="00B37490">
        <w:rPr>
          <w:rFonts w:ascii="Arial" w:hAnsi="Arial" w:cs="Arial"/>
          <w:sz w:val="22"/>
          <w:szCs w:val="22"/>
        </w:rPr>
        <w:t>Rrom</w:t>
      </w:r>
      <w:proofErr w:type="spellEnd"/>
      <w:r w:rsidRPr="00B37490">
        <w:rPr>
          <w:rFonts w:ascii="Arial" w:hAnsi="Arial" w:cs="Arial"/>
          <w:sz w:val="22"/>
          <w:szCs w:val="22"/>
        </w:rPr>
        <w:t xml:space="preserve">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w:t>
      </w:r>
      <w:proofErr w:type="spellStart"/>
      <w:r w:rsidRPr="00B37490">
        <w:rPr>
          <w:rFonts w:ascii="Arial" w:hAnsi="Arial" w:cs="Arial"/>
          <w:sz w:val="22"/>
          <w:szCs w:val="22"/>
        </w:rPr>
        <w:t>Rrom</w:t>
      </w:r>
      <w:proofErr w:type="spellEnd"/>
      <w:r w:rsidRPr="00B37490">
        <w:rPr>
          <w:rFonts w:ascii="Arial" w:hAnsi="Arial" w:cs="Arial"/>
          <w:sz w:val="22"/>
          <w:szCs w:val="22"/>
        </w:rPr>
        <w:t xml:space="preserve"> o gitana en los términos del Decreto Ley 2893 de 2011, o la norma que lo modifique, sustituya o complemente. </w:t>
      </w:r>
    </w:p>
    <w:p w14:paraId="79C6AC94" w14:textId="77777777" w:rsidR="00CE48F5" w:rsidRPr="00B37490" w:rsidRDefault="00CE48F5" w:rsidP="00CE48F5">
      <w:pPr>
        <w:jc w:val="both"/>
        <w:rPr>
          <w:rFonts w:ascii="Arial" w:hAnsi="Arial" w:cs="Arial"/>
          <w:sz w:val="22"/>
          <w:szCs w:val="22"/>
        </w:rPr>
      </w:pPr>
    </w:p>
    <w:p w14:paraId="55D7B3EF"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Debido a que para el otorgamiento de este criterio de desempate se entregan certificados que contienen datos sensibles, de acuerdo con el artículo 5 de la Ley 1581 de 2012, se requiere que el titular de la información de estos, como es el caso de las personas que pertenece a la población indígena, negra, afrocolombiana, raizal, palenquera, </w:t>
      </w:r>
      <w:proofErr w:type="spellStart"/>
      <w:r w:rsidRPr="00B37490">
        <w:rPr>
          <w:rFonts w:ascii="Arial" w:hAnsi="Arial" w:cs="Arial"/>
          <w:sz w:val="22"/>
          <w:szCs w:val="22"/>
        </w:rPr>
        <w:t>Rrom</w:t>
      </w:r>
      <w:proofErr w:type="spellEnd"/>
      <w:r w:rsidRPr="00B37490">
        <w:rPr>
          <w:rFonts w:ascii="Arial" w:hAnsi="Arial" w:cs="Arial"/>
          <w:sz w:val="22"/>
          <w:szCs w:val="22"/>
        </w:rPr>
        <w:t xml:space="preserve"> o gitana autoricen de manera previa y expresa el tratamiento de la información, en los términos del literal a) del artículo 6 de la Ley 1581 de 2012, como requisito para el otorgamiento del criterio de desempate.</w:t>
      </w:r>
    </w:p>
    <w:p w14:paraId="4F1EAF91" w14:textId="77777777" w:rsidR="00CE48F5" w:rsidRPr="00B37490" w:rsidRDefault="00CE48F5" w:rsidP="00CE48F5">
      <w:pPr>
        <w:jc w:val="both"/>
        <w:rPr>
          <w:rFonts w:ascii="Arial" w:hAnsi="Arial" w:cs="Arial"/>
          <w:sz w:val="22"/>
          <w:szCs w:val="22"/>
        </w:rPr>
      </w:pPr>
    </w:p>
    <w:p w14:paraId="67421C0C" w14:textId="67AE366F"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 xml:space="preserve">Preferir la propuesta de personas naturales en proceso de reintegración o reincorporación, para lo cual presentará copia de alguno de los siguientes documentos: i) la certificación en las desmovilizaciones colectivas que expida la Oficina de Alto Comisionado para la Paz, </w:t>
      </w:r>
      <w:proofErr w:type="spellStart"/>
      <w:r w:rsidRPr="0050495A">
        <w:rPr>
          <w:rFonts w:ascii="Arial" w:hAnsi="Arial" w:cs="Arial"/>
          <w:sz w:val="22"/>
          <w:szCs w:val="22"/>
        </w:rPr>
        <w:t>ii</w:t>
      </w:r>
      <w:proofErr w:type="spellEnd"/>
      <w:r w:rsidRPr="0050495A">
        <w:rPr>
          <w:rFonts w:ascii="Arial" w:hAnsi="Arial" w:cs="Arial"/>
          <w:sz w:val="22"/>
          <w:szCs w:val="22"/>
        </w:rPr>
        <w:t xml:space="preserve">) el certificado que emita el Comité Operativo para la Dejación de las Armas respecto de las personas desmovilizadas en forma individual, </w:t>
      </w:r>
      <w:proofErr w:type="spellStart"/>
      <w:r w:rsidRPr="0050495A">
        <w:rPr>
          <w:rFonts w:ascii="Arial" w:hAnsi="Arial" w:cs="Arial"/>
          <w:sz w:val="22"/>
          <w:szCs w:val="22"/>
        </w:rPr>
        <w:t>iíi</w:t>
      </w:r>
      <w:proofErr w:type="spellEnd"/>
      <w:r w:rsidRPr="0050495A">
        <w:rPr>
          <w:rFonts w:ascii="Arial" w:hAnsi="Arial" w:cs="Arial"/>
          <w:sz w:val="22"/>
          <w:szCs w:val="22"/>
        </w:rPr>
        <w:t xml:space="preserve">) el certificado que emita la Agencia para la Reincorporación y la Normalización que acredite que la persona se encuentra en proceso de reincorporación o reintegración o </w:t>
      </w:r>
      <w:proofErr w:type="spellStart"/>
      <w:r w:rsidRPr="0050495A">
        <w:rPr>
          <w:rFonts w:ascii="Arial" w:hAnsi="Arial" w:cs="Arial"/>
          <w:sz w:val="22"/>
          <w:szCs w:val="22"/>
        </w:rPr>
        <w:t>iv</w:t>
      </w:r>
      <w:proofErr w:type="spellEnd"/>
      <w:r w:rsidRPr="0050495A">
        <w:rPr>
          <w:rFonts w:ascii="Arial" w:hAnsi="Arial" w:cs="Arial"/>
          <w:sz w:val="22"/>
          <w:szCs w:val="22"/>
        </w:rPr>
        <w:t>) cualquier otro certificado que para el efecto determine la Ley. Además, se entregará copia del documento de identificación de la persona en proceso de reintegración o reincorporación.</w:t>
      </w:r>
    </w:p>
    <w:p w14:paraId="6E3AF869" w14:textId="77777777" w:rsidR="00CE48F5" w:rsidRPr="00B37490" w:rsidRDefault="00CE48F5" w:rsidP="00CE48F5">
      <w:pPr>
        <w:jc w:val="both"/>
        <w:rPr>
          <w:rFonts w:ascii="Arial" w:hAnsi="Arial" w:cs="Arial"/>
          <w:sz w:val="22"/>
          <w:szCs w:val="22"/>
        </w:rPr>
      </w:pPr>
    </w:p>
    <w:p w14:paraId="6758BE3E"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52873227" w14:textId="77777777" w:rsidR="00CE48F5" w:rsidRPr="00B37490" w:rsidRDefault="00CE48F5" w:rsidP="00CE48F5">
      <w:pPr>
        <w:jc w:val="both"/>
        <w:rPr>
          <w:rFonts w:ascii="Arial" w:hAnsi="Arial" w:cs="Arial"/>
          <w:sz w:val="22"/>
          <w:szCs w:val="22"/>
        </w:rPr>
      </w:pPr>
    </w:p>
    <w:p w14:paraId="279BF602"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w:t>
      </w:r>
    </w:p>
    <w:p w14:paraId="25397D86" w14:textId="77777777" w:rsidR="00CE48F5" w:rsidRPr="00B37490" w:rsidRDefault="00CE48F5" w:rsidP="00CE48F5">
      <w:pPr>
        <w:jc w:val="both"/>
        <w:rPr>
          <w:rFonts w:ascii="Arial" w:hAnsi="Arial" w:cs="Arial"/>
          <w:sz w:val="22"/>
          <w:szCs w:val="22"/>
        </w:rPr>
      </w:pPr>
    </w:p>
    <w:p w14:paraId="29914C82"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Debido a que para el otorgamiento de este criterio de desempate se entregan certificados que contienen datos sensibles, de acuerdo con el artículo 5 de la Ley 1581 de 2012, se requiere que el titular de la información de estos, como son las personas en proceso de reincorporación o reintegración, autoricen a la entidad de manera previa y expresa el manejo de esta información, en los  términos del literal a) del artículo 6 de la Ley 1581 de 2012 como requisito para el otorgamiento de este criterio de desempate.</w:t>
      </w:r>
    </w:p>
    <w:p w14:paraId="4630CE00" w14:textId="77777777" w:rsidR="00CE48F5" w:rsidRPr="00B37490" w:rsidRDefault="00CE48F5" w:rsidP="00CE48F5">
      <w:pPr>
        <w:jc w:val="both"/>
        <w:rPr>
          <w:rFonts w:ascii="Arial" w:hAnsi="Arial" w:cs="Arial"/>
          <w:sz w:val="22"/>
          <w:szCs w:val="22"/>
        </w:rPr>
      </w:pPr>
    </w:p>
    <w:p w14:paraId="595BA75F" w14:textId="6D18BC5D"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Preferir la oferta presentada por un proponente plural siempre que se cumplan las condiciones de los siguientes numerales:</w:t>
      </w:r>
    </w:p>
    <w:p w14:paraId="2C30CB65" w14:textId="77777777" w:rsidR="00CE48F5" w:rsidRPr="00B37490" w:rsidRDefault="00CE48F5" w:rsidP="00CE48F5">
      <w:pPr>
        <w:jc w:val="both"/>
        <w:rPr>
          <w:rFonts w:ascii="Arial" w:hAnsi="Arial" w:cs="Arial"/>
          <w:sz w:val="22"/>
          <w:szCs w:val="22"/>
        </w:rPr>
      </w:pPr>
    </w:p>
    <w:p w14:paraId="66F79A09" w14:textId="06D135BC" w:rsidR="00CE48F5" w:rsidRPr="0050495A" w:rsidRDefault="00CE48F5" w:rsidP="0050495A">
      <w:pPr>
        <w:pStyle w:val="Prrafodelista"/>
        <w:numPr>
          <w:ilvl w:val="1"/>
          <w:numId w:val="52"/>
        </w:numPr>
        <w:jc w:val="both"/>
        <w:rPr>
          <w:rFonts w:ascii="Arial" w:hAnsi="Arial" w:cs="Arial"/>
          <w:sz w:val="22"/>
          <w:szCs w:val="22"/>
        </w:rPr>
      </w:pPr>
      <w:r w:rsidRPr="0050495A">
        <w:rPr>
          <w:rFonts w:ascii="Arial" w:hAnsi="Arial" w:cs="Arial"/>
          <w:sz w:val="22"/>
          <w:szCs w:val="22"/>
        </w:rPr>
        <w:lastRenderedPageBreak/>
        <w:t>Esté conformado por al menos una madre cabeza de familia y/o una persona en proceso de reincorporación o reintegración, para lo cual se acreditarán estas condiciones de acuerdo con lo previsto en el inciso 1 del numeral 2 y/o el inciso 1 del numeral 6 del presente artículo;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p>
    <w:p w14:paraId="43DD3BE3" w14:textId="77777777" w:rsidR="00CE48F5" w:rsidRPr="00B37490" w:rsidRDefault="00CE48F5" w:rsidP="00CE48F5">
      <w:pPr>
        <w:jc w:val="both"/>
        <w:rPr>
          <w:rFonts w:ascii="Arial" w:hAnsi="Arial" w:cs="Arial"/>
          <w:sz w:val="22"/>
          <w:szCs w:val="22"/>
        </w:rPr>
      </w:pPr>
    </w:p>
    <w:p w14:paraId="194F4D88" w14:textId="43D251F3" w:rsidR="00CE48F5" w:rsidRPr="0050495A" w:rsidRDefault="00CE48F5" w:rsidP="0050495A">
      <w:pPr>
        <w:pStyle w:val="Prrafodelista"/>
        <w:numPr>
          <w:ilvl w:val="1"/>
          <w:numId w:val="52"/>
        </w:numPr>
        <w:jc w:val="both"/>
        <w:rPr>
          <w:rFonts w:ascii="Arial" w:hAnsi="Arial" w:cs="Arial"/>
          <w:sz w:val="22"/>
          <w:szCs w:val="22"/>
        </w:rPr>
      </w:pPr>
      <w:r w:rsidRPr="0050495A">
        <w:rPr>
          <w:rFonts w:ascii="Arial" w:hAnsi="Arial" w:cs="Arial"/>
          <w:sz w:val="22"/>
          <w:szCs w:val="22"/>
        </w:rPr>
        <w:t>El integrante del proponente plural de que trata el anterior numeral debe aportar mínimo el veinticinco por ciento (25%) de la experiencia acreditada en la oferta.</w:t>
      </w:r>
    </w:p>
    <w:p w14:paraId="125E1A9F" w14:textId="77777777" w:rsidR="00CE48F5" w:rsidRPr="00B37490" w:rsidRDefault="00CE48F5" w:rsidP="00CE48F5">
      <w:pPr>
        <w:jc w:val="both"/>
        <w:rPr>
          <w:rFonts w:ascii="Arial" w:hAnsi="Arial" w:cs="Arial"/>
          <w:sz w:val="22"/>
          <w:szCs w:val="22"/>
        </w:rPr>
      </w:pPr>
    </w:p>
    <w:p w14:paraId="3F3012CA" w14:textId="742F6A35" w:rsidR="00CE48F5" w:rsidRPr="0050495A" w:rsidRDefault="00CE48F5" w:rsidP="0050495A">
      <w:pPr>
        <w:pStyle w:val="Prrafodelista"/>
        <w:numPr>
          <w:ilvl w:val="1"/>
          <w:numId w:val="52"/>
        </w:numPr>
        <w:jc w:val="both"/>
        <w:rPr>
          <w:rFonts w:ascii="Arial" w:hAnsi="Arial" w:cs="Arial"/>
          <w:sz w:val="22"/>
          <w:szCs w:val="22"/>
        </w:rPr>
      </w:pPr>
      <w:r w:rsidRPr="0050495A">
        <w:rPr>
          <w:rFonts w:ascii="Arial" w:hAnsi="Arial" w:cs="Arial"/>
          <w:sz w:val="22"/>
          <w:szCs w:val="22"/>
        </w:rPr>
        <w:t>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324D9EBC" w14:textId="77777777" w:rsidR="00CE48F5" w:rsidRPr="00B37490" w:rsidRDefault="00CE48F5" w:rsidP="00CE48F5">
      <w:pPr>
        <w:jc w:val="both"/>
        <w:rPr>
          <w:rFonts w:ascii="Arial" w:hAnsi="Arial" w:cs="Arial"/>
          <w:sz w:val="22"/>
          <w:szCs w:val="22"/>
        </w:rPr>
      </w:pPr>
    </w:p>
    <w:p w14:paraId="66CF537C" w14:textId="77777777" w:rsidR="00CE48F5" w:rsidRPr="00B37490" w:rsidRDefault="00CE48F5" w:rsidP="0050495A">
      <w:pPr>
        <w:ind w:left="465"/>
        <w:jc w:val="both"/>
        <w:rPr>
          <w:rFonts w:ascii="Arial" w:hAnsi="Arial" w:cs="Arial"/>
          <w:sz w:val="22"/>
          <w:szCs w:val="22"/>
        </w:rPr>
      </w:pPr>
      <w:r w:rsidRPr="00B37490">
        <w:rPr>
          <w:rFonts w:ascii="Arial" w:hAnsi="Arial" w:cs="Arial"/>
          <w:sz w:val="22"/>
          <w:szCs w:val="22"/>
        </w:rPr>
        <w:t>Debido a que para el otorgamiento de este criterio de desempate se entregan certificados que contienen datos sensibles, de acuerdo el artículo 5 de la Ley 1581 de 2012, se requiere que el titular de la información de estos, como es el caso de las personas en proceso de reincorporación y/o reintegración autoricen de manera previa y expresa el tratamiento de esta información, en los términos del literal a) del artículo 6 de la Ley 1581 de 2012, como requisito para el otorgamiento del criterio de desempate.</w:t>
      </w:r>
    </w:p>
    <w:p w14:paraId="3AC296EF" w14:textId="77777777" w:rsidR="00CE48F5" w:rsidRPr="00B37490" w:rsidRDefault="00CE48F5" w:rsidP="00CE48F5">
      <w:pPr>
        <w:jc w:val="both"/>
        <w:rPr>
          <w:rFonts w:ascii="Arial" w:hAnsi="Arial" w:cs="Arial"/>
          <w:sz w:val="22"/>
          <w:szCs w:val="22"/>
        </w:rPr>
      </w:pPr>
    </w:p>
    <w:p w14:paraId="56253553" w14:textId="338A0E4C"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 xml:space="preserve">Preferir la oferta presentada por una </w:t>
      </w:r>
      <w:proofErr w:type="spellStart"/>
      <w:r w:rsidRPr="0050495A">
        <w:rPr>
          <w:rFonts w:ascii="Arial" w:hAnsi="Arial" w:cs="Arial"/>
          <w:sz w:val="22"/>
          <w:szCs w:val="22"/>
        </w:rPr>
        <w:t>Mipyme</w:t>
      </w:r>
      <w:proofErr w:type="spellEnd"/>
      <w:r w:rsidRPr="0050495A">
        <w:rPr>
          <w:rFonts w:ascii="Arial" w:hAnsi="Arial" w:cs="Arial"/>
          <w:sz w:val="22"/>
          <w:szCs w:val="22"/>
        </w:rPr>
        <w:t>, lo cual se verificará en los términos del artículo 2.2.1.2.4.2.4 del presente Decreto, en concordancia con el parágrafo del artículo 2.2.1.13.2.4 del Decreto 1074 de 2015.</w:t>
      </w:r>
    </w:p>
    <w:p w14:paraId="6C7B9D92" w14:textId="77777777" w:rsidR="00CE48F5" w:rsidRPr="00B37490" w:rsidRDefault="00CE48F5" w:rsidP="00CE48F5">
      <w:pPr>
        <w:jc w:val="both"/>
        <w:rPr>
          <w:rFonts w:ascii="Arial" w:hAnsi="Arial" w:cs="Arial"/>
          <w:sz w:val="22"/>
          <w:szCs w:val="22"/>
        </w:rPr>
      </w:pPr>
    </w:p>
    <w:p w14:paraId="5D58E3DF"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w:t>
      </w:r>
      <w:r w:rsidRPr="00B37490">
        <w:rPr>
          <w:rFonts w:ascii="Arial" w:hAnsi="Arial" w:cs="Arial"/>
          <w:sz w:val="22"/>
          <w:szCs w:val="22"/>
        </w:rPr>
        <w:lastRenderedPageBreak/>
        <w:t>mutuales que cumplan con los criterios de clasificación empresarial definidos por el Decreto 1074 de 2015, que sean micro, pequeñas o medianas.</w:t>
      </w:r>
    </w:p>
    <w:p w14:paraId="362AC957" w14:textId="77777777" w:rsidR="00CE48F5" w:rsidRPr="00B37490" w:rsidRDefault="00CE48F5" w:rsidP="00CE48F5">
      <w:pPr>
        <w:jc w:val="both"/>
        <w:rPr>
          <w:rFonts w:ascii="Arial" w:hAnsi="Arial" w:cs="Arial"/>
          <w:sz w:val="22"/>
          <w:szCs w:val="22"/>
        </w:rPr>
      </w:pPr>
    </w:p>
    <w:p w14:paraId="227AD497"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w:t>
      </w:r>
    </w:p>
    <w:p w14:paraId="5D3A715B" w14:textId="77777777" w:rsidR="00CE48F5" w:rsidRPr="00B37490" w:rsidRDefault="00CE48F5" w:rsidP="00CE48F5">
      <w:pPr>
        <w:jc w:val="both"/>
        <w:rPr>
          <w:rFonts w:ascii="Arial" w:hAnsi="Arial" w:cs="Arial"/>
          <w:sz w:val="22"/>
          <w:szCs w:val="22"/>
        </w:rPr>
      </w:pPr>
    </w:p>
    <w:p w14:paraId="261B9B5C" w14:textId="34997F4E"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 xml:space="preserve">Preferir la oferta presentada por el proponente plural constituido en su totalidad por micro y/o pequeñas empresas, cooperativas o asociaciones mutuales. </w:t>
      </w:r>
    </w:p>
    <w:p w14:paraId="0C23D019"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La condición de micro o pequeña empresa se verificará en los términos del artículo 2.2.1.2.4.2.4 del presente Decreto, en concordancia con el parágrafo del artículo 2.2.1.13.2.4 del Decreto 1074 de 2015. </w:t>
      </w:r>
    </w:p>
    <w:p w14:paraId="54F300FC" w14:textId="77777777" w:rsidR="00CE48F5" w:rsidRPr="00B37490" w:rsidRDefault="00CE48F5" w:rsidP="00CE48F5">
      <w:pPr>
        <w:jc w:val="both"/>
        <w:rPr>
          <w:rFonts w:ascii="Arial" w:hAnsi="Arial" w:cs="Arial"/>
          <w:sz w:val="22"/>
          <w:szCs w:val="22"/>
        </w:rPr>
      </w:pPr>
    </w:p>
    <w:p w14:paraId="09799C57"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La condición de cooperativa o asociación mutual se acreditará con el certificado de existencia y representación legal expedido por la Cámara de Comercio o la autoridad respectiva. En el evento en que el empate se presente entre proponentes plurales cuyos integrantes estén conformados únicamente por cooperativas y asociaciones mutua/es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1074 de 2015, que sean micro, pequeñas o medianas. </w:t>
      </w:r>
    </w:p>
    <w:p w14:paraId="196F7273" w14:textId="77777777" w:rsidR="00CE48F5" w:rsidRPr="00B37490" w:rsidRDefault="00CE48F5" w:rsidP="00CE48F5">
      <w:pPr>
        <w:jc w:val="both"/>
        <w:rPr>
          <w:rFonts w:ascii="Arial" w:hAnsi="Arial" w:cs="Arial"/>
          <w:sz w:val="22"/>
          <w:szCs w:val="22"/>
        </w:rPr>
      </w:pPr>
    </w:p>
    <w:p w14:paraId="63866C22" w14:textId="73F10061" w:rsidR="00CE48F5" w:rsidRPr="0050495A" w:rsidRDefault="00CE48F5" w:rsidP="0050495A">
      <w:pPr>
        <w:pStyle w:val="Prrafodelista"/>
        <w:numPr>
          <w:ilvl w:val="0"/>
          <w:numId w:val="52"/>
        </w:numPr>
        <w:jc w:val="both"/>
        <w:rPr>
          <w:rFonts w:ascii="Arial" w:hAnsi="Arial" w:cs="Arial"/>
          <w:sz w:val="22"/>
          <w:szCs w:val="22"/>
        </w:rPr>
      </w:pPr>
      <w:r w:rsidRPr="0050495A">
        <w:rPr>
          <w:rFonts w:ascii="Arial" w:hAnsi="Arial" w:cs="Arial"/>
          <w:sz w:val="22"/>
          <w:szCs w:val="22"/>
        </w:rPr>
        <w:t xml:space="preserve">Preferir al oferente persona natural o jurídica que acredite, de acuerdo con sus estados financieros o información contable con corte al 31 de diciembre del año anterior, que por lo menos el veinticinco por ciento (25 %) del total de sus pagos fueron realizados a </w:t>
      </w:r>
      <w:proofErr w:type="spellStart"/>
      <w:r w:rsidRPr="0050495A">
        <w:rPr>
          <w:rFonts w:ascii="Arial" w:hAnsi="Arial" w:cs="Arial"/>
          <w:sz w:val="22"/>
          <w:szCs w:val="22"/>
        </w:rPr>
        <w:t>Mipyme</w:t>
      </w:r>
      <w:proofErr w:type="spellEnd"/>
      <w:r w:rsidRPr="0050495A">
        <w:rPr>
          <w:rFonts w:ascii="Arial" w:hAnsi="Arial" w:cs="Arial"/>
          <w:sz w:val="22"/>
          <w:szCs w:val="22"/>
        </w:rPr>
        <w:t xml:space="preserv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w:t>
      </w:r>
      <w:proofErr w:type="spellStart"/>
      <w:r w:rsidRPr="0050495A">
        <w:rPr>
          <w:rFonts w:ascii="Arial" w:hAnsi="Arial" w:cs="Arial"/>
          <w:sz w:val="22"/>
          <w:szCs w:val="22"/>
        </w:rPr>
        <w:t>Mipyme</w:t>
      </w:r>
      <w:proofErr w:type="spellEnd"/>
      <w:r w:rsidRPr="0050495A">
        <w:rPr>
          <w:rFonts w:ascii="Arial" w:hAnsi="Arial" w:cs="Arial"/>
          <w:sz w:val="22"/>
          <w:szCs w:val="22"/>
        </w:rPr>
        <w:t xml:space="preserve">, cooperativas o asociaciones mutuales. </w:t>
      </w:r>
    </w:p>
    <w:p w14:paraId="36EF43B2" w14:textId="77777777" w:rsidR="00CE48F5" w:rsidRPr="00B37490" w:rsidRDefault="00CE48F5" w:rsidP="00CE48F5">
      <w:pPr>
        <w:jc w:val="both"/>
        <w:rPr>
          <w:rFonts w:ascii="Arial" w:hAnsi="Arial" w:cs="Arial"/>
          <w:sz w:val="22"/>
          <w:szCs w:val="22"/>
        </w:rPr>
      </w:pPr>
    </w:p>
    <w:p w14:paraId="1404DA5C" w14:textId="77777777" w:rsidR="00CE48F5" w:rsidRPr="00B37490" w:rsidRDefault="00CE48F5" w:rsidP="0050495A">
      <w:pPr>
        <w:ind w:left="360"/>
        <w:jc w:val="both"/>
        <w:rPr>
          <w:rFonts w:ascii="Arial" w:hAnsi="Arial" w:cs="Arial"/>
          <w:sz w:val="22"/>
          <w:szCs w:val="22"/>
        </w:rPr>
      </w:pPr>
      <w:r w:rsidRPr="00B37490">
        <w:rPr>
          <w:rFonts w:ascii="Arial" w:hAnsi="Arial" w:cs="Arial"/>
          <w:sz w:val="22"/>
          <w:szCs w:val="22"/>
        </w:rPr>
        <w:t xml:space="preserve">Igualmente, cuando la oferta es presentada por un proponente plural se preferirá a este siempre que: </w:t>
      </w:r>
    </w:p>
    <w:p w14:paraId="1939B4F8" w14:textId="77777777" w:rsidR="00CE48F5" w:rsidRPr="00B37490" w:rsidRDefault="00CE48F5" w:rsidP="00CE48F5">
      <w:pPr>
        <w:jc w:val="both"/>
        <w:rPr>
          <w:rFonts w:ascii="Arial" w:hAnsi="Arial" w:cs="Arial"/>
          <w:sz w:val="22"/>
          <w:szCs w:val="22"/>
        </w:rPr>
      </w:pPr>
    </w:p>
    <w:p w14:paraId="55E054C0" w14:textId="1E2CBCBC" w:rsidR="00CE48F5" w:rsidRPr="0050495A" w:rsidRDefault="00CE48F5" w:rsidP="0050495A">
      <w:pPr>
        <w:pStyle w:val="Prrafodelista"/>
        <w:numPr>
          <w:ilvl w:val="1"/>
          <w:numId w:val="52"/>
        </w:numPr>
        <w:jc w:val="both"/>
        <w:rPr>
          <w:rFonts w:ascii="Arial" w:hAnsi="Arial" w:cs="Arial"/>
          <w:sz w:val="22"/>
          <w:szCs w:val="22"/>
        </w:rPr>
      </w:pPr>
      <w:r w:rsidRPr="0050495A">
        <w:rPr>
          <w:rFonts w:ascii="Arial" w:hAnsi="Arial" w:cs="Arial"/>
          <w:sz w:val="22"/>
          <w:szCs w:val="22"/>
        </w:rPr>
        <w:t xml:space="preserve">Esté conformado por al menos una </w:t>
      </w:r>
      <w:proofErr w:type="spellStart"/>
      <w:r w:rsidRPr="0050495A">
        <w:rPr>
          <w:rFonts w:ascii="Arial" w:hAnsi="Arial" w:cs="Arial"/>
          <w:sz w:val="22"/>
          <w:szCs w:val="22"/>
        </w:rPr>
        <w:t>Mipyme</w:t>
      </w:r>
      <w:proofErr w:type="spellEnd"/>
      <w:r w:rsidRPr="0050495A">
        <w:rPr>
          <w:rFonts w:ascii="Arial" w:hAnsi="Arial" w:cs="Arial"/>
          <w:sz w:val="22"/>
          <w:szCs w:val="22"/>
        </w:rPr>
        <w:t xml:space="preserve">, cooperativa o asociación mutual que tenga una participación de por lo menos el veinticinco por ciento (25%) en el proponente plural, para lo cual se presentará el documento de conformación del proponente plural y, además, ese integrante </w:t>
      </w:r>
      <w:r w:rsidRPr="0050495A">
        <w:rPr>
          <w:rFonts w:ascii="Arial" w:hAnsi="Arial" w:cs="Arial"/>
          <w:sz w:val="22"/>
          <w:szCs w:val="22"/>
        </w:rPr>
        <w:lastRenderedPageBreak/>
        <w:t xml:space="preserve">acredite la condición de </w:t>
      </w:r>
      <w:proofErr w:type="spellStart"/>
      <w:r w:rsidRPr="0050495A">
        <w:rPr>
          <w:rFonts w:ascii="Arial" w:hAnsi="Arial" w:cs="Arial"/>
          <w:sz w:val="22"/>
          <w:szCs w:val="22"/>
        </w:rPr>
        <w:t>Mipyme</w:t>
      </w:r>
      <w:proofErr w:type="spellEnd"/>
      <w:r w:rsidRPr="0050495A">
        <w:rPr>
          <w:rFonts w:ascii="Arial" w:hAnsi="Arial" w:cs="Arial"/>
          <w:sz w:val="22"/>
          <w:szCs w:val="22"/>
        </w:rPr>
        <w:t xml:space="preserve">, cooperativa o asociación mutual en los términos del numeral 8 del presente artículo; </w:t>
      </w:r>
    </w:p>
    <w:p w14:paraId="1A202E9B" w14:textId="77777777" w:rsidR="00CE48F5" w:rsidRPr="00B37490" w:rsidRDefault="00CE48F5" w:rsidP="00CE48F5">
      <w:pPr>
        <w:jc w:val="both"/>
        <w:rPr>
          <w:rFonts w:ascii="Arial" w:hAnsi="Arial" w:cs="Arial"/>
          <w:sz w:val="22"/>
          <w:szCs w:val="22"/>
        </w:rPr>
      </w:pPr>
    </w:p>
    <w:p w14:paraId="5FA8B684" w14:textId="13819EBF" w:rsidR="00CE48F5" w:rsidRPr="0050495A" w:rsidRDefault="00CE48F5" w:rsidP="0050495A">
      <w:pPr>
        <w:pStyle w:val="Prrafodelista"/>
        <w:numPr>
          <w:ilvl w:val="1"/>
          <w:numId w:val="52"/>
        </w:numPr>
        <w:jc w:val="both"/>
        <w:rPr>
          <w:rFonts w:ascii="Arial" w:hAnsi="Arial" w:cs="Arial"/>
          <w:sz w:val="22"/>
          <w:szCs w:val="22"/>
        </w:rPr>
      </w:pPr>
      <w:r w:rsidRPr="0050495A">
        <w:rPr>
          <w:rFonts w:ascii="Arial" w:hAnsi="Arial" w:cs="Arial"/>
          <w:sz w:val="22"/>
          <w:szCs w:val="22"/>
        </w:rPr>
        <w:t xml:space="preserve">La </w:t>
      </w:r>
      <w:proofErr w:type="spellStart"/>
      <w:r w:rsidRPr="0050495A">
        <w:rPr>
          <w:rFonts w:ascii="Arial" w:hAnsi="Arial" w:cs="Arial"/>
          <w:sz w:val="22"/>
          <w:szCs w:val="22"/>
        </w:rPr>
        <w:t>Mipyme</w:t>
      </w:r>
      <w:proofErr w:type="spellEnd"/>
      <w:r w:rsidRPr="0050495A">
        <w:rPr>
          <w:rFonts w:ascii="Arial" w:hAnsi="Arial" w:cs="Arial"/>
          <w:sz w:val="22"/>
          <w:szCs w:val="22"/>
        </w:rPr>
        <w:t xml:space="preserve">, cooperativa o asociación mutual aporte mínimo el veinticinco por ciento (25 %) de la experiencia acreditada en la oferta; y </w:t>
      </w:r>
    </w:p>
    <w:p w14:paraId="666EC75C" w14:textId="77777777" w:rsidR="00CE48F5" w:rsidRPr="00B37490" w:rsidRDefault="00CE48F5" w:rsidP="00CE48F5">
      <w:pPr>
        <w:jc w:val="both"/>
        <w:rPr>
          <w:rFonts w:ascii="Arial" w:hAnsi="Arial" w:cs="Arial"/>
          <w:sz w:val="22"/>
          <w:szCs w:val="22"/>
        </w:rPr>
      </w:pPr>
    </w:p>
    <w:p w14:paraId="42E2F35B" w14:textId="67C4A39A" w:rsidR="00CE48F5" w:rsidRPr="00953DD5" w:rsidRDefault="00CE48F5" w:rsidP="00953DD5">
      <w:pPr>
        <w:pStyle w:val="Prrafodelista"/>
        <w:numPr>
          <w:ilvl w:val="1"/>
          <w:numId w:val="52"/>
        </w:numPr>
        <w:jc w:val="both"/>
        <w:rPr>
          <w:rFonts w:ascii="Arial" w:hAnsi="Arial" w:cs="Arial"/>
          <w:sz w:val="22"/>
          <w:szCs w:val="22"/>
        </w:rPr>
      </w:pPr>
      <w:r w:rsidRPr="00953DD5">
        <w:rPr>
          <w:rFonts w:ascii="Arial" w:hAnsi="Arial" w:cs="Arial"/>
          <w:sz w:val="22"/>
          <w:szCs w:val="22"/>
        </w:rPr>
        <w:t xml:space="preserve">Ni la </w:t>
      </w:r>
      <w:proofErr w:type="spellStart"/>
      <w:r w:rsidRPr="00953DD5">
        <w:rPr>
          <w:rFonts w:ascii="Arial" w:hAnsi="Arial" w:cs="Arial"/>
          <w:sz w:val="22"/>
          <w:szCs w:val="22"/>
        </w:rPr>
        <w:t>Mipyme</w:t>
      </w:r>
      <w:proofErr w:type="spellEnd"/>
      <w:r w:rsidRPr="00953DD5">
        <w:rPr>
          <w:rFonts w:ascii="Arial" w:hAnsi="Arial" w:cs="Arial"/>
          <w:sz w:val="22"/>
          <w:szCs w:val="22"/>
        </w:rPr>
        <w:t xml:space="preserv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 </w:t>
      </w:r>
    </w:p>
    <w:p w14:paraId="179EC938" w14:textId="77777777" w:rsidR="00CE48F5" w:rsidRPr="00B37490" w:rsidRDefault="00CE48F5" w:rsidP="00CE48F5">
      <w:pPr>
        <w:jc w:val="both"/>
        <w:rPr>
          <w:rFonts w:ascii="Arial" w:hAnsi="Arial" w:cs="Arial"/>
          <w:sz w:val="22"/>
          <w:szCs w:val="22"/>
        </w:rPr>
      </w:pPr>
    </w:p>
    <w:p w14:paraId="419A370B" w14:textId="77777777" w:rsidR="00CE48F5" w:rsidRPr="00B37490" w:rsidRDefault="00CE48F5" w:rsidP="00953DD5">
      <w:pPr>
        <w:ind w:left="465"/>
        <w:jc w:val="both"/>
        <w:rPr>
          <w:rFonts w:ascii="Arial" w:hAnsi="Arial" w:cs="Arial"/>
          <w:sz w:val="22"/>
          <w:szCs w:val="22"/>
        </w:rPr>
      </w:pPr>
      <w:r w:rsidRPr="00B37490">
        <w:rPr>
          <w:rFonts w:ascii="Arial" w:hAnsi="Arial" w:cs="Arial"/>
          <w:sz w:val="22"/>
          <w:szCs w:val="22"/>
        </w:rPr>
        <w:t xml:space="preserve">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1074 de 2015, que sean micro, pequeñas o medianas. </w:t>
      </w:r>
    </w:p>
    <w:p w14:paraId="543E88B2" w14:textId="77777777" w:rsidR="00CE48F5" w:rsidRPr="00B37490" w:rsidRDefault="00CE48F5" w:rsidP="00CE48F5">
      <w:pPr>
        <w:jc w:val="both"/>
        <w:rPr>
          <w:rFonts w:ascii="Arial" w:hAnsi="Arial" w:cs="Arial"/>
          <w:sz w:val="22"/>
          <w:szCs w:val="22"/>
        </w:rPr>
      </w:pPr>
    </w:p>
    <w:p w14:paraId="7E0EFD7C" w14:textId="252BB5B1" w:rsidR="00CE48F5" w:rsidRPr="00953DD5" w:rsidRDefault="00CE48F5" w:rsidP="00953DD5">
      <w:pPr>
        <w:pStyle w:val="Prrafodelista"/>
        <w:numPr>
          <w:ilvl w:val="0"/>
          <w:numId w:val="52"/>
        </w:numPr>
        <w:jc w:val="both"/>
        <w:rPr>
          <w:rFonts w:ascii="Arial" w:hAnsi="Arial" w:cs="Arial"/>
          <w:sz w:val="22"/>
          <w:szCs w:val="22"/>
        </w:rPr>
      </w:pPr>
      <w:r w:rsidRPr="00953DD5">
        <w:rPr>
          <w:rFonts w:ascii="Arial" w:hAnsi="Arial" w:cs="Arial"/>
          <w:sz w:val="22"/>
          <w:szCs w:val="22"/>
        </w:rPr>
        <w:t xml:space="preserve">Preferir las empresas reconocidas y establecidas como Sociedad de Beneficio e Interés Colectivo o Sociedad BIC, del segmento </w:t>
      </w:r>
      <w:proofErr w:type="spellStart"/>
      <w:r w:rsidRPr="00953DD5">
        <w:rPr>
          <w:rFonts w:ascii="Arial" w:hAnsi="Arial" w:cs="Arial"/>
          <w:sz w:val="22"/>
          <w:szCs w:val="22"/>
        </w:rPr>
        <w:t>Mipymes</w:t>
      </w:r>
      <w:proofErr w:type="spellEnd"/>
      <w:r w:rsidRPr="00953DD5">
        <w:rPr>
          <w:rFonts w:ascii="Arial" w:hAnsi="Arial" w:cs="Arial"/>
          <w:sz w:val="22"/>
          <w:szCs w:val="22"/>
        </w:rPr>
        <w:t xml:space="preserve">, para lo cual se presentará el certificado de existencia y representación legal en el que conste el cumplimiento a los requisitos del artículo 2 de la Ley 1901 de 2018, o la norma que la modifique o la sustituya. Asimismo, acreditará la condición de </w:t>
      </w:r>
      <w:proofErr w:type="spellStart"/>
      <w:r w:rsidRPr="00953DD5">
        <w:rPr>
          <w:rFonts w:ascii="Arial" w:hAnsi="Arial" w:cs="Arial"/>
          <w:sz w:val="22"/>
          <w:szCs w:val="22"/>
        </w:rPr>
        <w:t>Mipyme</w:t>
      </w:r>
      <w:proofErr w:type="spellEnd"/>
      <w:r w:rsidRPr="00953DD5">
        <w:rPr>
          <w:rFonts w:ascii="Arial" w:hAnsi="Arial" w:cs="Arial"/>
          <w:sz w:val="22"/>
          <w:szCs w:val="22"/>
        </w:rPr>
        <w:t xml:space="preserve"> en los términos del numeral 8 del presente artículo. </w:t>
      </w:r>
    </w:p>
    <w:p w14:paraId="201F82AC" w14:textId="77777777" w:rsidR="00CE48F5" w:rsidRPr="00B37490" w:rsidRDefault="00CE48F5" w:rsidP="00CE48F5">
      <w:pPr>
        <w:jc w:val="both"/>
        <w:rPr>
          <w:rFonts w:ascii="Arial" w:hAnsi="Arial" w:cs="Arial"/>
          <w:sz w:val="22"/>
          <w:szCs w:val="22"/>
        </w:rPr>
      </w:pPr>
    </w:p>
    <w:p w14:paraId="73E4C770" w14:textId="77777777" w:rsidR="00CE48F5" w:rsidRPr="00B37490" w:rsidRDefault="00CE48F5" w:rsidP="00953DD5">
      <w:pPr>
        <w:ind w:left="360"/>
        <w:jc w:val="both"/>
        <w:rPr>
          <w:rFonts w:ascii="Arial" w:hAnsi="Arial" w:cs="Arial"/>
          <w:sz w:val="22"/>
          <w:szCs w:val="22"/>
        </w:rPr>
      </w:pPr>
      <w:r w:rsidRPr="00B37490">
        <w:rPr>
          <w:rFonts w:ascii="Arial" w:hAnsi="Arial" w:cs="Arial"/>
          <w:sz w:val="22"/>
          <w:szCs w:val="22"/>
        </w:rPr>
        <w:t>Tratándose de proponentes plurales, se preferirá la oferta cuando cada uno de los integrantes acredite las condiciones señaladas en el inciso anterior de este numeral</w:t>
      </w:r>
      <w:bookmarkEnd w:id="15"/>
    </w:p>
    <w:p w14:paraId="2AC4146A" w14:textId="35115018" w:rsidR="00CE48F5" w:rsidRPr="00B37490" w:rsidRDefault="00CE48F5" w:rsidP="00953DD5">
      <w:pPr>
        <w:pStyle w:val="NormalWeb"/>
        <w:numPr>
          <w:ilvl w:val="0"/>
          <w:numId w:val="52"/>
        </w:numPr>
        <w:spacing w:line="270" w:lineRule="atLeast"/>
        <w:jc w:val="both"/>
        <w:rPr>
          <w:rFonts w:ascii="Arial" w:hAnsi="Arial" w:cs="Arial"/>
          <w:sz w:val="22"/>
          <w:szCs w:val="22"/>
        </w:rPr>
      </w:pPr>
      <w:r w:rsidRPr="00B37490">
        <w:rPr>
          <w:rFonts w:ascii="Arial" w:hAnsi="Arial" w:cs="Arial"/>
          <w:sz w:val="22"/>
          <w:szCs w:val="22"/>
        </w:rPr>
        <w:t>Utilizar un método aleatorio para seleccionar el oferente, método que deberá haber sido previsto previamente en los Documentos del Proceso.</w:t>
      </w:r>
    </w:p>
    <w:p w14:paraId="3F5002BF" w14:textId="77777777" w:rsidR="00CE48F5" w:rsidRPr="00B37490" w:rsidRDefault="00CE48F5" w:rsidP="00953DD5">
      <w:pPr>
        <w:pStyle w:val="NormalWeb"/>
        <w:spacing w:line="270" w:lineRule="atLeast"/>
        <w:ind w:left="360"/>
        <w:jc w:val="both"/>
        <w:rPr>
          <w:rFonts w:ascii="Arial" w:hAnsi="Arial" w:cs="Arial"/>
          <w:sz w:val="22"/>
          <w:szCs w:val="22"/>
        </w:rPr>
      </w:pPr>
      <w:r w:rsidRPr="00B37490">
        <w:rPr>
          <w:rFonts w:ascii="Arial" w:hAnsi="Arial" w:cs="Arial"/>
          <w:sz w:val="22"/>
          <w:szCs w:val="22"/>
        </w:rPr>
        <w:t>PARÁGRAFO 1o. Los factores de desempate serán aplicables en el caso de las cooperativas y asociaciones mutuales que cumplan con los criterios de clasificación empresarial, definidos por el Decreto 957 de 2019, priorizando aquellas que sean micro, pequeñas o medianas.</w:t>
      </w:r>
    </w:p>
    <w:p w14:paraId="7B8623DD" w14:textId="77777777" w:rsidR="00CE48F5" w:rsidRPr="00B37490" w:rsidRDefault="00CE48F5" w:rsidP="00953DD5">
      <w:pPr>
        <w:pStyle w:val="NormalWeb"/>
        <w:spacing w:line="270" w:lineRule="atLeast"/>
        <w:ind w:left="360"/>
        <w:jc w:val="both"/>
        <w:rPr>
          <w:rFonts w:ascii="Arial" w:hAnsi="Arial" w:cs="Arial"/>
          <w:sz w:val="22"/>
          <w:szCs w:val="22"/>
        </w:rPr>
      </w:pPr>
      <w:r w:rsidRPr="00B37490">
        <w:rPr>
          <w:rFonts w:ascii="Arial" w:hAnsi="Arial" w:cs="Arial"/>
          <w:sz w:val="22"/>
          <w:szCs w:val="22"/>
        </w:rPr>
        <w:t>PARÁGRAFO 2o. Para los criterios enunciados que involucren la vinculación de capital humano, el oferente deberá acreditar una antigüedad igual o mayor a un año. Para los casos de constitución inferior a un año se tendrá en cuenta a aquellos trabajadores que hayan estado vinculados desde el momento de constitución de la misma.</w:t>
      </w:r>
    </w:p>
    <w:p w14:paraId="641AC441" w14:textId="77777777" w:rsidR="00CE48F5" w:rsidRPr="00B37490" w:rsidRDefault="00CE48F5" w:rsidP="00953DD5">
      <w:pPr>
        <w:pStyle w:val="NormalWeb"/>
        <w:spacing w:line="270" w:lineRule="atLeast"/>
        <w:ind w:left="360"/>
        <w:jc w:val="both"/>
        <w:rPr>
          <w:rFonts w:ascii="Arial" w:hAnsi="Arial" w:cs="Arial"/>
          <w:sz w:val="22"/>
          <w:szCs w:val="22"/>
        </w:rPr>
      </w:pPr>
      <w:r w:rsidRPr="00B37490">
        <w:rPr>
          <w:rFonts w:ascii="Arial" w:hAnsi="Arial" w:cs="Arial"/>
          <w:sz w:val="22"/>
          <w:szCs w:val="22"/>
        </w:rPr>
        <w:lastRenderedPageBreak/>
        <w:t>PARÁGRAFO 3o. El Gobierno Nacional podrá reglamentar la aplicación de factores de desempate en casos en que concurran dos o más de los factores aquí previstos.</w:t>
      </w:r>
    </w:p>
    <w:p w14:paraId="71E7CBE6" w14:textId="77777777" w:rsidR="00CE48F5" w:rsidRPr="00B37490" w:rsidRDefault="00CE48F5" w:rsidP="00953DD5">
      <w:pPr>
        <w:pStyle w:val="NormalWeb"/>
        <w:spacing w:line="270" w:lineRule="atLeast"/>
        <w:ind w:firstLine="360"/>
        <w:jc w:val="both"/>
        <w:rPr>
          <w:rFonts w:ascii="Arial" w:hAnsi="Arial" w:cs="Arial"/>
          <w:sz w:val="22"/>
          <w:szCs w:val="22"/>
        </w:rPr>
      </w:pPr>
      <w:r w:rsidRPr="00B37490">
        <w:rPr>
          <w:rFonts w:ascii="Arial" w:hAnsi="Arial" w:cs="Arial"/>
          <w:sz w:val="22"/>
          <w:szCs w:val="22"/>
        </w:rPr>
        <w:t>El método aleatorio, seleccionado para el presente proceso, es el que se describe a continuación:</w:t>
      </w:r>
    </w:p>
    <w:p w14:paraId="64863209" w14:textId="3D6F07F6" w:rsidR="00CE48F5" w:rsidRPr="001F1F89" w:rsidRDefault="00CE48F5" w:rsidP="001F1F89">
      <w:pPr>
        <w:pStyle w:val="Prrafodelista"/>
        <w:numPr>
          <w:ilvl w:val="0"/>
          <w:numId w:val="52"/>
        </w:numPr>
        <w:jc w:val="both"/>
        <w:rPr>
          <w:rFonts w:ascii="Arial" w:hAnsi="Arial" w:cs="Arial"/>
          <w:sz w:val="22"/>
          <w:szCs w:val="22"/>
        </w:rPr>
      </w:pPr>
      <w:r w:rsidRPr="001F1F89">
        <w:rPr>
          <w:rFonts w:ascii="Arial" w:hAnsi="Arial" w:cs="Arial"/>
          <w:sz w:val="22"/>
          <w:szCs w:val="22"/>
        </w:rPr>
        <w:t>Si después de aplicar los criterios anteriormente mencionados persiste el empate:</w:t>
      </w:r>
    </w:p>
    <w:p w14:paraId="0B3A6A4D" w14:textId="77777777" w:rsidR="00CE48F5" w:rsidRPr="00B37490" w:rsidRDefault="00CE48F5" w:rsidP="00CE48F5">
      <w:pPr>
        <w:jc w:val="both"/>
        <w:rPr>
          <w:rFonts w:ascii="Arial" w:hAnsi="Arial" w:cs="Arial"/>
          <w:sz w:val="22"/>
          <w:szCs w:val="22"/>
        </w:rPr>
      </w:pPr>
    </w:p>
    <w:p w14:paraId="5B0CB615" w14:textId="74A8E0D5" w:rsidR="00CE48F5" w:rsidRPr="001F1F89" w:rsidRDefault="00CE48F5" w:rsidP="001F1F89">
      <w:pPr>
        <w:pStyle w:val="Prrafodelista"/>
        <w:numPr>
          <w:ilvl w:val="0"/>
          <w:numId w:val="54"/>
        </w:numPr>
        <w:jc w:val="both"/>
        <w:rPr>
          <w:rFonts w:ascii="Arial" w:hAnsi="Arial" w:cs="Arial"/>
          <w:sz w:val="22"/>
          <w:szCs w:val="22"/>
        </w:rPr>
      </w:pPr>
      <w:r w:rsidRPr="001F1F89">
        <w:rPr>
          <w:rFonts w:ascii="Arial" w:hAnsi="Arial" w:cs="Arial"/>
          <w:sz w:val="22"/>
          <w:szCs w:val="22"/>
        </w:rPr>
        <w:t>La Entidad Estatal ordenará a los proponentes empatados en orden alfabético según el nombre de la persona natural, la persona jurídica o el proponente plural. Una vez ordenados, le asignará un número entero a cada uno de estos de forma ascendente, de tal manera que al primero de la lista le corresponda el número 1.</w:t>
      </w:r>
    </w:p>
    <w:p w14:paraId="11B2209E" w14:textId="77777777" w:rsidR="00CE48F5" w:rsidRPr="00B37490" w:rsidRDefault="00CE48F5" w:rsidP="00CE48F5">
      <w:pPr>
        <w:jc w:val="both"/>
        <w:rPr>
          <w:rFonts w:ascii="Arial" w:hAnsi="Arial" w:cs="Arial"/>
          <w:sz w:val="22"/>
          <w:szCs w:val="22"/>
        </w:rPr>
      </w:pPr>
    </w:p>
    <w:p w14:paraId="799A10D5" w14:textId="05AA7720" w:rsidR="00CE48F5" w:rsidRPr="001F1F89" w:rsidRDefault="00CE48F5" w:rsidP="001F1F89">
      <w:pPr>
        <w:pStyle w:val="Prrafodelista"/>
        <w:numPr>
          <w:ilvl w:val="0"/>
          <w:numId w:val="54"/>
        </w:numPr>
        <w:jc w:val="both"/>
        <w:rPr>
          <w:rFonts w:ascii="Arial" w:hAnsi="Arial" w:cs="Arial"/>
          <w:sz w:val="22"/>
          <w:szCs w:val="22"/>
        </w:rPr>
      </w:pPr>
      <w:r w:rsidRPr="001F1F89">
        <w:rPr>
          <w:rFonts w:ascii="Arial" w:hAnsi="Arial" w:cs="Arial"/>
          <w:sz w:val="22"/>
          <w:szCs w:val="22"/>
        </w:rPr>
        <w:t>Seguidamente, la Entidad Estatal debe tomar la parte entera (números a la izquierda de la coma decimal) de la TRM que rigió el día del cierre del proceso. La Entidad Estatal debe dividir esta parte entera entre el número total de proponentes en empate, para posteriormente tomar su residuo y utilizarlo en la selección final.</w:t>
      </w:r>
    </w:p>
    <w:p w14:paraId="2684A781" w14:textId="77777777" w:rsidR="00CE48F5" w:rsidRPr="00B37490" w:rsidRDefault="00CE48F5" w:rsidP="00CE48F5">
      <w:pPr>
        <w:jc w:val="both"/>
        <w:rPr>
          <w:rFonts w:ascii="Arial" w:hAnsi="Arial" w:cs="Arial"/>
          <w:sz w:val="22"/>
          <w:szCs w:val="22"/>
        </w:rPr>
      </w:pPr>
    </w:p>
    <w:p w14:paraId="4A1AB789" w14:textId="24E6BEF6" w:rsidR="00CE48F5" w:rsidRPr="001F1F89" w:rsidRDefault="00CE48F5" w:rsidP="001F1F89">
      <w:pPr>
        <w:pStyle w:val="Prrafodelista"/>
        <w:numPr>
          <w:ilvl w:val="0"/>
          <w:numId w:val="54"/>
        </w:numPr>
        <w:jc w:val="both"/>
        <w:rPr>
          <w:rFonts w:ascii="Arial" w:hAnsi="Arial" w:cs="Arial"/>
          <w:sz w:val="22"/>
          <w:szCs w:val="22"/>
        </w:rPr>
      </w:pPr>
      <w:r w:rsidRPr="001F1F89">
        <w:rPr>
          <w:rFonts w:ascii="Arial" w:hAnsi="Arial" w:cs="Arial"/>
          <w:sz w:val="22"/>
          <w:szCs w:val="22"/>
        </w:rPr>
        <w:t xml:space="preserve">Realizados estos cálculos, la Entidad Estatal seleccionará a aquel proponente que presente coincidencia entre el número asignado y el residuo encontrado. En caso de que el residuo sea cero (0), se escogerá al proponente con el mayor número asignado. </w:t>
      </w:r>
    </w:p>
    <w:p w14:paraId="7DFFDB08" w14:textId="77777777" w:rsidR="00CE48F5" w:rsidRPr="00B37490" w:rsidRDefault="00CE48F5" w:rsidP="00CE48F5">
      <w:pPr>
        <w:jc w:val="both"/>
        <w:rPr>
          <w:rFonts w:ascii="Arial" w:hAnsi="Arial" w:cs="Arial"/>
          <w:sz w:val="22"/>
          <w:szCs w:val="22"/>
        </w:rPr>
      </w:pPr>
    </w:p>
    <w:p w14:paraId="5B82C10F" w14:textId="77777777" w:rsidR="00CE48F5" w:rsidRPr="00B37490" w:rsidRDefault="00CE48F5" w:rsidP="001F1F89">
      <w:pPr>
        <w:ind w:left="284"/>
        <w:jc w:val="both"/>
        <w:rPr>
          <w:rFonts w:ascii="Arial" w:hAnsi="Arial" w:cs="Arial"/>
          <w:sz w:val="22"/>
          <w:szCs w:val="22"/>
        </w:rPr>
      </w:pPr>
      <w:r w:rsidRPr="001F1F89">
        <w:rPr>
          <w:rFonts w:ascii="Arial" w:hAnsi="Arial" w:cs="Arial"/>
          <w:b/>
          <w:bCs/>
          <w:sz w:val="22"/>
          <w:szCs w:val="22"/>
        </w:rPr>
        <w:t>Nota.</w:t>
      </w:r>
      <w:r w:rsidRPr="00B37490">
        <w:rPr>
          <w:rFonts w:ascii="Arial" w:hAnsi="Arial" w:cs="Arial"/>
          <w:sz w:val="22"/>
          <w:szCs w:val="22"/>
        </w:rPr>
        <w:t xml:space="preserve"> Si el empate entre las propuestas se presenta con un proponente extranjero, cuyo país de origen tenga Acuerdo Comercial con Colombia o trato nacional por reciprocidad, no se aplicarán los criterios de desempate de los numerales 8, 9, 10 y 11</w:t>
      </w:r>
    </w:p>
    <w:p w14:paraId="42353FBB" w14:textId="77777777" w:rsidR="00CE48F5" w:rsidRPr="00B37490" w:rsidRDefault="00CE48F5" w:rsidP="00CE48F5">
      <w:pPr>
        <w:jc w:val="both"/>
        <w:rPr>
          <w:rFonts w:ascii="Arial" w:hAnsi="Arial" w:cs="Arial"/>
          <w:sz w:val="22"/>
          <w:szCs w:val="22"/>
          <w:lang w:val="es-ES"/>
        </w:rPr>
      </w:pPr>
    </w:p>
    <w:p w14:paraId="0FDAB643" w14:textId="77777777" w:rsidR="00CE48F5" w:rsidRPr="00B37490" w:rsidRDefault="00CE48F5" w:rsidP="00CE48F5">
      <w:pPr>
        <w:numPr>
          <w:ilvl w:val="0"/>
          <w:numId w:val="39"/>
        </w:numPr>
        <w:contextualSpacing/>
        <w:jc w:val="both"/>
        <w:rPr>
          <w:rFonts w:ascii="Arial" w:hAnsi="Arial" w:cs="Arial"/>
          <w:sz w:val="22"/>
          <w:szCs w:val="22"/>
        </w:rPr>
      </w:pPr>
      <w:r w:rsidRPr="00B37490">
        <w:rPr>
          <w:rFonts w:ascii="Arial" w:hAnsi="Arial" w:cs="Arial"/>
          <w:sz w:val="22"/>
          <w:szCs w:val="22"/>
        </w:rPr>
        <w:t>Si subsiste aún el empate, se procederá a elegir el ganador mediante el sorteo por balotas así:</w:t>
      </w:r>
    </w:p>
    <w:p w14:paraId="548EED33" w14:textId="77777777" w:rsidR="00CE48F5" w:rsidRPr="00B37490" w:rsidRDefault="00CE48F5" w:rsidP="00CE48F5">
      <w:pPr>
        <w:jc w:val="both"/>
        <w:rPr>
          <w:rFonts w:ascii="Arial" w:hAnsi="Arial" w:cs="Arial"/>
          <w:b/>
          <w:bCs/>
          <w:sz w:val="22"/>
          <w:szCs w:val="22"/>
        </w:rPr>
      </w:pPr>
    </w:p>
    <w:p w14:paraId="0A2E9499" w14:textId="77777777" w:rsidR="00CE48F5" w:rsidRPr="00B37490" w:rsidRDefault="00CE48F5" w:rsidP="00CE48F5">
      <w:pPr>
        <w:jc w:val="both"/>
        <w:rPr>
          <w:rFonts w:ascii="Arial" w:hAnsi="Arial" w:cs="Arial"/>
          <w:b/>
          <w:bCs/>
          <w:sz w:val="22"/>
          <w:szCs w:val="22"/>
        </w:rPr>
      </w:pPr>
      <w:r w:rsidRPr="00B37490">
        <w:rPr>
          <w:rFonts w:ascii="Arial" w:hAnsi="Arial" w:cs="Arial"/>
          <w:b/>
          <w:bCs/>
          <w:sz w:val="22"/>
          <w:szCs w:val="22"/>
        </w:rPr>
        <w:t>Primera Serie.</w:t>
      </w:r>
    </w:p>
    <w:p w14:paraId="3807679B" w14:textId="77777777" w:rsidR="00CE48F5" w:rsidRPr="00B37490" w:rsidRDefault="00CE48F5" w:rsidP="00CE48F5">
      <w:pPr>
        <w:jc w:val="both"/>
        <w:rPr>
          <w:rFonts w:ascii="Arial" w:hAnsi="Arial" w:cs="Arial"/>
          <w:b/>
          <w:bCs/>
          <w:sz w:val="22"/>
          <w:szCs w:val="22"/>
          <w:lang w:eastAsia="es-CO"/>
        </w:rPr>
      </w:pPr>
    </w:p>
    <w:p w14:paraId="0F1E7DBA" w14:textId="77777777" w:rsidR="00CE48F5" w:rsidRPr="00B37490" w:rsidRDefault="00CE48F5" w:rsidP="00CE48F5">
      <w:pPr>
        <w:pStyle w:val="Prrafodelista"/>
        <w:numPr>
          <w:ilvl w:val="0"/>
          <w:numId w:val="40"/>
        </w:numPr>
        <w:spacing w:after="0" w:line="240" w:lineRule="auto"/>
        <w:jc w:val="both"/>
        <w:rPr>
          <w:rFonts w:ascii="Arial" w:hAnsi="Arial" w:cs="Arial"/>
          <w:sz w:val="22"/>
          <w:szCs w:val="22"/>
          <w:lang w:eastAsia="x-none"/>
        </w:rPr>
      </w:pPr>
      <w:r w:rsidRPr="00B37490">
        <w:rPr>
          <w:rFonts w:ascii="Arial" w:hAnsi="Arial" w:cs="Arial"/>
          <w:sz w:val="22"/>
          <w:szCs w:val="22"/>
        </w:rPr>
        <w:t xml:space="preserve">En esta primera serie, se procederá a incorporar en una </w:t>
      </w:r>
      <w:proofErr w:type="spellStart"/>
      <w:r w:rsidRPr="00B37490">
        <w:rPr>
          <w:rFonts w:ascii="Arial" w:hAnsi="Arial" w:cs="Arial"/>
          <w:sz w:val="22"/>
          <w:szCs w:val="22"/>
        </w:rPr>
        <w:t>balotera</w:t>
      </w:r>
      <w:proofErr w:type="spellEnd"/>
      <w:r w:rsidRPr="00B37490">
        <w:rPr>
          <w:rFonts w:ascii="Arial" w:hAnsi="Arial" w:cs="Arial"/>
          <w:sz w:val="22"/>
          <w:szCs w:val="22"/>
        </w:rPr>
        <w:t xml:space="preserve"> un número de balotas, identificadas con un número igual al número de proponentes que se encuentren en condición de empatados.</w:t>
      </w:r>
    </w:p>
    <w:p w14:paraId="1FCA08F0" w14:textId="77777777" w:rsidR="00CE48F5" w:rsidRPr="00B37490" w:rsidRDefault="00CE48F5" w:rsidP="00CE48F5">
      <w:pPr>
        <w:pStyle w:val="Prrafodelista"/>
        <w:numPr>
          <w:ilvl w:val="0"/>
          <w:numId w:val="40"/>
        </w:numPr>
        <w:spacing w:after="0" w:line="240" w:lineRule="auto"/>
        <w:jc w:val="both"/>
        <w:rPr>
          <w:rFonts w:ascii="Arial" w:hAnsi="Arial" w:cs="Arial"/>
          <w:sz w:val="22"/>
          <w:szCs w:val="22"/>
        </w:rPr>
      </w:pPr>
      <w:r w:rsidRPr="00B37490">
        <w:rPr>
          <w:rFonts w:ascii="Arial" w:hAnsi="Arial" w:cs="Arial"/>
          <w:sz w:val="22"/>
          <w:szCs w:val="22"/>
        </w:rPr>
        <w:t>Se sacará una balota por cada proponente, asignándole un número de mayor a menor, con el cual participará en la segunda serie.</w:t>
      </w:r>
    </w:p>
    <w:p w14:paraId="24C593CA" w14:textId="77777777" w:rsidR="00CE48F5" w:rsidRPr="00B37490" w:rsidRDefault="00CE48F5" w:rsidP="00CE48F5">
      <w:pPr>
        <w:jc w:val="both"/>
        <w:rPr>
          <w:rFonts w:ascii="Arial" w:hAnsi="Arial" w:cs="Arial"/>
          <w:b/>
          <w:bCs/>
          <w:sz w:val="22"/>
          <w:szCs w:val="22"/>
        </w:rPr>
      </w:pPr>
    </w:p>
    <w:p w14:paraId="39F9F44F" w14:textId="77777777" w:rsidR="00CE48F5" w:rsidRDefault="00CE48F5" w:rsidP="00CE48F5">
      <w:pPr>
        <w:jc w:val="both"/>
        <w:rPr>
          <w:rFonts w:ascii="Arial" w:hAnsi="Arial" w:cs="Arial"/>
          <w:b/>
          <w:bCs/>
          <w:sz w:val="22"/>
          <w:szCs w:val="22"/>
        </w:rPr>
      </w:pPr>
    </w:p>
    <w:p w14:paraId="4AC3737D" w14:textId="23F64676" w:rsidR="00CE48F5" w:rsidRPr="00B37490" w:rsidRDefault="00CE48F5" w:rsidP="00CE48F5">
      <w:pPr>
        <w:jc w:val="both"/>
        <w:rPr>
          <w:rFonts w:ascii="Arial" w:hAnsi="Arial" w:cs="Arial"/>
          <w:b/>
          <w:bCs/>
          <w:sz w:val="22"/>
          <w:szCs w:val="22"/>
        </w:rPr>
      </w:pPr>
      <w:r w:rsidRPr="00B37490">
        <w:rPr>
          <w:rFonts w:ascii="Arial" w:hAnsi="Arial" w:cs="Arial"/>
          <w:b/>
          <w:bCs/>
          <w:sz w:val="22"/>
          <w:szCs w:val="22"/>
        </w:rPr>
        <w:t>Segunda Serie.</w:t>
      </w:r>
    </w:p>
    <w:p w14:paraId="47326AB6" w14:textId="77777777" w:rsidR="00CE48F5" w:rsidRPr="00B37490" w:rsidRDefault="00CE48F5" w:rsidP="00CE48F5">
      <w:pPr>
        <w:jc w:val="both"/>
        <w:rPr>
          <w:rFonts w:ascii="Arial" w:hAnsi="Arial" w:cs="Arial"/>
          <w:sz w:val="22"/>
          <w:szCs w:val="22"/>
        </w:rPr>
      </w:pPr>
    </w:p>
    <w:p w14:paraId="74349BF6" w14:textId="77777777" w:rsidR="00CE48F5" w:rsidRPr="00B37490" w:rsidRDefault="00CE48F5" w:rsidP="00CE48F5">
      <w:pPr>
        <w:pStyle w:val="Prrafodelista"/>
        <w:numPr>
          <w:ilvl w:val="0"/>
          <w:numId w:val="41"/>
        </w:numPr>
        <w:spacing w:after="0" w:line="240" w:lineRule="auto"/>
        <w:jc w:val="both"/>
        <w:rPr>
          <w:rFonts w:ascii="Arial" w:hAnsi="Arial" w:cs="Arial"/>
          <w:sz w:val="22"/>
          <w:szCs w:val="22"/>
        </w:rPr>
      </w:pPr>
      <w:r w:rsidRPr="00B37490">
        <w:rPr>
          <w:rFonts w:ascii="Arial" w:hAnsi="Arial" w:cs="Arial"/>
          <w:sz w:val="22"/>
          <w:szCs w:val="22"/>
        </w:rPr>
        <w:t xml:space="preserve">Se procederá a incorporar en la </w:t>
      </w:r>
      <w:proofErr w:type="spellStart"/>
      <w:r w:rsidRPr="00B37490">
        <w:rPr>
          <w:rFonts w:ascii="Arial" w:hAnsi="Arial" w:cs="Arial"/>
          <w:sz w:val="22"/>
          <w:szCs w:val="22"/>
        </w:rPr>
        <w:t>balotera</w:t>
      </w:r>
      <w:proofErr w:type="spellEnd"/>
      <w:r w:rsidRPr="00B37490">
        <w:rPr>
          <w:rFonts w:ascii="Arial" w:hAnsi="Arial" w:cs="Arial"/>
          <w:sz w:val="22"/>
          <w:szCs w:val="22"/>
        </w:rPr>
        <w:t xml:space="preserve"> igual número de balotas al número de proponentes empatados.</w:t>
      </w:r>
    </w:p>
    <w:p w14:paraId="21501006" w14:textId="77777777" w:rsidR="00CE48F5" w:rsidRPr="00B37490" w:rsidRDefault="00CE48F5" w:rsidP="00CE48F5">
      <w:pPr>
        <w:pStyle w:val="Prrafodelista"/>
        <w:numPr>
          <w:ilvl w:val="0"/>
          <w:numId w:val="41"/>
        </w:numPr>
        <w:spacing w:after="0" w:line="240" w:lineRule="auto"/>
        <w:jc w:val="both"/>
        <w:rPr>
          <w:rFonts w:ascii="Arial" w:hAnsi="Arial" w:cs="Arial"/>
          <w:sz w:val="22"/>
          <w:szCs w:val="22"/>
        </w:rPr>
      </w:pPr>
      <w:r w:rsidRPr="00B37490">
        <w:rPr>
          <w:rFonts w:ascii="Arial" w:hAnsi="Arial" w:cs="Arial"/>
          <w:sz w:val="22"/>
          <w:szCs w:val="22"/>
        </w:rPr>
        <w:lastRenderedPageBreak/>
        <w:t>El proponente que haya obtenido el número mayor en la primera serie, será el primero en sacar la balota con el número que lo identificará en esta segunda serie, y en forma sucesiva (de mayor a menor) procederán los demás proponentes.</w:t>
      </w:r>
    </w:p>
    <w:p w14:paraId="17838023" w14:textId="77777777" w:rsidR="00CE48F5" w:rsidRPr="00B37490" w:rsidRDefault="00CE48F5" w:rsidP="00CE48F5">
      <w:pPr>
        <w:pStyle w:val="Prrafodelista"/>
        <w:numPr>
          <w:ilvl w:val="0"/>
          <w:numId w:val="41"/>
        </w:numPr>
        <w:spacing w:after="0" w:line="240" w:lineRule="auto"/>
        <w:jc w:val="both"/>
        <w:rPr>
          <w:rFonts w:ascii="Arial" w:hAnsi="Arial" w:cs="Arial"/>
          <w:sz w:val="22"/>
          <w:szCs w:val="22"/>
        </w:rPr>
      </w:pPr>
      <w:r w:rsidRPr="00B37490">
        <w:rPr>
          <w:rFonts w:ascii="Arial" w:hAnsi="Arial" w:cs="Arial"/>
          <w:sz w:val="22"/>
          <w:szCs w:val="22"/>
        </w:rPr>
        <w:t xml:space="preserve"> 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  </w:t>
      </w:r>
    </w:p>
    <w:p w14:paraId="2AD77CE8" w14:textId="77777777" w:rsidR="00CE48F5" w:rsidRPr="00B37490" w:rsidRDefault="00CE48F5" w:rsidP="00CE48F5">
      <w:pPr>
        <w:jc w:val="both"/>
        <w:rPr>
          <w:rFonts w:ascii="Arial" w:hAnsi="Arial" w:cs="Arial"/>
          <w:sz w:val="22"/>
          <w:szCs w:val="22"/>
        </w:rPr>
      </w:pPr>
    </w:p>
    <w:p w14:paraId="27DFA0FB" w14:textId="77777777" w:rsidR="00CE48F5" w:rsidRPr="00B37490" w:rsidRDefault="00CE48F5" w:rsidP="00CE48F5">
      <w:pPr>
        <w:jc w:val="both"/>
        <w:rPr>
          <w:rFonts w:ascii="Arial" w:hAnsi="Arial" w:cs="Arial"/>
          <w:sz w:val="22"/>
          <w:szCs w:val="22"/>
          <w:lang w:val="es-ES"/>
        </w:rPr>
      </w:pPr>
      <w:r w:rsidRPr="00B37490">
        <w:rPr>
          <w:rFonts w:ascii="Arial" w:hAnsi="Arial" w:cs="Arial"/>
          <w:b/>
          <w:bCs/>
          <w:sz w:val="22"/>
          <w:szCs w:val="22"/>
        </w:rPr>
        <w:t>NOTA 1.</w:t>
      </w:r>
      <w:r w:rsidRPr="00B37490">
        <w:rPr>
          <w:rFonts w:ascii="Arial" w:hAnsi="Arial" w:cs="Arial"/>
          <w:sz w:val="22"/>
          <w:szCs w:val="22"/>
        </w:rPr>
        <w:t xml:space="preserve">: Para efectos del presente numeral, la acreditación de la condición de vinculación laboral de personal con limitaciones </w:t>
      </w:r>
      <w:proofErr w:type="spellStart"/>
      <w:r w:rsidRPr="00B37490">
        <w:rPr>
          <w:rFonts w:ascii="Arial" w:hAnsi="Arial" w:cs="Arial"/>
          <w:sz w:val="22"/>
          <w:szCs w:val="22"/>
        </w:rPr>
        <w:t>ó</w:t>
      </w:r>
      <w:proofErr w:type="spellEnd"/>
      <w:r w:rsidRPr="00B37490">
        <w:rPr>
          <w:rFonts w:ascii="Arial" w:hAnsi="Arial" w:cs="Arial"/>
          <w:sz w:val="22"/>
          <w:szCs w:val="22"/>
        </w:rPr>
        <w:t xml:space="preserve"> para la acreditación de condición de </w:t>
      </w:r>
      <w:proofErr w:type="spellStart"/>
      <w:r w:rsidRPr="00B37490">
        <w:rPr>
          <w:rFonts w:ascii="Arial" w:hAnsi="Arial" w:cs="Arial"/>
          <w:sz w:val="22"/>
          <w:szCs w:val="22"/>
        </w:rPr>
        <w:t>Mipyme</w:t>
      </w:r>
      <w:proofErr w:type="spellEnd"/>
      <w:r w:rsidRPr="00B37490">
        <w:rPr>
          <w:rFonts w:ascii="Arial" w:hAnsi="Arial" w:cs="Arial"/>
          <w:sz w:val="22"/>
          <w:szCs w:val="22"/>
        </w:rPr>
        <w:t>, se deberá acreditar al momento de la presentación de la oferta, no será subsanable por ser criterio de desempate. En todo caso, la no presentación de la información requerida no restringe la participación del oferente, ni es causal de rechazo de la oferta.</w:t>
      </w:r>
    </w:p>
    <w:p w14:paraId="492F88B6" w14:textId="77777777" w:rsidR="00CE48F5" w:rsidRPr="00B37490" w:rsidRDefault="00CE48F5" w:rsidP="00CE48F5">
      <w:pPr>
        <w:jc w:val="both"/>
        <w:rPr>
          <w:rFonts w:ascii="Arial" w:hAnsi="Arial" w:cs="Arial"/>
          <w:sz w:val="22"/>
          <w:szCs w:val="22"/>
        </w:rPr>
      </w:pPr>
    </w:p>
    <w:p w14:paraId="3F9C8B8E" w14:textId="77777777" w:rsidR="00CE48F5" w:rsidRPr="00B37490" w:rsidRDefault="00CE48F5" w:rsidP="00CE48F5">
      <w:pPr>
        <w:spacing w:after="200" w:line="276" w:lineRule="auto"/>
        <w:jc w:val="both"/>
        <w:rPr>
          <w:rFonts w:ascii="Arial" w:hAnsi="Arial" w:cs="Arial"/>
          <w:sz w:val="22"/>
          <w:szCs w:val="22"/>
        </w:rPr>
      </w:pPr>
      <w:r w:rsidRPr="00B37490">
        <w:rPr>
          <w:rFonts w:ascii="Arial" w:hAnsi="Arial" w:cs="Arial"/>
          <w:b/>
          <w:bCs/>
          <w:sz w:val="22"/>
          <w:szCs w:val="22"/>
        </w:rPr>
        <w:t>NOTA 2:</w:t>
      </w:r>
      <w:r w:rsidRPr="00B37490">
        <w:rPr>
          <w:rFonts w:ascii="Arial" w:hAnsi="Arial" w:cs="Arial"/>
          <w:sz w:val="22"/>
          <w:szCs w:val="22"/>
        </w:rPr>
        <w:t xml:space="preserve"> Cuando se presenten proponentes extranjeros individuales o integrantes del proponente plural, cobijados por un Acuerdo Comercial, en la evaluación de las ofertas no será aplicable los factores de desempate previstos en los numerales 2 y 3</w:t>
      </w:r>
      <w:bookmarkEnd w:id="14"/>
      <w:bookmarkEnd w:id="16"/>
    </w:p>
    <w:p w14:paraId="71E46295"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CAPÍTULO 6</w:t>
      </w:r>
    </w:p>
    <w:p w14:paraId="61A6E5F0" w14:textId="77777777" w:rsidR="00C02F43" w:rsidRPr="00F31215" w:rsidRDefault="00C02F43" w:rsidP="00F31215">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contextualSpacing/>
        <w:jc w:val="center"/>
        <w:outlineLvl w:val="0"/>
        <w:rPr>
          <w:rFonts w:ascii="Arial" w:hAnsi="Arial" w:cs="Arial"/>
          <w:b/>
          <w:sz w:val="22"/>
          <w:szCs w:val="22"/>
        </w:rPr>
      </w:pPr>
      <w:r w:rsidRPr="00F31215">
        <w:rPr>
          <w:rFonts w:ascii="Arial" w:hAnsi="Arial" w:cs="Arial"/>
          <w:b/>
          <w:sz w:val="22"/>
          <w:szCs w:val="22"/>
        </w:rPr>
        <w:t>CAUSALES DE RECHAZO DE LA PROPUESTA</w:t>
      </w:r>
    </w:p>
    <w:p w14:paraId="5AD0131C" w14:textId="77777777" w:rsidR="00C02F43" w:rsidRPr="00F31215" w:rsidRDefault="00C02F43" w:rsidP="00F31215">
      <w:pPr>
        <w:jc w:val="both"/>
        <w:rPr>
          <w:rFonts w:ascii="Arial" w:hAnsi="Arial" w:cs="Arial"/>
          <w:sz w:val="22"/>
          <w:szCs w:val="22"/>
        </w:rPr>
      </w:pPr>
    </w:p>
    <w:p w14:paraId="7B79FAB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Además de las establecidas en la ley y en el presente pliego de condiciones, son causales de rechazo de las propuestas las siguientes:</w:t>
      </w:r>
    </w:p>
    <w:p w14:paraId="11949E72" w14:textId="77777777" w:rsidR="00C02F43" w:rsidRPr="00F31215" w:rsidRDefault="00C02F43" w:rsidP="00F31215">
      <w:pPr>
        <w:jc w:val="both"/>
        <w:rPr>
          <w:rFonts w:ascii="Arial" w:hAnsi="Arial" w:cs="Arial"/>
          <w:sz w:val="22"/>
          <w:szCs w:val="22"/>
        </w:rPr>
      </w:pPr>
    </w:p>
    <w:p w14:paraId="1E98C487" w14:textId="77777777" w:rsidR="005045B7" w:rsidRPr="00F31215" w:rsidRDefault="00C02F43" w:rsidP="00267720">
      <w:pPr>
        <w:numPr>
          <w:ilvl w:val="7"/>
          <w:numId w:val="31"/>
        </w:numPr>
        <w:tabs>
          <w:tab w:val="left" w:pos="426"/>
        </w:tabs>
        <w:ind w:left="426" w:hanging="426"/>
        <w:jc w:val="both"/>
        <w:rPr>
          <w:rFonts w:ascii="Arial" w:hAnsi="Arial" w:cs="Arial"/>
          <w:sz w:val="22"/>
          <w:szCs w:val="22"/>
        </w:rPr>
      </w:pPr>
      <w:r w:rsidRPr="00F31215">
        <w:rPr>
          <w:rFonts w:ascii="Arial" w:hAnsi="Arial" w:cs="Arial"/>
          <w:sz w:val="22"/>
          <w:szCs w:val="22"/>
        </w:rPr>
        <w:t xml:space="preserve">Cuando el proponente incumpla los requisitos y documentos exigidos en el pliego y estos no puedan subsanarse. </w:t>
      </w:r>
    </w:p>
    <w:p w14:paraId="4899776A" w14:textId="65B825BD" w:rsidR="00C02F43" w:rsidRPr="00F31215" w:rsidRDefault="00C02F43" w:rsidP="00267720">
      <w:pPr>
        <w:numPr>
          <w:ilvl w:val="7"/>
          <w:numId w:val="31"/>
        </w:numPr>
        <w:tabs>
          <w:tab w:val="left" w:pos="426"/>
        </w:tabs>
        <w:ind w:left="426" w:hanging="426"/>
        <w:jc w:val="both"/>
        <w:rPr>
          <w:rFonts w:ascii="Arial" w:hAnsi="Arial" w:cs="Arial"/>
          <w:sz w:val="22"/>
          <w:szCs w:val="22"/>
        </w:rPr>
      </w:pPr>
      <w:r w:rsidRPr="00F31215">
        <w:rPr>
          <w:rFonts w:ascii="Arial" w:hAnsi="Arial" w:cs="Arial"/>
          <w:sz w:val="22"/>
          <w:szCs w:val="22"/>
        </w:rPr>
        <w:t>Cuando el proponente, en forma individual o en el caso de consorcio o unión temporal, no acredite los requisitos habilitantes, o no subsane o aclare en debida forma, en cuanto a aquellos que pueden subsanarse.</w:t>
      </w:r>
    </w:p>
    <w:p w14:paraId="4286FA0B"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 xml:space="preserve">Cuando en el caso de Consorcios o Uniones Temporales, el proponente </w:t>
      </w:r>
      <w:r w:rsidRPr="00F31215">
        <w:rPr>
          <w:rFonts w:ascii="Arial" w:eastAsia="Arial Unicode MS" w:hAnsi="Arial" w:cs="Arial"/>
          <w:sz w:val="22"/>
          <w:szCs w:val="22"/>
          <w:lang w:eastAsia="es-ES_tradnl"/>
        </w:rPr>
        <w:t xml:space="preserve">adopte o use para denominar la unión temporal o consorcio el nombre de la Universidad total o parcial, o el nombre de sus sedes o de los proyectos al que han sido invitados o van a participar.  </w:t>
      </w:r>
    </w:p>
    <w:p w14:paraId="4F335E59" w14:textId="77777777" w:rsidR="00C02F43" w:rsidRPr="00F31215" w:rsidRDefault="00C02F43" w:rsidP="00267720">
      <w:pPr>
        <w:numPr>
          <w:ilvl w:val="7"/>
          <w:numId w:val="33"/>
        </w:numPr>
        <w:ind w:left="426" w:hanging="426"/>
        <w:jc w:val="both"/>
        <w:rPr>
          <w:rFonts w:ascii="Arial" w:hAnsi="Arial" w:cs="Arial"/>
          <w:sz w:val="22"/>
          <w:szCs w:val="22"/>
        </w:rPr>
      </w:pPr>
      <w:r w:rsidRPr="00F31215">
        <w:rPr>
          <w:rFonts w:ascii="Arial" w:hAnsi="Arial" w:cs="Arial"/>
          <w:sz w:val="22"/>
          <w:szCs w:val="22"/>
        </w:rPr>
        <w:t>Cuando el valor total de la propuesta, una vez verificado si fuere el caso, supere el presupuesto oficial del grupo o grupos ofertado(s).</w:t>
      </w:r>
    </w:p>
    <w:p w14:paraId="00B75AD2"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en el resultado de la evaluación se determine que la conformación económica de la propuesta no cumple con los requisitos exigidos en el pliego de condiciones.</w:t>
      </w:r>
    </w:p>
    <w:p w14:paraId="1523DFA4"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la propuesta no cumpla con la capacidad financiera requerida.</w:t>
      </w:r>
    </w:p>
    <w:p w14:paraId="1C4756A5"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el proponente omita datos necesarios para la comparación de las propuestas</w:t>
      </w:r>
    </w:p>
    <w:p w14:paraId="77D3C288"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para este mismo proceso se presenten varias propuestas por el mismo grupo, por el mismo proponente, por si o por interpuesta persona, o cuando la misma persona forma parte de dos (2) o más consorcios o uniones temporales, bajo el mismo nombre o nombres diferentes.</w:t>
      </w:r>
    </w:p>
    <w:p w14:paraId="11DAC1A6"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 xml:space="preserve">Cuando el proponente, persona natural o jurídica, su representante legal, integrante del consorcio o unión temporal, se encuentren incursos en las causales de inhabilidad e incompatibilidad señaladas en la Constitución Política, la Ley y los reglamentos de la Universidad Militar Nueva </w:t>
      </w:r>
      <w:r w:rsidRPr="00F31215">
        <w:rPr>
          <w:rFonts w:ascii="Arial" w:hAnsi="Arial" w:cs="Arial"/>
          <w:sz w:val="22"/>
          <w:szCs w:val="22"/>
        </w:rPr>
        <w:lastRenderedPageBreak/>
        <w:t>Granada. La ausencia de inhabilidad e incompatibilidad para presentar la propuesta y celebrar el contrato, se presume declarada bajo la gravedad de juramento con la presentación de la propuesta.</w:t>
      </w:r>
    </w:p>
    <w:p w14:paraId="1043BE45"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el proponente presente propuesta alternativa, excepciones técnicas o comerciales, o condiciones distintas a las establecidas en el pliego de condiciones.</w:t>
      </w:r>
    </w:p>
    <w:p w14:paraId="11E7230D"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la Universidad Militar Nueva Granada, en cualquier estado del proceso de selección evidencie que alguno(s) de los documentos que conforman la propuesta contiene(n) información engañosa.</w:t>
      </w:r>
    </w:p>
    <w:p w14:paraId="6B387639"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la propuesta sea presentada luego de la fecha y hora exactas señaladas para el cierre del término para presentar propuestas.</w:t>
      </w:r>
    </w:p>
    <w:p w14:paraId="701C5400"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 xml:space="preserve">Cuando el proponente no adjunte con la propuesta el </w:t>
      </w:r>
      <w:r w:rsidRPr="00256B1C">
        <w:rPr>
          <w:rFonts w:ascii="Arial" w:hAnsi="Arial" w:cs="Arial"/>
          <w:sz w:val="22"/>
          <w:szCs w:val="22"/>
        </w:rPr>
        <w:t>Anexo No. 5</w:t>
      </w:r>
      <w:r w:rsidRPr="00F31215">
        <w:rPr>
          <w:rFonts w:ascii="Arial" w:hAnsi="Arial" w:cs="Arial"/>
          <w:sz w:val="22"/>
          <w:szCs w:val="22"/>
        </w:rPr>
        <w:t xml:space="preserve"> </w:t>
      </w:r>
      <w:r w:rsidRPr="00F31215">
        <w:rPr>
          <w:rFonts w:ascii="Arial" w:hAnsi="Arial" w:cs="Arial"/>
          <w:color w:val="000000"/>
          <w:sz w:val="22"/>
          <w:szCs w:val="22"/>
        </w:rPr>
        <w:t>RESUMEN ECONÓMICO DE LA PROPUESTA – OFERTAS BÁSICAS Y OBLIGATORIAS DE VALOR ASEGURADO – MENOR COSTO DE PRIMAS</w:t>
      </w:r>
    </w:p>
    <w:p w14:paraId="09CF8867"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el proponente o cualquiera de los integrantes del consorcio o unión temporal, haya sido sancionado, en los cinco (5) años anteriores al cierre de la presente Invitación por parte de la Universidad u otra Entidad y la sanción se encuentre registrada en la Cámara de Comercio o RUES.</w:t>
      </w:r>
    </w:p>
    <w:p w14:paraId="79B08964"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el proponente no presente la garantía de seriedad junto con la propuesta.</w:t>
      </w:r>
    </w:p>
    <w:p w14:paraId="0493C774"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las propuestas solo sean enviadas a uno o dos de los correos mencionados en el numeral 3.6.1. PRESENTACIÓN DE LA PROPUESTA. Deberá enviarse la misma propuesta a la totalidad de los correos establecidos.</w:t>
      </w:r>
    </w:p>
    <w:p w14:paraId="34576603"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Cuando la propuesta entregada no haya sido suscrita por la persona que tenga la capacidad jurídica para hacerlo.</w:t>
      </w:r>
    </w:p>
    <w:p w14:paraId="17F155C3" w14:textId="77777777"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 xml:space="preserve">Cuando el proponente no subsane en debida forma, dentro del término previsto por la Universidad. </w:t>
      </w:r>
    </w:p>
    <w:p w14:paraId="170E1D4A" w14:textId="473E1D4E" w:rsidR="00C02F43" w:rsidRPr="00F31215" w:rsidRDefault="00C02F43" w:rsidP="00267720">
      <w:pPr>
        <w:numPr>
          <w:ilvl w:val="7"/>
          <w:numId w:val="33"/>
        </w:numPr>
        <w:tabs>
          <w:tab w:val="left" w:pos="426"/>
        </w:tabs>
        <w:suppressAutoHyphens/>
        <w:ind w:left="426" w:hanging="426"/>
        <w:jc w:val="both"/>
        <w:rPr>
          <w:rFonts w:ascii="Arial" w:hAnsi="Arial" w:cs="Arial"/>
          <w:sz w:val="22"/>
          <w:szCs w:val="22"/>
        </w:rPr>
      </w:pPr>
      <w:r w:rsidRPr="00F31215">
        <w:rPr>
          <w:rFonts w:ascii="Arial" w:hAnsi="Arial" w:cs="Arial"/>
          <w:sz w:val="22"/>
          <w:szCs w:val="22"/>
        </w:rPr>
        <w:t>Las demás causales expresadas en la ley o en el presente pliego de condiciones.</w:t>
      </w:r>
    </w:p>
    <w:p w14:paraId="13865443" w14:textId="77777777" w:rsidR="00C02F43" w:rsidRPr="00F31215" w:rsidRDefault="00C02F43" w:rsidP="00F31215">
      <w:pPr>
        <w:jc w:val="center"/>
        <w:rPr>
          <w:rFonts w:ascii="Arial" w:hAnsi="Arial" w:cs="Arial"/>
          <w:b/>
          <w:sz w:val="22"/>
          <w:szCs w:val="22"/>
        </w:rPr>
      </w:pPr>
      <w:bookmarkStart w:id="17" w:name="h.z337ya" w:colFirst="0" w:colLast="0"/>
      <w:bookmarkEnd w:id="17"/>
    </w:p>
    <w:p w14:paraId="235B408B" w14:textId="77777777" w:rsidR="00C02F43" w:rsidRPr="00F31215" w:rsidRDefault="00C02F43" w:rsidP="00F31215">
      <w:pPr>
        <w:jc w:val="center"/>
        <w:rPr>
          <w:rFonts w:ascii="Arial" w:hAnsi="Arial" w:cs="Arial"/>
          <w:sz w:val="22"/>
          <w:szCs w:val="22"/>
        </w:rPr>
      </w:pPr>
      <w:r w:rsidRPr="00F31215">
        <w:rPr>
          <w:rFonts w:ascii="Arial" w:hAnsi="Arial" w:cs="Arial"/>
          <w:b/>
          <w:sz w:val="22"/>
          <w:szCs w:val="22"/>
        </w:rPr>
        <w:t>CAPÍTULO 7</w:t>
      </w:r>
    </w:p>
    <w:p w14:paraId="7EC7E2CB" w14:textId="77777777" w:rsidR="00C02F43" w:rsidRPr="00F31215" w:rsidRDefault="00C02F43" w:rsidP="00F31215">
      <w:pPr>
        <w:keepNext/>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2"/>
          <w:szCs w:val="22"/>
        </w:rPr>
      </w:pPr>
      <w:r w:rsidRPr="00F31215">
        <w:rPr>
          <w:rFonts w:ascii="Arial" w:hAnsi="Arial" w:cs="Arial"/>
          <w:b/>
          <w:sz w:val="22"/>
          <w:szCs w:val="22"/>
        </w:rPr>
        <w:t>ADJUDICACIÓN, SUSCRIPCIÓN Y REQUISITOS DE EJECUCIÓN DEL CONTRATO</w:t>
      </w:r>
    </w:p>
    <w:p w14:paraId="55547ED4" w14:textId="77777777" w:rsidR="00C02F43" w:rsidRPr="00F31215" w:rsidRDefault="00C02F43" w:rsidP="00F31215">
      <w:pPr>
        <w:jc w:val="both"/>
        <w:rPr>
          <w:rFonts w:ascii="Arial" w:hAnsi="Arial" w:cs="Arial"/>
          <w:sz w:val="22"/>
          <w:szCs w:val="22"/>
        </w:rPr>
      </w:pPr>
    </w:p>
    <w:p w14:paraId="2592793D" w14:textId="77777777" w:rsidR="00C02F43" w:rsidRPr="00F31215" w:rsidRDefault="00C02F43" w:rsidP="00267720">
      <w:pPr>
        <w:keepNext/>
        <w:numPr>
          <w:ilvl w:val="1"/>
          <w:numId w:val="32"/>
        </w:numPr>
        <w:tabs>
          <w:tab w:val="left" w:pos="144"/>
          <w:tab w:val="left" w:pos="567"/>
          <w:tab w:val="left" w:pos="1440"/>
          <w:tab w:val="left" w:pos="2160"/>
          <w:tab w:val="left" w:pos="2880"/>
          <w:tab w:val="left" w:pos="3600"/>
          <w:tab w:val="left" w:pos="4320"/>
          <w:tab w:val="left" w:pos="5040"/>
          <w:tab w:val="left" w:pos="5760"/>
          <w:tab w:val="left" w:pos="6480"/>
          <w:tab w:val="left" w:pos="7200"/>
        </w:tabs>
        <w:ind w:hanging="360"/>
        <w:jc w:val="both"/>
        <w:rPr>
          <w:rFonts w:ascii="Arial" w:hAnsi="Arial" w:cs="Arial"/>
          <w:b/>
          <w:sz w:val="22"/>
          <w:szCs w:val="22"/>
        </w:rPr>
      </w:pPr>
      <w:r w:rsidRPr="00F31215">
        <w:rPr>
          <w:rFonts w:ascii="Arial" w:hAnsi="Arial" w:cs="Arial"/>
          <w:b/>
          <w:sz w:val="22"/>
          <w:szCs w:val="22"/>
        </w:rPr>
        <w:t xml:space="preserve">ADJUDICACIÓN. </w:t>
      </w:r>
    </w:p>
    <w:p w14:paraId="7F41D40D" w14:textId="77777777" w:rsidR="00C02F43" w:rsidRPr="00F31215" w:rsidRDefault="00C02F43" w:rsidP="00F31215">
      <w:pPr>
        <w:jc w:val="both"/>
        <w:rPr>
          <w:rFonts w:ascii="Arial" w:hAnsi="Arial" w:cs="Arial"/>
          <w:sz w:val="22"/>
          <w:szCs w:val="22"/>
        </w:rPr>
      </w:pPr>
    </w:p>
    <w:p w14:paraId="1B70EE16"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La Universidad Militar Nueva Granada adjudicará la presente Invitación Pública a la propuesta más favorable, que cumpla con los parámetros de evaluación definidos y que obtenga el mayor puntaje.</w:t>
      </w:r>
    </w:p>
    <w:p w14:paraId="566A831B" w14:textId="77777777" w:rsidR="00C02F43" w:rsidRPr="00F31215" w:rsidRDefault="00C02F43" w:rsidP="00F31215">
      <w:pPr>
        <w:jc w:val="both"/>
        <w:rPr>
          <w:rFonts w:ascii="Arial" w:hAnsi="Arial" w:cs="Arial"/>
          <w:sz w:val="22"/>
          <w:szCs w:val="22"/>
        </w:rPr>
      </w:pPr>
    </w:p>
    <w:p w14:paraId="4F3476B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En el evento de existir empate en puntos, se adjudicará a la propuesta que presente el menor precio de las empatadas. De persistir el empate, a la propuesta con mayor puntaje técnico. En caso de igualdad en el puntaje técnico, y si persiste la situación, se hará mediante sorteo.</w:t>
      </w:r>
    </w:p>
    <w:p w14:paraId="2ABBA832" w14:textId="77777777" w:rsidR="00C02F43" w:rsidRPr="00F31215" w:rsidRDefault="00C02F43" w:rsidP="00F31215">
      <w:pPr>
        <w:jc w:val="both"/>
        <w:rPr>
          <w:rFonts w:ascii="Arial" w:hAnsi="Arial" w:cs="Arial"/>
          <w:sz w:val="22"/>
          <w:szCs w:val="22"/>
        </w:rPr>
      </w:pPr>
    </w:p>
    <w:p w14:paraId="7C304BD8" w14:textId="77777777" w:rsidR="00C02F43" w:rsidRPr="00F31215" w:rsidRDefault="00C02F43" w:rsidP="00267720">
      <w:pPr>
        <w:numPr>
          <w:ilvl w:val="1"/>
          <w:numId w:val="32"/>
        </w:numPr>
        <w:tabs>
          <w:tab w:val="left" w:pos="567"/>
        </w:tabs>
        <w:ind w:hanging="360"/>
        <w:rPr>
          <w:rFonts w:ascii="Arial" w:hAnsi="Arial" w:cs="Arial"/>
          <w:b/>
          <w:sz w:val="22"/>
          <w:szCs w:val="22"/>
        </w:rPr>
      </w:pPr>
      <w:r w:rsidRPr="00F31215">
        <w:rPr>
          <w:rFonts w:ascii="Arial" w:hAnsi="Arial" w:cs="Arial"/>
          <w:b/>
          <w:sz w:val="22"/>
          <w:szCs w:val="22"/>
        </w:rPr>
        <w:t>EFECTIVIDAD DE LA GARANTÍA DE SERIEDAD DE LA OFERTA.</w:t>
      </w:r>
    </w:p>
    <w:p w14:paraId="63DA9AD2" w14:textId="77777777" w:rsidR="00C02F43" w:rsidRPr="00F31215" w:rsidRDefault="00C02F43" w:rsidP="00F31215">
      <w:pPr>
        <w:tabs>
          <w:tab w:val="left" w:pos="0"/>
        </w:tabs>
        <w:jc w:val="both"/>
        <w:rPr>
          <w:rFonts w:ascii="Arial" w:hAnsi="Arial" w:cs="Arial"/>
          <w:sz w:val="22"/>
          <w:szCs w:val="22"/>
        </w:rPr>
      </w:pPr>
    </w:p>
    <w:p w14:paraId="5472662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Si el adjudicatario no firma el contrato (Póliza) dentro del término anteriormente indicado, quedará a favor de la Universidad Militar Nueva Granada, en calidad de sanción, la Garantía de Seriedad de la propuesta, sin menoscabo de las acciones legales conducentes al reconocimiento de los perjuicios causados y no cubiertos por la garantía.</w:t>
      </w:r>
    </w:p>
    <w:p w14:paraId="43C57CF2" w14:textId="77777777" w:rsidR="00C02F43" w:rsidRPr="00F31215" w:rsidRDefault="00C02F43" w:rsidP="00F31215">
      <w:pPr>
        <w:jc w:val="both"/>
        <w:rPr>
          <w:rFonts w:ascii="Arial" w:hAnsi="Arial" w:cs="Arial"/>
          <w:sz w:val="22"/>
          <w:szCs w:val="22"/>
        </w:rPr>
      </w:pPr>
    </w:p>
    <w:p w14:paraId="0A573226"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Si por cualquier razón, no se obtiene la efectividad de la garantía de seriedad de la propuesta, la Universidad podrá demandar por vía ejecutiva el valor asegurado, para lo cual prestará mérito suficiente </w:t>
      </w:r>
      <w:r w:rsidRPr="00F31215">
        <w:rPr>
          <w:rFonts w:ascii="Arial" w:hAnsi="Arial" w:cs="Arial"/>
          <w:sz w:val="22"/>
          <w:szCs w:val="22"/>
        </w:rPr>
        <w:lastRenderedPageBreak/>
        <w:t>la propuesta del adjudicatario y la resolución de adjudicación. La presentación de la propuesta constituye aceptación plena por parte del proponente de las condiciones del presente pliego.</w:t>
      </w:r>
    </w:p>
    <w:p w14:paraId="4E2B944D" w14:textId="77777777" w:rsidR="00C02F43" w:rsidRPr="00F31215" w:rsidRDefault="00C02F43" w:rsidP="00F31215">
      <w:pPr>
        <w:jc w:val="both"/>
        <w:rPr>
          <w:rFonts w:ascii="Arial" w:hAnsi="Arial" w:cs="Arial"/>
          <w:sz w:val="22"/>
          <w:szCs w:val="22"/>
        </w:rPr>
      </w:pPr>
    </w:p>
    <w:p w14:paraId="78E52629" w14:textId="77777777" w:rsidR="00C02F43" w:rsidRPr="00F31215" w:rsidRDefault="00C02F43" w:rsidP="00267720">
      <w:pPr>
        <w:numPr>
          <w:ilvl w:val="1"/>
          <w:numId w:val="32"/>
        </w:numPr>
        <w:ind w:left="0" w:hanging="360"/>
        <w:jc w:val="both"/>
        <w:rPr>
          <w:rFonts w:ascii="Arial" w:hAnsi="Arial" w:cs="Arial"/>
          <w:b/>
          <w:sz w:val="22"/>
          <w:szCs w:val="22"/>
        </w:rPr>
      </w:pPr>
      <w:r w:rsidRPr="00F31215">
        <w:rPr>
          <w:rFonts w:ascii="Arial" w:hAnsi="Arial" w:cs="Arial"/>
          <w:b/>
          <w:sz w:val="22"/>
          <w:szCs w:val="22"/>
        </w:rPr>
        <w:t>TÉRMINO DEL CONTRATO</w:t>
      </w:r>
    </w:p>
    <w:p w14:paraId="09F5EB15" w14:textId="77777777" w:rsidR="00C02F43" w:rsidRPr="00F31215" w:rsidRDefault="00C02F43" w:rsidP="00F31215">
      <w:pPr>
        <w:jc w:val="both"/>
        <w:rPr>
          <w:rFonts w:ascii="Arial" w:hAnsi="Arial" w:cs="Arial"/>
          <w:b/>
          <w:sz w:val="22"/>
          <w:szCs w:val="22"/>
        </w:rPr>
      </w:pPr>
    </w:p>
    <w:p w14:paraId="3A484598"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El término de ejecución para realizar el objeto del presente proceso es mínimo de trescientos sesenta y cinco días (365) contados a partir del inicio de las pólizas contratadas.</w:t>
      </w:r>
    </w:p>
    <w:p w14:paraId="01A29E35" w14:textId="77777777" w:rsidR="00C02F43" w:rsidRPr="00F31215" w:rsidRDefault="00C02F43" w:rsidP="00F31215">
      <w:pPr>
        <w:jc w:val="both"/>
        <w:rPr>
          <w:rFonts w:ascii="Arial" w:hAnsi="Arial" w:cs="Arial"/>
          <w:sz w:val="22"/>
          <w:szCs w:val="22"/>
        </w:rPr>
      </w:pPr>
    </w:p>
    <w:p w14:paraId="569BFD64" w14:textId="77777777" w:rsidR="00C02F43" w:rsidRPr="00F31215" w:rsidRDefault="00C02F43" w:rsidP="00267720">
      <w:pPr>
        <w:numPr>
          <w:ilvl w:val="1"/>
          <w:numId w:val="32"/>
        </w:numPr>
        <w:autoSpaceDE w:val="0"/>
        <w:autoSpaceDN w:val="0"/>
        <w:adjustRightInd w:val="0"/>
        <w:ind w:left="0" w:hanging="360"/>
        <w:jc w:val="both"/>
        <w:rPr>
          <w:rFonts w:ascii="Arial" w:hAnsi="Arial" w:cs="Arial"/>
          <w:b/>
          <w:sz w:val="22"/>
          <w:szCs w:val="22"/>
        </w:rPr>
      </w:pPr>
      <w:r w:rsidRPr="00F31215">
        <w:rPr>
          <w:rFonts w:ascii="Arial" w:hAnsi="Arial" w:cs="Arial"/>
          <w:b/>
          <w:sz w:val="22"/>
          <w:szCs w:val="22"/>
        </w:rPr>
        <w:t xml:space="preserve">LUGAR DE EJECUCIÓN </w:t>
      </w:r>
    </w:p>
    <w:p w14:paraId="3954D0A1" w14:textId="77777777" w:rsidR="00C02F43" w:rsidRPr="00F31215" w:rsidRDefault="00C02F43" w:rsidP="00F31215">
      <w:pPr>
        <w:autoSpaceDE w:val="0"/>
        <w:autoSpaceDN w:val="0"/>
        <w:adjustRightInd w:val="0"/>
        <w:jc w:val="both"/>
        <w:rPr>
          <w:rFonts w:ascii="Arial" w:hAnsi="Arial" w:cs="Arial"/>
          <w:b/>
          <w:bCs/>
          <w:sz w:val="22"/>
          <w:szCs w:val="22"/>
        </w:rPr>
      </w:pPr>
    </w:p>
    <w:p w14:paraId="05D473A1"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La cobertura de las pólizas contratadas tendrá lugar de ejecución en el territorio nacional.  </w:t>
      </w:r>
    </w:p>
    <w:p w14:paraId="42649160" w14:textId="77777777" w:rsidR="00C02F43" w:rsidRPr="00F31215" w:rsidRDefault="00C02F43" w:rsidP="00F31215">
      <w:pPr>
        <w:jc w:val="both"/>
        <w:rPr>
          <w:rFonts w:ascii="Arial" w:hAnsi="Arial" w:cs="Arial"/>
          <w:sz w:val="22"/>
          <w:szCs w:val="22"/>
        </w:rPr>
      </w:pPr>
    </w:p>
    <w:p w14:paraId="2729D7F5" w14:textId="77777777" w:rsidR="00C02F43" w:rsidRPr="00F31215" w:rsidRDefault="00C02F43" w:rsidP="00267720">
      <w:pPr>
        <w:numPr>
          <w:ilvl w:val="1"/>
          <w:numId w:val="32"/>
        </w:numPr>
        <w:ind w:left="0" w:hanging="360"/>
        <w:jc w:val="both"/>
        <w:rPr>
          <w:rFonts w:ascii="Arial" w:hAnsi="Arial" w:cs="Arial"/>
          <w:b/>
          <w:sz w:val="22"/>
          <w:szCs w:val="22"/>
        </w:rPr>
      </w:pPr>
      <w:r w:rsidRPr="00F31215">
        <w:rPr>
          <w:rFonts w:ascii="Arial" w:hAnsi="Arial" w:cs="Arial"/>
          <w:b/>
          <w:sz w:val="22"/>
          <w:szCs w:val="22"/>
        </w:rPr>
        <w:t>FORMA DE PAGO</w:t>
      </w:r>
    </w:p>
    <w:p w14:paraId="0B4EA1CE" w14:textId="77777777" w:rsidR="00C02F43" w:rsidRPr="00F31215" w:rsidRDefault="00C02F43" w:rsidP="00F31215">
      <w:pPr>
        <w:jc w:val="both"/>
        <w:rPr>
          <w:rFonts w:ascii="Arial" w:hAnsi="Arial" w:cs="Arial"/>
          <w:b/>
          <w:sz w:val="22"/>
          <w:szCs w:val="22"/>
        </w:rPr>
      </w:pPr>
    </w:p>
    <w:p w14:paraId="62A22078" w14:textId="19596648"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valor del contrato se pagará así; la Universidad pagará el valor de las primas dentro de los </w:t>
      </w:r>
      <w:r w:rsidR="005045B7" w:rsidRPr="00F31215">
        <w:rPr>
          <w:rFonts w:ascii="Arial" w:hAnsi="Arial" w:cs="Arial"/>
          <w:sz w:val="22"/>
          <w:szCs w:val="22"/>
        </w:rPr>
        <w:t>60</w:t>
      </w:r>
      <w:r w:rsidRPr="00F31215">
        <w:rPr>
          <w:rFonts w:ascii="Arial" w:hAnsi="Arial" w:cs="Arial"/>
          <w:sz w:val="22"/>
          <w:szCs w:val="22"/>
        </w:rPr>
        <w:t xml:space="preserve"> días calendario, siguientes a la radicación de las pólizas por el intermediario de seguros de cada una de las pólizas contratadas, previo cumplimiento de los siguientes requisitos.</w:t>
      </w:r>
    </w:p>
    <w:p w14:paraId="00C4841F" w14:textId="77777777" w:rsidR="00C02F43" w:rsidRPr="00F31215" w:rsidRDefault="00C02F43" w:rsidP="00F31215">
      <w:pPr>
        <w:autoSpaceDE w:val="0"/>
        <w:autoSpaceDN w:val="0"/>
        <w:adjustRightInd w:val="0"/>
        <w:jc w:val="both"/>
        <w:rPr>
          <w:rFonts w:ascii="Arial" w:hAnsi="Arial" w:cs="Arial"/>
          <w:color w:val="FF0000"/>
          <w:sz w:val="22"/>
          <w:szCs w:val="22"/>
        </w:rPr>
      </w:pPr>
    </w:p>
    <w:p w14:paraId="0E0D5BA7" w14:textId="77777777" w:rsidR="00C02F43" w:rsidRPr="00F31215" w:rsidRDefault="00C02F43" w:rsidP="00267720">
      <w:pPr>
        <w:pStyle w:val="Prrafodelista"/>
        <w:numPr>
          <w:ilvl w:val="0"/>
          <w:numId w:val="28"/>
        </w:numPr>
        <w:autoSpaceDE w:val="0"/>
        <w:autoSpaceDN w:val="0"/>
        <w:adjustRightInd w:val="0"/>
        <w:spacing w:after="0" w:line="240" w:lineRule="auto"/>
        <w:jc w:val="both"/>
        <w:rPr>
          <w:rFonts w:ascii="Arial" w:hAnsi="Arial" w:cs="Arial"/>
          <w:sz w:val="22"/>
          <w:szCs w:val="22"/>
        </w:rPr>
      </w:pPr>
      <w:r w:rsidRPr="00F31215">
        <w:rPr>
          <w:rFonts w:ascii="Arial" w:hAnsi="Arial" w:cs="Arial"/>
          <w:sz w:val="22"/>
          <w:szCs w:val="22"/>
        </w:rPr>
        <w:t>Presentación de constancia de recibo a satisfacción por parte del supervisor del contrato adjudicado, en la cual conste haber recibido a satisfacción las respectivas pólizas en las condiciones contratadas y VB del corredor de seguros.</w:t>
      </w:r>
    </w:p>
    <w:p w14:paraId="3181C699" w14:textId="77777777" w:rsidR="00C02F43" w:rsidRPr="00F31215" w:rsidRDefault="00C02F43" w:rsidP="00F31215">
      <w:pPr>
        <w:autoSpaceDE w:val="0"/>
        <w:autoSpaceDN w:val="0"/>
        <w:adjustRightInd w:val="0"/>
        <w:ind w:left="708"/>
        <w:contextualSpacing/>
        <w:jc w:val="both"/>
        <w:rPr>
          <w:rFonts w:ascii="Arial" w:hAnsi="Arial" w:cs="Arial"/>
          <w:sz w:val="22"/>
          <w:szCs w:val="22"/>
        </w:rPr>
      </w:pPr>
    </w:p>
    <w:p w14:paraId="5AACB203" w14:textId="77777777" w:rsidR="00C02F43" w:rsidRPr="00F31215" w:rsidRDefault="00C02F43" w:rsidP="00267720">
      <w:pPr>
        <w:pStyle w:val="Prrafodelista"/>
        <w:numPr>
          <w:ilvl w:val="0"/>
          <w:numId w:val="28"/>
        </w:numPr>
        <w:autoSpaceDE w:val="0"/>
        <w:autoSpaceDN w:val="0"/>
        <w:adjustRightInd w:val="0"/>
        <w:spacing w:after="0" w:line="240" w:lineRule="auto"/>
        <w:jc w:val="both"/>
        <w:rPr>
          <w:rFonts w:ascii="Arial" w:hAnsi="Arial" w:cs="Arial"/>
          <w:sz w:val="22"/>
          <w:szCs w:val="22"/>
        </w:rPr>
      </w:pPr>
      <w:r w:rsidRPr="00F31215">
        <w:rPr>
          <w:rFonts w:ascii="Arial" w:hAnsi="Arial" w:cs="Arial"/>
          <w:sz w:val="22"/>
          <w:szCs w:val="22"/>
        </w:rPr>
        <w:t>Presentación de la certificación expedida por el Representante Legal o Revisor Fiscal, según sea el caso, donde se acredite que la aseguradora se encuentra al día en el pago de aportes parafiscales relativos al Sistema de Seguridad Social Integral, así como los propios del SENA, ICBF y Cajas de Compensación Familiar, del personal que labore a su cargo.</w:t>
      </w:r>
    </w:p>
    <w:p w14:paraId="2E35F7CB" w14:textId="77777777" w:rsidR="00C02F43" w:rsidRPr="00F31215" w:rsidRDefault="00C02F43" w:rsidP="00F31215">
      <w:pPr>
        <w:pStyle w:val="Prrafodelista"/>
        <w:spacing w:after="0" w:line="240" w:lineRule="auto"/>
        <w:rPr>
          <w:rFonts w:ascii="Arial" w:hAnsi="Arial" w:cs="Arial"/>
          <w:sz w:val="22"/>
          <w:szCs w:val="22"/>
        </w:rPr>
      </w:pPr>
    </w:p>
    <w:p w14:paraId="676FE8AE" w14:textId="77777777" w:rsidR="00C02F43" w:rsidRPr="00F31215" w:rsidRDefault="00C02F43" w:rsidP="00267720">
      <w:pPr>
        <w:pStyle w:val="Prrafodelista"/>
        <w:numPr>
          <w:ilvl w:val="0"/>
          <w:numId w:val="28"/>
        </w:numPr>
        <w:autoSpaceDE w:val="0"/>
        <w:autoSpaceDN w:val="0"/>
        <w:adjustRightInd w:val="0"/>
        <w:spacing w:after="0" w:line="240" w:lineRule="auto"/>
        <w:jc w:val="both"/>
        <w:rPr>
          <w:rFonts w:ascii="Arial" w:hAnsi="Arial" w:cs="Arial"/>
          <w:sz w:val="22"/>
          <w:szCs w:val="22"/>
        </w:rPr>
      </w:pPr>
      <w:r w:rsidRPr="00F31215">
        <w:rPr>
          <w:rFonts w:ascii="Arial" w:hAnsi="Arial" w:cs="Arial"/>
          <w:sz w:val="22"/>
          <w:szCs w:val="22"/>
        </w:rPr>
        <w:t>Entregar Certificación Bancaria, Certificado de Cámara y Comercio y Rut con fecha de expedición no mayor a 30 días y el Original de cada una de las pólizas.</w:t>
      </w:r>
    </w:p>
    <w:p w14:paraId="4B3E556B" w14:textId="77777777" w:rsidR="00C02F43" w:rsidRPr="00F31215" w:rsidRDefault="00C02F43" w:rsidP="00F31215">
      <w:pPr>
        <w:pStyle w:val="Prrafodelista"/>
        <w:spacing w:after="0" w:line="240" w:lineRule="auto"/>
        <w:rPr>
          <w:rFonts w:ascii="Arial" w:hAnsi="Arial" w:cs="Arial"/>
          <w:sz w:val="22"/>
          <w:szCs w:val="22"/>
        </w:rPr>
      </w:pPr>
    </w:p>
    <w:p w14:paraId="315FCD87" w14:textId="77777777" w:rsidR="00C02F43" w:rsidRPr="00F31215" w:rsidRDefault="00C02F43" w:rsidP="00267720">
      <w:pPr>
        <w:pStyle w:val="Prrafodelista"/>
        <w:numPr>
          <w:ilvl w:val="0"/>
          <w:numId w:val="28"/>
        </w:numPr>
        <w:autoSpaceDE w:val="0"/>
        <w:autoSpaceDN w:val="0"/>
        <w:adjustRightInd w:val="0"/>
        <w:spacing w:after="0" w:line="240" w:lineRule="auto"/>
        <w:jc w:val="both"/>
        <w:rPr>
          <w:rFonts w:ascii="Arial" w:hAnsi="Arial" w:cs="Arial"/>
          <w:sz w:val="22"/>
          <w:szCs w:val="22"/>
        </w:rPr>
      </w:pPr>
      <w:r w:rsidRPr="00F31215">
        <w:rPr>
          <w:rFonts w:ascii="Arial" w:hAnsi="Arial" w:cs="Arial"/>
          <w:sz w:val="22"/>
          <w:szCs w:val="22"/>
        </w:rPr>
        <w:t>Trámite de la cuenta respectiva por parte de la Universidad.</w:t>
      </w:r>
    </w:p>
    <w:p w14:paraId="435C7DD9" w14:textId="77777777" w:rsidR="00C02F43" w:rsidRPr="00F31215" w:rsidRDefault="00C02F43" w:rsidP="00F31215">
      <w:pPr>
        <w:pStyle w:val="Prrafodelista"/>
        <w:spacing w:after="0" w:line="240" w:lineRule="auto"/>
        <w:rPr>
          <w:rFonts w:ascii="Arial" w:hAnsi="Arial" w:cs="Arial"/>
          <w:sz w:val="22"/>
          <w:szCs w:val="22"/>
        </w:rPr>
      </w:pPr>
    </w:p>
    <w:p w14:paraId="250148B8" w14:textId="77777777" w:rsidR="00C02F43" w:rsidRPr="00F31215" w:rsidRDefault="00C02F43" w:rsidP="00F31215">
      <w:pPr>
        <w:autoSpaceDE w:val="0"/>
        <w:autoSpaceDN w:val="0"/>
        <w:adjustRightInd w:val="0"/>
        <w:jc w:val="both"/>
        <w:rPr>
          <w:rFonts w:ascii="Arial" w:hAnsi="Arial" w:cs="Arial"/>
          <w:color w:val="FF0000"/>
          <w:sz w:val="22"/>
          <w:szCs w:val="22"/>
          <w:highlight w:val="yellow"/>
        </w:rPr>
      </w:pPr>
    </w:p>
    <w:p w14:paraId="3D4F859F" w14:textId="71171898" w:rsidR="00C02F43" w:rsidRPr="00F31215" w:rsidRDefault="00C02F43" w:rsidP="00F31215">
      <w:pPr>
        <w:autoSpaceDE w:val="0"/>
        <w:autoSpaceDN w:val="0"/>
        <w:adjustRightInd w:val="0"/>
        <w:jc w:val="both"/>
        <w:rPr>
          <w:rFonts w:ascii="Arial" w:hAnsi="Arial" w:cs="Arial"/>
          <w:color w:val="FF0000"/>
          <w:sz w:val="22"/>
          <w:szCs w:val="22"/>
        </w:rPr>
      </w:pPr>
      <w:r w:rsidRPr="00F31215">
        <w:rPr>
          <w:rFonts w:ascii="Arial" w:hAnsi="Arial" w:cs="Arial"/>
          <w:b/>
          <w:bCs/>
          <w:sz w:val="22"/>
          <w:szCs w:val="22"/>
        </w:rPr>
        <w:t>Nota 1:</w:t>
      </w:r>
      <w:r w:rsidRPr="00F31215">
        <w:rPr>
          <w:rFonts w:ascii="Arial" w:hAnsi="Arial" w:cs="Arial"/>
          <w:sz w:val="22"/>
          <w:szCs w:val="22"/>
        </w:rPr>
        <w:t xml:space="preserve"> Para las pólizas de accidentes estudiantiles el pago se realizará así: pago semestral de acuerdo con el número de estudiantes reportado por periodo académico, A los sesenta (60) días de iniciado del </w:t>
      </w:r>
      <w:r w:rsidR="00CD2957" w:rsidRPr="00F31215">
        <w:rPr>
          <w:rFonts w:ascii="Arial" w:hAnsi="Arial" w:cs="Arial"/>
          <w:sz w:val="22"/>
          <w:szCs w:val="22"/>
        </w:rPr>
        <w:t xml:space="preserve">segundo </w:t>
      </w:r>
      <w:r w:rsidRPr="00F31215">
        <w:rPr>
          <w:rFonts w:ascii="Arial" w:hAnsi="Arial" w:cs="Arial"/>
          <w:sz w:val="22"/>
          <w:szCs w:val="22"/>
        </w:rPr>
        <w:t>semestre del 202</w:t>
      </w:r>
      <w:r w:rsidR="00CD2957" w:rsidRPr="00F31215">
        <w:rPr>
          <w:rFonts w:ascii="Arial" w:hAnsi="Arial" w:cs="Arial"/>
          <w:sz w:val="22"/>
          <w:szCs w:val="22"/>
        </w:rPr>
        <w:t>4</w:t>
      </w:r>
      <w:r w:rsidRPr="00F31215">
        <w:rPr>
          <w:rFonts w:ascii="Arial" w:hAnsi="Arial" w:cs="Arial"/>
          <w:sz w:val="22"/>
          <w:szCs w:val="22"/>
        </w:rPr>
        <w:t xml:space="preserve"> y </w:t>
      </w:r>
      <w:r w:rsidR="00CD2957" w:rsidRPr="00F31215">
        <w:rPr>
          <w:rFonts w:ascii="Arial" w:hAnsi="Arial" w:cs="Arial"/>
          <w:sz w:val="22"/>
          <w:szCs w:val="22"/>
        </w:rPr>
        <w:t xml:space="preserve">primer </w:t>
      </w:r>
      <w:r w:rsidRPr="00F31215">
        <w:rPr>
          <w:rFonts w:ascii="Arial" w:hAnsi="Arial" w:cs="Arial"/>
          <w:sz w:val="22"/>
          <w:szCs w:val="22"/>
        </w:rPr>
        <w:t>semestre del 202</w:t>
      </w:r>
      <w:r w:rsidR="00CD2957" w:rsidRPr="00F31215">
        <w:rPr>
          <w:rFonts w:ascii="Arial" w:hAnsi="Arial" w:cs="Arial"/>
          <w:sz w:val="22"/>
          <w:szCs w:val="22"/>
        </w:rPr>
        <w:t>5</w:t>
      </w:r>
      <w:r w:rsidRPr="00F31215">
        <w:rPr>
          <w:rFonts w:ascii="Arial" w:hAnsi="Arial" w:cs="Arial"/>
          <w:sz w:val="22"/>
          <w:szCs w:val="22"/>
        </w:rPr>
        <w:t>.</w:t>
      </w:r>
    </w:p>
    <w:p w14:paraId="2EC6093E" w14:textId="77777777" w:rsidR="00C02F43" w:rsidRPr="00F31215" w:rsidRDefault="00C02F43" w:rsidP="00F31215">
      <w:pPr>
        <w:autoSpaceDE w:val="0"/>
        <w:autoSpaceDN w:val="0"/>
        <w:adjustRightInd w:val="0"/>
        <w:jc w:val="both"/>
        <w:rPr>
          <w:rFonts w:ascii="Arial" w:hAnsi="Arial" w:cs="Arial"/>
          <w:b/>
          <w:bCs/>
          <w:sz w:val="22"/>
          <w:szCs w:val="22"/>
        </w:rPr>
      </w:pPr>
    </w:p>
    <w:p w14:paraId="7E5D5940"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b/>
          <w:bCs/>
          <w:sz w:val="22"/>
          <w:szCs w:val="22"/>
        </w:rPr>
        <w:t>Nota 2:</w:t>
      </w:r>
      <w:r w:rsidRPr="00F31215">
        <w:rPr>
          <w:rFonts w:ascii="Arial" w:hAnsi="Arial" w:cs="Arial"/>
          <w:sz w:val="22"/>
          <w:szCs w:val="22"/>
        </w:rPr>
        <w:t xml:space="preserve"> Para la póliza de accidentes estudiantiles al finalizar cada semestre se realizará un ajuste que resulte de la comparación de estudiantes matriculados VS estudiantes excluidos.</w:t>
      </w:r>
    </w:p>
    <w:p w14:paraId="5E35E243" w14:textId="77777777" w:rsidR="00C02F43" w:rsidRPr="00F31215" w:rsidRDefault="00C02F43" w:rsidP="00F31215">
      <w:pPr>
        <w:autoSpaceDE w:val="0"/>
        <w:autoSpaceDN w:val="0"/>
        <w:adjustRightInd w:val="0"/>
        <w:jc w:val="both"/>
        <w:rPr>
          <w:rFonts w:ascii="Arial" w:hAnsi="Arial" w:cs="Arial"/>
          <w:sz w:val="22"/>
          <w:szCs w:val="22"/>
        </w:rPr>
      </w:pPr>
    </w:p>
    <w:p w14:paraId="5436017A"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b/>
          <w:bCs/>
          <w:sz w:val="22"/>
          <w:szCs w:val="22"/>
        </w:rPr>
        <w:t xml:space="preserve">Nota 3: </w:t>
      </w:r>
      <w:r w:rsidRPr="00F31215">
        <w:rPr>
          <w:rFonts w:ascii="Arial" w:hAnsi="Arial" w:cs="Arial"/>
          <w:sz w:val="22"/>
          <w:szCs w:val="22"/>
        </w:rPr>
        <w:t>Si las pólizas no han sido correctamente elaboradas, el término para el pago sólo empezará a contarse desde la fecha en que se presenten en debida forma.</w:t>
      </w:r>
    </w:p>
    <w:p w14:paraId="36E376B1" w14:textId="77777777" w:rsidR="00C02F43" w:rsidRPr="00F31215" w:rsidRDefault="00C02F43" w:rsidP="00F31215">
      <w:pPr>
        <w:autoSpaceDE w:val="0"/>
        <w:autoSpaceDN w:val="0"/>
        <w:adjustRightInd w:val="0"/>
        <w:jc w:val="both"/>
        <w:rPr>
          <w:rFonts w:ascii="Arial" w:hAnsi="Arial" w:cs="Arial"/>
          <w:sz w:val="22"/>
          <w:szCs w:val="22"/>
        </w:rPr>
      </w:pPr>
    </w:p>
    <w:p w14:paraId="4F4D482E" w14:textId="34F70730" w:rsidR="00C02F43" w:rsidRPr="00F31215" w:rsidRDefault="00C02F43" w:rsidP="00F31215">
      <w:pPr>
        <w:pStyle w:val="Default"/>
        <w:jc w:val="both"/>
        <w:rPr>
          <w:rFonts w:ascii="Arial" w:hAnsi="Arial" w:cs="Arial"/>
          <w:sz w:val="22"/>
          <w:szCs w:val="22"/>
        </w:rPr>
      </w:pPr>
      <w:r w:rsidRPr="00F31215">
        <w:rPr>
          <w:rFonts w:ascii="Arial" w:hAnsi="Arial" w:cs="Arial"/>
          <w:sz w:val="22"/>
          <w:szCs w:val="22"/>
        </w:rPr>
        <w:t>Las demoras en el pago originadas por la presentación incorrecta de los documentos requeridos serán responsabilidad del contratista y no tendrá por ello derecho al pago de intereses o compensación de ninguna naturaleza.</w:t>
      </w:r>
    </w:p>
    <w:p w14:paraId="62D6EB6B" w14:textId="77777777" w:rsidR="00C02F43" w:rsidRPr="00F31215" w:rsidRDefault="00C02F43" w:rsidP="00F31215">
      <w:pPr>
        <w:pStyle w:val="Default"/>
        <w:jc w:val="both"/>
        <w:rPr>
          <w:rFonts w:ascii="Arial" w:hAnsi="Arial" w:cs="Arial"/>
          <w:sz w:val="22"/>
          <w:szCs w:val="22"/>
        </w:rPr>
      </w:pPr>
    </w:p>
    <w:p w14:paraId="6A12587C" w14:textId="77777777" w:rsidR="00C02F43" w:rsidRPr="00F31215" w:rsidRDefault="00C02F43" w:rsidP="001F1F89">
      <w:pPr>
        <w:numPr>
          <w:ilvl w:val="1"/>
          <w:numId w:val="32"/>
        </w:numPr>
        <w:ind w:left="0"/>
        <w:jc w:val="both"/>
        <w:rPr>
          <w:rFonts w:ascii="Arial" w:hAnsi="Arial" w:cs="Arial"/>
          <w:b/>
          <w:sz w:val="22"/>
          <w:szCs w:val="22"/>
        </w:rPr>
      </w:pPr>
      <w:r w:rsidRPr="00F31215">
        <w:rPr>
          <w:rFonts w:ascii="Arial" w:hAnsi="Arial" w:cs="Arial"/>
          <w:b/>
          <w:sz w:val="22"/>
          <w:szCs w:val="22"/>
        </w:rPr>
        <w:t>SUPERVISIÓN</w:t>
      </w:r>
    </w:p>
    <w:p w14:paraId="5CD98D79" w14:textId="77777777" w:rsidR="00C02F43" w:rsidRPr="00F31215" w:rsidRDefault="00C02F43" w:rsidP="00F31215">
      <w:pPr>
        <w:jc w:val="both"/>
        <w:rPr>
          <w:rFonts w:ascii="Arial" w:hAnsi="Arial" w:cs="Arial"/>
          <w:b/>
          <w:sz w:val="22"/>
          <w:szCs w:val="22"/>
        </w:rPr>
      </w:pPr>
    </w:p>
    <w:p w14:paraId="21154189"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Con el fin de inspeccionar, vigilar y controlar el cumplimiento correcto y oportuno del contrato y tomar las decisiones necesarias para el efecto, la Universidad Militar Nueva Granada designará un supervisor, quien tendrá la responsabilidad del control técnico, administrativo y financiero de las obligaciones del contrato.</w:t>
      </w:r>
    </w:p>
    <w:p w14:paraId="477FF1CC" w14:textId="77777777" w:rsidR="00C02F43" w:rsidRPr="00F31215" w:rsidRDefault="00C02F43" w:rsidP="00F31215">
      <w:pPr>
        <w:jc w:val="both"/>
        <w:rPr>
          <w:rFonts w:ascii="Arial" w:hAnsi="Arial" w:cs="Arial"/>
          <w:sz w:val="22"/>
          <w:szCs w:val="22"/>
        </w:rPr>
      </w:pPr>
    </w:p>
    <w:p w14:paraId="126BEE76" w14:textId="77777777" w:rsidR="00C02F43" w:rsidRPr="00F31215" w:rsidRDefault="00C02F43" w:rsidP="001F1F89">
      <w:pPr>
        <w:numPr>
          <w:ilvl w:val="1"/>
          <w:numId w:val="32"/>
        </w:numPr>
        <w:ind w:left="0"/>
        <w:jc w:val="both"/>
        <w:rPr>
          <w:rFonts w:ascii="Arial" w:hAnsi="Arial" w:cs="Arial"/>
          <w:b/>
          <w:sz w:val="22"/>
          <w:szCs w:val="22"/>
        </w:rPr>
      </w:pPr>
      <w:r w:rsidRPr="00F31215">
        <w:rPr>
          <w:rFonts w:ascii="Arial" w:hAnsi="Arial" w:cs="Arial"/>
          <w:b/>
          <w:sz w:val="22"/>
          <w:szCs w:val="22"/>
        </w:rPr>
        <w:t>AUSENCIA DE RELACIÓN LABORAL</w:t>
      </w:r>
    </w:p>
    <w:p w14:paraId="51A7E60E" w14:textId="77777777" w:rsidR="00C02F43" w:rsidRPr="00F31215" w:rsidRDefault="00C02F43" w:rsidP="00F31215">
      <w:pPr>
        <w:jc w:val="both"/>
        <w:rPr>
          <w:rFonts w:ascii="Arial" w:hAnsi="Arial" w:cs="Arial"/>
          <w:b/>
          <w:sz w:val="22"/>
          <w:szCs w:val="22"/>
        </w:rPr>
      </w:pPr>
    </w:p>
    <w:p w14:paraId="313181F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El proponente seleccionado cumplirá con las labores objeto de esta Invitación Pública y actuará como CONTRATISTA independiente. Por lo tanto, los salarios, prestaciones sociales e indemnizaciones laborales que se causen en favor del personal que él mismo emplee, deberán ser pagados por éste sin que la Universidad Militar Nueva Granada deba responder o tenga obligación de cubrir suma alguna por estos conceptos. Queda por lo tanto entendido que en virtud del contrato que llegare a suscribirse no se generará ningún vínculo laboral alguno entre la Universidad Militar Nueva Granada y el CONTRATISTA, ni de aquella con las personas que éste emplee para su ejecución. </w:t>
      </w:r>
    </w:p>
    <w:p w14:paraId="535413F5" w14:textId="77777777" w:rsidR="00C02F43" w:rsidRPr="00F31215" w:rsidRDefault="00C02F43" w:rsidP="00F31215">
      <w:pPr>
        <w:jc w:val="both"/>
        <w:rPr>
          <w:rFonts w:ascii="Arial" w:hAnsi="Arial" w:cs="Arial"/>
          <w:sz w:val="22"/>
          <w:szCs w:val="22"/>
        </w:rPr>
      </w:pPr>
    </w:p>
    <w:p w14:paraId="5B8E8A6C" w14:textId="77777777" w:rsidR="00C02F43" w:rsidRPr="00F31215" w:rsidRDefault="00C02F43" w:rsidP="00267720">
      <w:pPr>
        <w:keepNext/>
        <w:numPr>
          <w:ilvl w:val="1"/>
          <w:numId w:val="32"/>
        </w:numPr>
        <w:tabs>
          <w:tab w:val="left" w:pos="144"/>
          <w:tab w:val="left" w:pos="567"/>
          <w:tab w:val="left" w:pos="1440"/>
          <w:tab w:val="left" w:pos="2160"/>
          <w:tab w:val="left" w:pos="2880"/>
          <w:tab w:val="left" w:pos="3600"/>
          <w:tab w:val="left" w:pos="4320"/>
          <w:tab w:val="left" w:pos="5040"/>
          <w:tab w:val="left" w:pos="5760"/>
          <w:tab w:val="left" w:pos="6480"/>
          <w:tab w:val="left" w:pos="7200"/>
        </w:tabs>
        <w:ind w:hanging="360"/>
        <w:jc w:val="both"/>
        <w:outlineLvl w:val="0"/>
        <w:rPr>
          <w:rFonts w:ascii="Arial" w:hAnsi="Arial" w:cs="Arial"/>
          <w:b/>
          <w:bCs/>
          <w:sz w:val="22"/>
          <w:szCs w:val="22"/>
        </w:rPr>
      </w:pPr>
      <w:bookmarkStart w:id="18" w:name="_Toc232490561"/>
      <w:bookmarkStart w:id="19" w:name="_Toc232750704"/>
      <w:bookmarkStart w:id="20" w:name="_Toc232989320"/>
      <w:r w:rsidRPr="00F31215">
        <w:rPr>
          <w:rFonts w:ascii="Arial" w:hAnsi="Arial" w:cs="Arial"/>
          <w:b/>
          <w:bCs/>
          <w:sz w:val="22"/>
          <w:szCs w:val="22"/>
        </w:rPr>
        <w:t>SOLUCIÓN DE CONTROVERSIAS</w:t>
      </w:r>
      <w:bookmarkEnd w:id="18"/>
      <w:bookmarkEnd w:id="19"/>
      <w:bookmarkEnd w:id="20"/>
    </w:p>
    <w:p w14:paraId="06614B12" w14:textId="77777777" w:rsidR="00C02F43" w:rsidRPr="00F31215" w:rsidRDefault="00C02F43" w:rsidP="00F31215">
      <w:pPr>
        <w:jc w:val="both"/>
        <w:rPr>
          <w:rFonts w:ascii="Arial" w:hAnsi="Arial" w:cs="Arial"/>
          <w:sz w:val="22"/>
          <w:szCs w:val="22"/>
        </w:rPr>
      </w:pPr>
    </w:p>
    <w:p w14:paraId="5D89B25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Las partes podrán buscar solucionar en forma ágil y directa las diferencias y discrepancias surgidas de la actividad contractual, mediante la conciliación, transacción o los mecanismos que las partes acuerden, según los procedimientos establecidos por la ley y los reglamentos. </w:t>
      </w:r>
    </w:p>
    <w:p w14:paraId="068C051C" w14:textId="77777777" w:rsidR="00C02F43" w:rsidRPr="00F31215" w:rsidRDefault="00C02F43" w:rsidP="00F31215">
      <w:pPr>
        <w:jc w:val="both"/>
        <w:rPr>
          <w:rFonts w:ascii="Arial" w:hAnsi="Arial" w:cs="Arial"/>
          <w:sz w:val="22"/>
          <w:szCs w:val="22"/>
        </w:rPr>
      </w:pPr>
    </w:p>
    <w:p w14:paraId="44ACB18D" w14:textId="77777777" w:rsidR="00C02F43" w:rsidRPr="00F31215" w:rsidRDefault="00C02F43" w:rsidP="001F1F89">
      <w:pPr>
        <w:keepNext/>
        <w:numPr>
          <w:ilvl w:val="1"/>
          <w:numId w:val="32"/>
        </w:numPr>
        <w:ind w:left="0"/>
        <w:jc w:val="both"/>
        <w:outlineLvl w:val="0"/>
        <w:rPr>
          <w:rFonts w:ascii="Arial" w:hAnsi="Arial" w:cs="Arial"/>
          <w:b/>
          <w:bCs/>
          <w:sz w:val="22"/>
          <w:szCs w:val="22"/>
        </w:rPr>
      </w:pPr>
      <w:bookmarkStart w:id="21" w:name="_Toc232490569"/>
      <w:bookmarkStart w:id="22" w:name="_Toc232750711"/>
      <w:bookmarkStart w:id="23" w:name="_Toc232989327"/>
      <w:r w:rsidRPr="00F31215">
        <w:rPr>
          <w:rFonts w:ascii="Arial" w:hAnsi="Arial" w:cs="Arial"/>
          <w:b/>
          <w:bCs/>
          <w:sz w:val="22"/>
          <w:szCs w:val="22"/>
        </w:rPr>
        <w:t xml:space="preserve">OBLIGACIONES GENERALES DEL </w:t>
      </w:r>
      <w:bookmarkEnd w:id="21"/>
      <w:bookmarkEnd w:id="22"/>
      <w:bookmarkEnd w:id="23"/>
      <w:r w:rsidRPr="00F31215">
        <w:rPr>
          <w:rFonts w:ascii="Arial" w:hAnsi="Arial" w:cs="Arial"/>
          <w:b/>
          <w:bCs/>
          <w:sz w:val="22"/>
          <w:szCs w:val="22"/>
        </w:rPr>
        <w:t>CONTRATISTA</w:t>
      </w:r>
    </w:p>
    <w:p w14:paraId="302458C6" w14:textId="77777777" w:rsidR="00C02F43" w:rsidRPr="00F31215" w:rsidRDefault="00C02F43" w:rsidP="00F31215">
      <w:pPr>
        <w:jc w:val="both"/>
        <w:rPr>
          <w:rFonts w:ascii="Arial" w:hAnsi="Arial" w:cs="Arial"/>
          <w:sz w:val="22"/>
          <w:szCs w:val="22"/>
        </w:rPr>
      </w:pPr>
    </w:p>
    <w:p w14:paraId="7D6E62A4"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Ejecutar idónea y oportunamente el objeto del contrato.</w:t>
      </w:r>
    </w:p>
    <w:p w14:paraId="0ECB2F0F"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Obrar con lealtad y buena fe en las distintas etapas contractuales, evitando todo tipo de dilaciones o en trabamientos que pudieran presentarse.</w:t>
      </w:r>
    </w:p>
    <w:p w14:paraId="23D90122"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No acceder a peticiones o amenazas, de quienes, actuando por fuera de la Ley, pretendan obligarlo a hacer u omitir un hecho o acto propio de sus obligaciones contractuales.</w:t>
      </w:r>
    </w:p>
    <w:p w14:paraId="570D2F0C"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Avisar oportunamente a la UNIVERSIDAD de las situaciones previsibles que puedan afectar el equilibrio financiero del contrato.</w:t>
      </w:r>
    </w:p>
    <w:p w14:paraId="2FD2B3F4"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Atender las observaciones de quien ejerce el control y vigilancia del contrato.</w:t>
      </w:r>
    </w:p>
    <w:p w14:paraId="414E7441"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Conservar en buen estado los elementos que le sean entregados para el desarrollo del objeto contractual, si la prestación del servicio lo amerita, y devolverlos a la finalización del mismo.</w:t>
      </w:r>
    </w:p>
    <w:p w14:paraId="79CEA891"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Entregar los informes específicos o extraordinarios, cuando le sean solicitados por parte de quien ejerce el control y vigilancia del contrato.</w:t>
      </w:r>
    </w:p>
    <w:p w14:paraId="0825C368" w14:textId="77777777"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Apoyar los procesos de capacitación que determine la UNIVERSIDAD, que estén relacionados con el objeto contractual.</w:t>
      </w:r>
    </w:p>
    <w:p w14:paraId="2BC622A8" w14:textId="565B7665" w:rsidR="00C02F43" w:rsidRPr="00F31215" w:rsidRDefault="00C02F43" w:rsidP="00267720">
      <w:pPr>
        <w:numPr>
          <w:ilvl w:val="0"/>
          <w:numId w:val="29"/>
        </w:numPr>
        <w:suppressAutoHyphens/>
        <w:ind w:left="720"/>
        <w:jc w:val="both"/>
        <w:rPr>
          <w:rFonts w:ascii="Arial" w:hAnsi="Arial" w:cs="Arial"/>
          <w:sz w:val="22"/>
          <w:szCs w:val="22"/>
          <w:lang w:eastAsia="ar-SA"/>
        </w:rPr>
      </w:pPr>
      <w:r w:rsidRPr="00F31215">
        <w:rPr>
          <w:rFonts w:ascii="Arial" w:hAnsi="Arial" w:cs="Arial"/>
          <w:sz w:val="22"/>
          <w:szCs w:val="22"/>
          <w:lang w:eastAsia="ar-SA"/>
        </w:rPr>
        <w:t xml:space="preserve">Aportar para el trámite de pago certificación suscrita por el representante legal o revisor fiscal, que acredite el cumplimiento del pago de aportes al sistema de seguridad social integral de los últimos seis (6) meses, de conformidad con el artículo 50 de la Ley 789 de 2002 o aquella que lo modifique, adicione o sustituya. </w:t>
      </w:r>
    </w:p>
    <w:p w14:paraId="0DD9F0A3" w14:textId="7CF15EEC" w:rsidR="00A66FEB" w:rsidRPr="00F31215" w:rsidRDefault="00A66FEB" w:rsidP="00F31215">
      <w:pPr>
        <w:suppressAutoHyphens/>
        <w:jc w:val="both"/>
        <w:rPr>
          <w:rFonts w:ascii="Arial" w:hAnsi="Arial" w:cs="Arial"/>
          <w:sz w:val="22"/>
          <w:szCs w:val="22"/>
          <w:lang w:eastAsia="ar-SA"/>
        </w:rPr>
      </w:pPr>
    </w:p>
    <w:p w14:paraId="1E3FD733" w14:textId="77777777" w:rsidR="00C02F43" w:rsidRPr="00F31215" w:rsidRDefault="00C02F43" w:rsidP="007A7118">
      <w:pPr>
        <w:numPr>
          <w:ilvl w:val="1"/>
          <w:numId w:val="32"/>
        </w:numPr>
        <w:autoSpaceDE w:val="0"/>
        <w:autoSpaceDN w:val="0"/>
        <w:adjustRightInd w:val="0"/>
        <w:ind w:left="0"/>
        <w:jc w:val="both"/>
        <w:rPr>
          <w:rFonts w:ascii="Arial" w:hAnsi="Arial" w:cs="Arial"/>
          <w:b/>
          <w:bCs/>
          <w:sz w:val="22"/>
          <w:szCs w:val="22"/>
        </w:rPr>
      </w:pPr>
      <w:r w:rsidRPr="00F31215">
        <w:rPr>
          <w:rFonts w:ascii="Arial" w:hAnsi="Arial" w:cs="Arial"/>
          <w:b/>
          <w:bCs/>
          <w:sz w:val="22"/>
          <w:szCs w:val="22"/>
        </w:rPr>
        <w:t>OBLIGACIONES ESPECÍFICAS DEL CONTRATISTA</w:t>
      </w:r>
    </w:p>
    <w:p w14:paraId="122F7375" w14:textId="77777777" w:rsidR="00C02F43" w:rsidRPr="00F31215" w:rsidRDefault="00C02F43" w:rsidP="00F31215">
      <w:pPr>
        <w:autoSpaceDE w:val="0"/>
        <w:autoSpaceDN w:val="0"/>
        <w:adjustRightInd w:val="0"/>
        <w:jc w:val="both"/>
        <w:rPr>
          <w:rFonts w:ascii="Arial" w:hAnsi="Arial" w:cs="Arial"/>
          <w:b/>
          <w:bCs/>
          <w:sz w:val="22"/>
          <w:szCs w:val="22"/>
        </w:rPr>
      </w:pPr>
    </w:p>
    <w:p w14:paraId="416CFE42"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 xml:space="preserve">Responder a las consultas efectuadas por la UNIVERSIDAD y/o su Corredor de Seguros, dentro de los cinco (5) días hábiles siguientes a la fecha del recibo de la solicitud. </w:t>
      </w:r>
    </w:p>
    <w:p w14:paraId="0D631102"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 xml:space="preserve">Responder y emitir la liquidación de las reclamaciones efectuadas dentro de los cinco (5) días hábiles siguientes, una vez legalizado en su totalidad los soportes requeridos y documentos pertinentes para la demostración del siniestro (Modo – Tiempo – Lugar y cuantía). </w:t>
      </w:r>
    </w:p>
    <w:p w14:paraId="2C9023D6" w14:textId="645EAB90"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 xml:space="preserve">Entregar dentro de los </w:t>
      </w:r>
      <w:r w:rsidR="00EB2027">
        <w:rPr>
          <w:rFonts w:ascii="Arial" w:hAnsi="Arial" w:cs="Arial"/>
          <w:sz w:val="22"/>
          <w:szCs w:val="22"/>
        </w:rPr>
        <w:t>10</w:t>
      </w:r>
      <w:r w:rsidRPr="00F31215">
        <w:rPr>
          <w:rFonts w:ascii="Arial" w:hAnsi="Arial" w:cs="Arial"/>
          <w:sz w:val="22"/>
          <w:szCs w:val="22"/>
        </w:rPr>
        <w:t xml:space="preserve"> días hábiles siguientes a la adjudicación las pólizas de seguros expedidas para revisión y aprobación del intermediario de seguros.</w:t>
      </w:r>
    </w:p>
    <w:p w14:paraId="30BBA5BB" w14:textId="77777777" w:rsidR="00C02F43" w:rsidRPr="00F31215" w:rsidRDefault="00C02F43" w:rsidP="00267720">
      <w:pPr>
        <w:numPr>
          <w:ilvl w:val="0"/>
          <w:numId w:val="38"/>
        </w:numPr>
        <w:autoSpaceDE w:val="0"/>
        <w:autoSpaceDN w:val="0"/>
        <w:adjustRightInd w:val="0"/>
        <w:contextualSpacing/>
        <w:jc w:val="both"/>
        <w:rPr>
          <w:rFonts w:ascii="Arial" w:hAnsi="Arial" w:cs="Arial"/>
          <w:sz w:val="22"/>
          <w:szCs w:val="22"/>
        </w:rPr>
      </w:pPr>
      <w:r w:rsidRPr="00F31215">
        <w:rPr>
          <w:rFonts w:ascii="Arial" w:hAnsi="Arial" w:cs="Arial"/>
          <w:sz w:val="22"/>
          <w:szCs w:val="22"/>
        </w:rPr>
        <w:t xml:space="preserve">El asegurador </w:t>
      </w:r>
      <w:r w:rsidRPr="00F31215">
        <w:rPr>
          <w:rFonts w:ascii="Arial" w:hAnsi="Arial" w:cs="Arial"/>
          <w:b/>
          <w:bCs/>
          <w:sz w:val="22"/>
          <w:szCs w:val="22"/>
        </w:rPr>
        <w:t xml:space="preserve">deberá realizar un (1) programa </w:t>
      </w:r>
      <w:r w:rsidRPr="00F31215">
        <w:rPr>
          <w:rFonts w:ascii="Arial" w:hAnsi="Arial" w:cs="Arial"/>
          <w:sz w:val="22"/>
          <w:szCs w:val="22"/>
        </w:rPr>
        <w:t xml:space="preserve">de capacitación por grupo, relativos a los seguros objeto del contrato, con una intensidad horaria mínima de </w:t>
      </w:r>
      <w:r w:rsidRPr="00F31215">
        <w:rPr>
          <w:rFonts w:ascii="Arial" w:hAnsi="Arial" w:cs="Arial"/>
          <w:b/>
          <w:sz w:val="22"/>
          <w:szCs w:val="22"/>
        </w:rPr>
        <w:t>dos (2) horas</w:t>
      </w:r>
      <w:r w:rsidRPr="00F31215">
        <w:rPr>
          <w:rFonts w:ascii="Arial" w:hAnsi="Arial" w:cs="Arial"/>
          <w:sz w:val="22"/>
          <w:szCs w:val="22"/>
        </w:rPr>
        <w:t xml:space="preserve"> y que se requiera a solicitud del responsable del control de ejecución. </w:t>
      </w:r>
    </w:p>
    <w:p w14:paraId="29D1BA5F"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 xml:space="preserve">El contratista debe indicar el procedimiento y los documentos requeridos para la póliza, con los cuales la Entidad Asegurada acreditará la demostración de la ocurrencia y cuantía de los siniestros que sean presentados. </w:t>
      </w:r>
    </w:p>
    <w:p w14:paraId="6DE79444"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 xml:space="preserve">La Compañía Aseguradora se obliga a suministrar dentro de los diez (10) primeros días de cada mes, la estadística de siniestralidad presentada, por las pólizas objeto de contratación bajo este proceso, la cual debe contener como mínimo la siguiente información: </w:t>
      </w:r>
    </w:p>
    <w:p w14:paraId="682FF906" w14:textId="77777777" w:rsidR="00C02F43" w:rsidRPr="00F31215" w:rsidRDefault="00C02F43" w:rsidP="00F31215">
      <w:pPr>
        <w:ind w:left="1080"/>
        <w:jc w:val="both"/>
        <w:rPr>
          <w:rFonts w:ascii="Arial" w:hAnsi="Arial" w:cs="Arial"/>
          <w:sz w:val="22"/>
          <w:szCs w:val="22"/>
        </w:rPr>
      </w:pPr>
    </w:p>
    <w:p w14:paraId="137152FE"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Número de radicación de siniestro </w:t>
      </w:r>
    </w:p>
    <w:p w14:paraId="7D899EC1"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Fecha de aviso </w:t>
      </w:r>
    </w:p>
    <w:p w14:paraId="239C5311"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Ramo </w:t>
      </w:r>
    </w:p>
    <w:p w14:paraId="3F2B7DE1"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Fecha de ocurrencia del siniestro </w:t>
      </w:r>
    </w:p>
    <w:p w14:paraId="0288FE41"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Ciudad en la que ocurrió el siniestro </w:t>
      </w:r>
    </w:p>
    <w:p w14:paraId="5C8EAB19"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Amparo afectado </w:t>
      </w:r>
    </w:p>
    <w:p w14:paraId="6846D3B8"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Bienes afectados </w:t>
      </w:r>
    </w:p>
    <w:p w14:paraId="0035316F"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Valor estimado de la reclamación </w:t>
      </w:r>
    </w:p>
    <w:p w14:paraId="13B61EE8"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Valor indemnizado </w:t>
      </w:r>
    </w:p>
    <w:p w14:paraId="4CCC6ADF"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Fecha de pago </w:t>
      </w:r>
    </w:p>
    <w:p w14:paraId="592CC4E2" w14:textId="77777777" w:rsidR="00C02F43" w:rsidRPr="00F31215" w:rsidRDefault="00C02F43" w:rsidP="00267720">
      <w:pPr>
        <w:numPr>
          <w:ilvl w:val="0"/>
          <w:numId w:val="34"/>
        </w:numPr>
        <w:ind w:left="1560"/>
        <w:jc w:val="both"/>
        <w:rPr>
          <w:rFonts w:ascii="Arial" w:hAnsi="Arial" w:cs="Arial"/>
          <w:sz w:val="22"/>
          <w:szCs w:val="22"/>
        </w:rPr>
      </w:pPr>
      <w:r w:rsidRPr="00F31215">
        <w:rPr>
          <w:rFonts w:ascii="Arial" w:hAnsi="Arial" w:cs="Arial"/>
          <w:sz w:val="22"/>
          <w:szCs w:val="22"/>
        </w:rPr>
        <w:t xml:space="preserve">Estado de la reclamación a la fecha del reporte. </w:t>
      </w:r>
    </w:p>
    <w:p w14:paraId="2589F648" w14:textId="77777777" w:rsidR="00C02F43" w:rsidRPr="00F31215" w:rsidRDefault="00C02F43" w:rsidP="00F31215">
      <w:pPr>
        <w:ind w:left="1080"/>
        <w:jc w:val="both"/>
        <w:rPr>
          <w:rFonts w:ascii="Arial" w:hAnsi="Arial" w:cs="Arial"/>
          <w:sz w:val="22"/>
          <w:szCs w:val="22"/>
        </w:rPr>
      </w:pPr>
    </w:p>
    <w:p w14:paraId="38B9FC60" w14:textId="67BCE214"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En caso de requerirse, expedir y entregar el certificado de amparo provisional</w:t>
      </w:r>
      <w:r w:rsidR="007D694C">
        <w:rPr>
          <w:rFonts w:ascii="Arial" w:hAnsi="Arial" w:cs="Arial"/>
          <w:sz w:val="22"/>
          <w:szCs w:val="22"/>
        </w:rPr>
        <w:t xml:space="preserve"> o nota de cobertura</w:t>
      </w:r>
      <w:r w:rsidRPr="00F31215">
        <w:rPr>
          <w:rFonts w:ascii="Arial" w:hAnsi="Arial" w:cs="Arial"/>
          <w:sz w:val="22"/>
          <w:szCs w:val="22"/>
        </w:rPr>
        <w:t>, dentro de un (1) día hábil siguientes a la notificación de la adjudicación.</w:t>
      </w:r>
    </w:p>
    <w:p w14:paraId="5213CF02"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Expedir y entregar las pólizas de seguros, dentro del término señalado en el documento de adjudicación.</w:t>
      </w:r>
    </w:p>
    <w:p w14:paraId="5CF95B4A" w14:textId="59B05CD8" w:rsidR="00C02F43" w:rsidRPr="00F31215" w:rsidRDefault="00C02F43" w:rsidP="00267720">
      <w:pPr>
        <w:pStyle w:val="Prrafodelista"/>
        <w:numPr>
          <w:ilvl w:val="0"/>
          <w:numId w:val="38"/>
        </w:numPr>
        <w:spacing w:after="0" w:line="240" w:lineRule="auto"/>
        <w:jc w:val="both"/>
        <w:rPr>
          <w:rFonts w:ascii="Arial" w:hAnsi="Arial" w:cs="Arial"/>
          <w:sz w:val="22"/>
          <w:szCs w:val="22"/>
        </w:rPr>
      </w:pPr>
      <w:r w:rsidRPr="00F31215">
        <w:rPr>
          <w:rFonts w:ascii="Arial" w:eastAsiaTheme="minorEastAsia" w:hAnsi="Arial" w:cs="Arial"/>
          <w:sz w:val="22"/>
          <w:szCs w:val="22"/>
          <w:lang w:val="es-ES_tradnl"/>
        </w:rPr>
        <w:t xml:space="preserve">Para la póliza de Accidentes estudiantiles se debe realizar la socialización </w:t>
      </w:r>
      <w:r w:rsidR="00337147">
        <w:rPr>
          <w:rFonts w:ascii="Arial" w:eastAsiaTheme="minorEastAsia" w:hAnsi="Arial" w:cs="Arial"/>
          <w:sz w:val="22"/>
          <w:szCs w:val="22"/>
          <w:lang w:val="es-ES_tradnl"/>
        </w:rPr>
        <w:t xml:space="preserve">(2) </w:t>
      </w:r>
      <w:r w:rsidRPr="00F31215">
        <w:rPr>
          <w:rFonts w:ascii="Arial" w:eastAsiaTheme="minorEastAsia" w:hAnsi="Arial" w:cs="Arial"/>
          <w:sz w:val="22"/>
          <w:szCs w:val="22"/>
          <w:lang w:val="es-ES_tradnl"/>
        </w:rPr>
        <w:t>de las coberturas mediante un plegable y/o capacitación a la totalidad de la comunidad estudiantil, la cual se realizará previa coordinación, según el calendario académico dentro de los dos (02) primeros meses de iniciado el calendario académico.</w:t>
      </w:r>
    </w:p>
    <w:p w14:paraId="652FFE5F" w14:textId="77777777" w:rsidR="00C02F43" w:rsidRPr="00F31215" w:rsidRDefault="00C02F43" w:rsidP="00267720">
      <w:pPr>
        <w:numPr>
          <w:ilvl w:val="0"/>
          <w:numId w:val="38"/>
        </w:numPr>
        <w:jc w:val="both"/>
        <w:rPr>
          <w:rFonts w:ascii="Arial" w:hAnsi="Arial" w:cs="Arial"/>
          <w:sz w:val="22"/>
          <w:szCs w:val="22"/>
        </w:rPr>
      </w:pPr>
      <w:r w:rsidRPr="00F31215">
        <w:rPr>
          <w:rFonts w:ascii="Arial" w:hAnsi="Arial" w:cs="Arial"/>
          <w:sz w:val="22"/>
          <w:szCs w:val="22"/>
        </w:rPr>
        <w:t>Cumplir las demás obligaciones que se deriven del contrato y las previstas en el Estatuto Orgánico del sistema Financiero, en el Código de Comercio y demás disposiciones legales aplicables a las Compañías de seguros.</w:t>
      </w:r>
    </w:p>
    <w:p w14:paraId="7D3E7034" w14:textId="77777777" w:rsidR="00C02F43" w:rsidRPr="00F31215" w:rsidRDefault="00C02F43" w:rsidP="00F31215">
      <w:pPr>
        <w:jc w:val="both"/>
        <w:rPr>
          <w:rFonts w:ascii="Arial" w:hAnsi="Arial" w:cs="Arial"/>
          <w:sz w:val="22"/>
          <w:szCs w:val="22"/>
        </w:rPr>
      </w:pPr>
    </w:p>
    <w:p w14:paraId="5F637818" w14:textId="77777777" w:rsidR="00C02F43" w:rsidRPr="00F31215" w:rsidRDefault="00C02F43" w:rsidP="007A7118">
      <w:pPr>
        <w:numPr>
          <w:ilvl w:val="1"/>
          <w:numId w:val="32"/>
        </w:numPr>
        <w:autoSpaceDE w:val="0"/>
        <w:autoSpaceDN w:val="0"/>
        <w:adjustRightInd w:val="0"/>
        <w:ind w:left="0"/>
        <w:jc w:val="both"/>
        <w:rPr>
          <w:rFonts w:ascii="Arial" w:hAnsi="Arial" w:cs="Arial"/>
          <w:sz w:val="22"/>
          <w:szCs w:val="22"/>
        </w:rPr>
      </w:pPr>
      <w:r w:rsidRPr="00F31215">
        <w:rPr>
          <w:rFonts w:ascii="Arial" w:hAnsi="Arial" w:cs="Arial"/>
          <w:b/>
          <w:bCs/>
          <w:sz w:val="22"/>
          <w:szCs w:val="22"/>
        </w:rPr>
        <w:t xml:space="preserve">OBLIGACIONES DE LA UNIVERSIDAD MILITAR NUEVA GRANADA: </w:t>
      </w:r>
    </w:p>
    <w:p w14:paraId="06031EA4" w14:textId="77777777" w:rsidR="00C02F43" w:rsidRPr="00F31215" w:rsidRDefault="00C02F43" w:rsidP="00F31215">
      <w:pPr>
        <w:autoSpaceDE w:val="0"/>
        <w:autoSpaceDN w:val="0"/>
        <w:adjustRightInd w:val="0"/>
        <w:jc w:val="both"/>
        <w:rPr>
          <w:rFonts w:ascii="Arial" w:hAnsi="Arial" w:cs="Arial"/>
          <w:sz w:val="22"/>
          <w:szCs w:val="22"/>
        </w:rPr>
      </w:pPr>
    </w:p>
    <w:p w14:paraId="40BB3EF6" w14:textId="77777777" w:rsidR="00C02F43" w:rsidRPr="00F31215" w:rsidRDefault="00C02F43" w:rsidP="00267720">
      <w:pPr>
        <w:numPr>
          <w:ilvl w:val="0"/>
          <w:numId w:val="30"/>
        </w:numPr>
        <w:suppressAutoHyphens/>
        <w:autoSpaceDE w:val="0"/>
        <w:autoSpaceDN w:val="0"/>
        <w:adjustRightInd w:val="0"/>
        <w:jc w:val="both"/>
        <w:rPr>
          <w:rFonts w:ascii="Arial" w:hAnsi="Arial" w:cs="Arial"/>
          <w:b/>
          <w:bCs/>
          <w:sz w:val="22"/>
          <w:szCs w:val="22"/>
        </w:rPr>
      </w:pPr>
      <w:r w:rsidRPr="00F31215">
        <w:rPr>
          <w:rFonts w:ascii="Arial" w:hAnsi="Arial" w:cs="Arial"/>
          <w:sz w:val="22"/>
          <w:szCs w:val="22"/>
        </w:rPr>
        <w:t xml:space="preserve">Exigir al </w:t>
      </w:r>
      <w:r w:rsidRPr="00F31215">
        <w:rPr>
          <w:rFonts w:ascii="Arial" w:hAnsi="Arial" w:cs="Arial"/>
          <w:b/>
          <w:sz w:val="22"/>
          <w:szCs w:val="22"/>
        </w:rPr>
        <w:t>CONTRATISTA</w:t>
      </w:r>
      <w:r w:rsidRPr="00F31215">
        <w:rPr>
          <w:rFonts w:ascii="Arial" w:hAnsi="Arial" w:cs="Arial"/>
          <w:sz w:val="22"/>
          <w:szCs w:val="22"/>
        </w:rPr>
        <w:t xml:space="preserve"> la ejecución idónea del objeto del contrato.</w:t>
      </w:r>
    </w:p>
    <w:p w14:paraId="6A6B44D9" w14:textId="77777777" w:rsidR="00C02F43" w:rsidRPr="00F31215" w:rsidRDefault="00C02F43" w:rsidP="00267720">
      <w:pPr>
        <w:numPr>
          <w:ilvl w:val="0"/>
          <w:numId w:val="30"/>
        </w:numPr>
        <w:suppressAutoHyphens/>
        <w:autoSpaceDE w:val="0"/>
        <w:autoSpaceDN w:val="0"/>
        <w:adjustRightInd w:val="0"/>
        <w:jc w:val="both"/>
        <w:rPr>
          <w:rFonts w:ascii="Arial" w:hAnsi="Arial" w:cs="Arial"/>
          <w:sz w:val="22"/>
          <w:szCs w:val="22"/>
        </w:rPr>
      </w:pPr>
      <w:r w:rsidRPr="00F31215">
        <w:rPr>
          <w:rFonts w:ascii="Arial" w:hAnsi="Arial" w:cs="Arial"/>
          <w:sz w:val="22"/>
          <w:szCs w:val="22"/>
        </w:rPr>
        <w:lastRenderedPageBreak/>
        <w:t>Pagar el valor del presente contrato en la forma pactada.</w:t>
      </w:r>
    </w:p>
    <w:p w14:paraId="303D1EBC" w14:textId="77777777" w:rsidR="00C02F43" w:rsidRPr="00F31215" w:rsidRDefault="00C02F43" w:rsidP="00267720">
      <w:pPr>
        <w:numPr>
          <w:ilvl w:val="0"/>
          <w:numId w:val="30"/>
        </w:numPr>
        <w:suppressAutoHyphens/>
        <w:autoSpaceDE w:val="0"/>
        <w:autoSpaceDN w:val="0"/>
        <w:adjustRightInd w:val="0"/>
        <w:jc w:val="both"/>
        <w:rPr>
          <w:rFonts w:ascii="Arial" w:hAnsi="Arial" w:cs="Arial"/>
          <w:sz w:val="22"/>
          <w:szCs w:val="22"/>
        </w:rPr>
      </w:pPr>
      <w:r w:rsidRPr="00F31215">
        <w:rPr>
          <w:rFonts w:ascii="Arial" w:hAnsi="Arial" w:cs="Arial"/>
          <w:sz w:val="22"/>
          <w:szCs w:val="22"/>
        </w:rPr>
        <w:t>Vigilar la debida y oportuna ejecución del contrato y el cumplimiento de todas las obligaciones contractuales.</w:t>
      </w:r>
    </w:p>
    <w:p w14:paraId="33D0ED56" w14:textId="77777777" w:rsidR="00C02F43" w:rsidRPr="00F31215" w:rsidRDefault="00C02F43" w:rsidP="00267720">
      <w:pPr>
        <w:numPr>
          <w:ilvl w:val="0"/>
          <w:numId w:val="30"/>
        </w:numPr>
        <w:suppressAutoHyphens/>
        <w:autoSpaceDE w:val="0"/>
        <w:autoSpaceDN w:val="0"/>
        <w:adjustRightInd w:val="0"/>
        <w:jc w:val="both"/>
        <w:rPr>
          <w:rFonts w:ascii="Arial" w:hAnsi="Arial" w:cs="Arial"/>
          <w:sz w:val="22"/>
          <w:szCs w:val="22"/>
        </w:rPr>
      </w:pPr>
      <w:r w:rsidRPr="00F31215">
        <w:rPr>
          <w:rFonts w:ascii="Arial" w:hAnsi="Arial" w:cs="Arial"/>
          <w:sz w:val="22"/>
          <w:szCs w:val="22"/>
        </w:rPr>
        <w:t>Suministrar los elementos necesarios para la ejecución del objeto contractual, si a ello hubiere lugar.</w:t>
      </w:r>
    </w:p>
    <w:p w14:paraId="712DCA51" w14:textId="77777777" w:rsidR="00C02F43" w:rsidRPr="00F31215" w:rsidRDefault="00C02F43" w:rsidP="00267720">
      <w:pPr>
        <w:numPr>
          <w:ilvl w:val="0"/>
          <w:numId w:val="30"/>
        </w:numPr>
        <w:suppressAutoHyphens/>
        <w:autoSpaceDE w:val="0"/>
        <w:autoSpaceDN w:val="0"/>
        <w:adjustRightInd w:val="0"/>
        <w:jc w:val="both"/>
        <w:rPr>
          <w:rFonts w:ascii="Arial" w:hAnsi="Arial" w:cs="Arial"/>
          <w:sz w:val="22"/>
          <w:szCs w:val="22"/>
        </w:rPr>
      </w:pPr>
      <w:r w:rsidRPr="00F31215">
        <w:rPr>
          <w:rFonts w:ascii="Arial" w:hAnsi="Arial" w:cs="Arial"/>
          <w:sz w:val="22"/>
          <w:szCs w:val="22"/>
        </w:rPr>
        <w:t xml:space="preserve">Liquidar el contrato de acuerdo a los lineamientos de la División de Contratación y Adquisiciones. </w:t>
      </w:r>
    </w:p>
    <w:p w14:paraId="04B7699C" w14:textId="77777777" w:rsidR="00C02F43" w:rsidRPr="00F31215" w:rsidRDefault="00C02F43" w:rsidP="00F31215">
      <w:pPr>
        <w:jc w:val="center"/>
        <w:rPr>
          <w:rFonts w:ascii="Arial" w:hAnsi="Arial" w:cs="Arial"/>
          <w:b/>
          <w:sz w:val="22"/>
          <w:szCs w:val="22"/>
        </w:rPr>
      </w:pPr>
    </w:p>
    <w:p w14:paraId="0B5B339B"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 xml:space="preserve">CAPITULO 8  </w:t>
      </w:r>
    </w:p>
    <w:p w14:paraId="44D7820C" w14:textId="77777777" w:rsidR="00C02F43" w:rsidRPr="00F31215" w:rsidRDefault="00C02F43" w:rsidP="00F31215">
      <w:pPr>
        <w:jc w:val="center"/>
        <w:rPr>
          <w:rFonts w:ascii="Arial" w:hAnsi="Arial" w:cs="Arial"/>
          <w:b/>
          <w:sz w:val="22"/>
          <w:szCs w:val="22"/>
        </w:rPr>
      </w:pPr>
    </w:p>
    <w:p w14:paraId="1AA4DDCE" w14:textId="77777777" w:rsidR="00C02F43" w:rsidRPr="00F31215" w:rsidRDefault="00C02F43" w:rsidP="00F31215">
      <w:pPr>
        <w:shd w:val="clear" w:color="auto" w:fill="FFFFFF"/>
        <w:jc w:val="both"/>
        <w:rPr>
          <w:rFonts w:ascii="Arial" w:hAnsi="Arial" w:cs="Arial"/>
          <w:b/>
          <w:strike/>
          <w:sz w:val="22"/>
          <w:szCs w:val="22"/>
        </w:rPr>
      </w:pPr>
      <w:r w:rsidRPr="00F31215">
        <w:rPr>
          <w:rFonts w:ascii="Arial" w:hAnsi="Arial" w:cs="Arial"/>
          <w:b/>
          <w:sz w:val="22"/>
          <w:szCs w:val="22"/>
        </w:rPr>
        <w:t>SOPORTE QUE PERMITA LA TIPIFICACIÓN, ESTIMACIÓN Y ASIGNACIÓN DE LOS RIESGOS PREVISIBLES QUE PUEDAN AFECTAR EL EQUILIBRIO ECONÓMICO DEL CONTRATO</w:t>
      </w:r>
    </w:p>
    <w:p w14:paraId="41DDDA56" w14:textId="77777777" w:rsidR="00C02F43" w:rsidRPr="00F31215" w:rsidRDefault="00C02F43" w:rsidP="00F31215">
      <w:pPr>
        <w:ind w:left="360"/>
        <w:jc w:val="both"/>
        <w:rPr>
          <w:rFonts w:ascii="Arial" w:hAnsi="Arial" w:cs="Arial"/>
          <w:b/>
          <w:strike/>
          <w:sz w:val="22"/>
          <w:szCs w:val="22"/>
          <w:highlight w:val="yellow"/>
        </w:rPr>
      </w:pPr>
    </w:p>
    <w:p w14:paraId="770DFF6A" w14:textId="77777777" w:rsidR="00C02F43" w:rsidRPr="00F31215" w:rsidRDefault="00C02F43" w:rsidP="00F31215">
      <w:pPr>
        <w:ind w:right="49"/>
        <w:jc w:val="both"/>
        <w:rPr>
          <w:rFonts w:ascii="Arial" w:hAnsi="Arial" w:cs="Arial"/>
          <w:sz w:val="22"/>
          <w:szCs w:val="22"/>
        </w:rPr>
      </w:pPr>
      <w:r w:rsidRPr="00F31215">
        <w:rPr>
          <w:rFonts w:ascii="Arial" w:hAnsi="Arial" w:cs="Arial"/>
          <w:b/>
          <w:sz w:val="22"/>
          <w:szCs w:val="22"/>
        </w:rPr>
        <w:t>La UNIVERSIDAD MILITAR NUEVA GARANADA</w:t>
      </w:r>
      <w:r w:rsidRPr="00F31215">
        <w:rPr>
          <w:rFonts w:ascii="Arial" w:hAnsi="Arial" w:cs="Arial"/>
          <w:sz w:val="22"/>
          <w:szCs w:val="22"/>
        </w:rPr>
        <w:t>, en cumplimiento de lo señalado en el Acuerdo No 04 del del 2021, procedió a tipificar, estimar y asignar aquellas circunstancias que, siendo potenciales alteraciones del equilibrio económico, puedan preverse por su acaecimiento en contratos similares; por la probabilidad de su ocurrencia en relación con el objeto contractual o por otras circunstancias que permitan su previsión. Dicha previsibilidad genera la posibilidad de establecer responsabilidades y tratamientos específicos de asignación y mitigación.</w:t>
      </w:r>
    </w:p>
    <w:p w14:paraId="6F0C6E1B" w14:textId="77777777" w:rsidR="00C02F43" w:rsidRPr="00F31215" w:rsidRDefault="00C02F43" w:rsidP="00F31215">
      <w:pPr>
        <w:ind w:right="49"/>
        <w:jc w:val="both"/>
        <w:rPr>
          <w:rFonts w:ascii="Arial" w:hAnsi="Arial" w:cs="Arial"/>
          <w:sz w:val="22"/>
          <w:szCs w:val="22"/>
        </w:rPr>
      </w:pPr>
    </w:p>
    <w:p w14:paraId="4AE8F187" w14:textId="77777777" w:rsidR="00C02F43" w:rsidRPr="00F31215" w:rsidRDefault="00C02F43" w:rsidP="00F31215">
      <w:pPr>
        <w:ind w:right="49"/>
        <w:jc w:val="both"/>
        <w:rPr>
          <w:rFonts w:ascii="Arial" w:hAnsi="Arial" w:cs="Arial"/>
          <w:sz w:val="22"/>
          <w:szCs w:val="22"/>
        </w:rPr>
      </w:pPr>
      <w:r w:rsidRPr="00F31215">
        <w:rPr>
          <w:rFonts w:ascii="Arial" w:hAnsi="Arial" w:cs="Arial"/>
          <w:sz w:val="22"/>
          <w:szCs w:val="22"/>
        </w:rPr>
        <w:t>Posteriormente, se identifican y describen los riesgos, según el tipo y la etapa del proceso de contratación en la que ocurre. Luego, se evalúan los riegos teniendo en cuenta su impacto y su probabilidad de ocurrencia y finalmente, se establece un orden de prioridad teniendo en cuenta los controles existentes y el contexto de los mismos, así:</w:t>
      </w:r>
    </w:p>
    <w:p w14:paraId="65869B49" w14:textId="77777777" w:rsidR="00C02F43" w:rsidRPr="00F31215" w:rsidRDefault="00C02F43" w:rsidP="00F31215">
      <w:pPr>
        <w:ind w:right="49"/>
        <w:jc w:val="both"/>
        <w:rPr>
          <w:rFonts w:ascii="Arial" w:hAnsi="Arial" w:cs="Arial"/>
          <w:sz w:val="22"/>
          <w:szCs w:val="22"/>
        </w:rPr>
      </w:pPr>
    </w:p>
    <w:p w14:paraId="78003827" w14:textId="77777777" w:rsidR="00C02F43" w:rsidRPr="00F31215" w:rsidRDefault="00C02F43" w:rsidP="00F31215">
      <w:pPr>
        <w:ind w:right="49"/>
        <w:jc w:val="both"/>
        <w:rPr>
          <w:rFonts w:ascii="Arial" w:hAnsi="Arial" w:cs="Arial"/>
          <w:sz w:val="22"/>
          <w:szCs w:val="22"/>
        </w:rPr>
      </w:pPr>
      <w:r w:rsidRPr="00F31215">
        <w:rPr>
          <w:rFonts w:ascii="Arial" w:hAnsi="Arial" w:cs="Arial"/>
          <w:sz w:val="22"/>
          <w:szCs w:val="22"/>
        </w:rPr>
        <w:t>Es importante señalar que los riesgos previsibles son aquellos que no están cubiertos por las garantías que amparan el cumplimiento, la calidad y cuando haya lugar la responsabilidad extracontractual de los contratos, por lo tanto, NO SON RIESGOS PREVISIBLES, el incumplimiento, la responsabilidad extracontractual, la teoría de la imprevisión, las inhabilidades e incompatibilidades y los aspectos administrativos internos.</w:t>
      </w:r>
    </w:p>
    <w:p w14:paraId="5EB5CDD0" w14:textId="77777777" w:rsidR="00124FCE" w:rsidRDefault="00124FCE" w:rsidP="00F31215">
      <w:pPr>
        <w:ind w:right="49"/>
        <w:jc w:val="both"/>
        <w:rPr>
          <w:rFonts w:ascii="Arial" w:hAnsi="Arial" w:cs="Arial"/>
          <w:b/>
          <w:sz w:val="22"/>
          <w:szCs w:val="22"/>
        </w:rPr>
      </w:pPr>
    </w:p>
    <w:p w14:paraId="6351633E" w14:textId="1F74CBA9" w:rsidR="00C02F43" w:rsidRPr="00F31215" w:rsidRDefault="00C02F43" w:rsidP="00F31215">
      <w:pPr>
        <w:ind w:right="49"/>
        <w:jc w:val="both"/>
        <w:rPr>
          <w:rFonts w:ascii="Arial" w:hAnsi="Arial" w:cs="Arial"/>
          <w:sz w:val="22"/>
          <w:szCs w:val="22"/>
        </w:rPr>
      </w:pPr>
      <w:r w:rsidRPr="00F31215">
        <w:rPr>
          <w:rFonts w:ascii="Arial" w:hAnsi="Arial" w:cs="Arial"/>
          <w:b/>
          <w:sz w:val="22"/>
          <w:szCs w:val="22"/>
        </w:rPr>
        <w:t>La UNIVERSIDAD MILITAR NUEVA GRANADA</w:t>
      </w:r>
      <w:r w:rsidRPr="00F31215">
        <w:rPr>
          <w:rFonts w:ascii="Arial" w:hAnsi="Arial" w:cs="Arial"/>
          <w:sz w:val="22"/>
          <w:szCs w:val="22"/>
        </w:rPr>
        <w:t xml:space="preserve">, identificó para el presente proceso de contratación los riesgos que se relacionan en el </w:t>
      </w:r>
      <w:r w:rsidRPr="00440919">
        <w:rPr>
          <w:rFonts w:ascii="Arial" w:hAnsi="Arial" w:cs="Arial"/>
          <w:b/>
          <w:sz w:val="22"/>
          <w:szCs w:val="22"/>
        </w:rPr>
        <w:t>ANEXO No 14</w:t>
      </w:r>
      <w:r w:rsidRPr="00F31215">
        <w:rPr>
          <w:rFonts w:ascii="Arial" w:hAnsi="Arial" w:cs="Arial"/>
          <w:b/>
          <w:sz w:val="22"/>
          <w:szCs w:val="22"/>
        </w:rPr>
        <w:t xml:space="preserve"> correspondiente la Matriz de riesgos</w:t>
      </w:r>
      <w:r w:rsidRPr="00F31215">
        <w:rPr>
          <w:rFonts w:ascii="Arial" w:hAnsi="Arial" w:cs="Arial"/>
          <w:sz w:val="22"/>
          <w:szCs w:val="22"/>
        </w:rPr>
        <w:t>.</w:t>
      </w:r>
    </w:p>
    <w:p w14:paraId="2E9D355B" w14:textId="7611A729" w:rsidR="00C02F43" w:rsidRDefault="00C02F43" w:rsidP="00F31215">
      <w:pPr>
        <w:rPr>
          <w:rFonts w:ascii="Arial" w:hAnsi="Arial" w:cs="Arial"/>
          <w:b/>
          <w:sz w:val="22"/>
          <w:szCs w:val="22"/>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3544"/>
        <w:gridCol w:w="3167"/>
      </w:tblGrid>
      <w:tr w:rsidR="0027721E" w14:paraId="1E2199C8" w14:textId="6F9136A8" w:rsidTr="0027721E">
        <w:trPr>
          <w:trHeight w:val="4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480C3898"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Proyectó Corredor de Seguros - POLANIA VEGA &amp; CIA AGENCIA DE SEGUROS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E3EDAC"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Carlos Felipe Vega Polania – Carolina Espinosa Molano</w:t>
            </w:r>
          </w:p>
        </w:tc>
        <w:tc>
          <w:tcPr>
            <w:tcW w:w="3167" w:type="dxa"/>
            <w:tcBorders>
              <w:top w:val="single" w:sz="4" w:space="0" w:color="auto"/>
              <w:left w:val="single" w:sz="4" w:space="0" w:color="auto"/>
              <w:bottom w:val="single" w:sz="4" w:space="0" w:color="auto"/>
              <w:right w:val="single" w:sz="4" w:space="0" w:color="auto"/>
            </w:tcBorders>
          </w:tcPr>
          <w:p w14:paraId="30EACF81" w14:textId="77777777" w:rsidR="0027721E" w:rsidRDefault="0027721E">
            <w:pPr>
              <w:jc w:val="both"/>
              <w:rPr>
                <w:rFonts w:ascii="Arial" w:eastAsia="Times New Roman" w:hAnsi="Arial" w:cs="Arial"/>
                <w:i/>
                <w:iCs/>
                <w:color w:val="000000"/>
                <w:sz w:val="22"/>
                <w:szCs w:val="22"/>
                <w:lang w:val="es-ES_tradnl" w:eastAsia="es-CO"/>
              </w:rPr>
            </w:pPr>
          </w:p>
        </w:tc>
      </w:tr>
      <w:tr w:rsidR="0027721E" w14:paraId="7C87CCDA" w14:textId="3B276719" w:rsidTr="0027721E">
        <w:trPr>
          <w:trHeight w:val="4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A154D46"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 xml:space="preserve">Revisó </w:t>
            </w:r>
            <w:proofErr w:type="gramStart"/>
            <w:r w:rsidRPr="0027721E">
              <w:rPr>
                <w:rFonts w:ascii="Arial" w:eastAsia="Times New Roman" w:hAnsi="Arial" w:cs="Arial"/>
                <w:i/>
                <w:iCs/>
                <w:color w:val="000000"/>
                <w:sz w:val="20"/>
                <w:szCs w:val="20"/>
                <w:lang w:val="es-ES_tradnl" w:eastAsia="es-CO"/>
              </w:rPr>
              <w:t>Jefe</w:t>
            </w:r>
            <w:proofErr w:type="gramEnd"/>
            <w:r w:rsidRPr="0027721E">
              <w:rPr>
                <w:rFonts w:ascii="Arial" w:eastAsia="Times New Roman" w:hAnsi="Arial" w:cs="Arial"/>
                <w:i/>
                <w:iCs/>
                <w:color w:val="000000"/>
                <w:sz w:val="20"/>
                <w:szCs w:val="20"/>
                <w:lang w:val="es-ES_tradnl" w:eastAsia="es-CO"/>
              </w:rPr>
              <w:t xml:space="preserve"> División Contratación y Adquisiciones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E423212"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 xml:space="preserve">Coronel (RA) Luis Alfonso Reyes Ramírez </w:t>
            </w:r>
          </w:p>
        </w:tc>
        <w:tc>
          <w:tcPr>
            <w:tcW w:w="3167" w:type="dxa"/>
            <w:tcBorders>
              <w:top w:val="single" w:sz="4" w:space="0" w:color="auto"/>
              <w:left w:val="single" w:sz="4" w:space="0" w:color="auto"/>
              <w:bottom w:val="single" w:sz="4" w:space="0" w:color="auto"/>
              <w:right w:val="single" w:sz="4" w:space="0" w:color="auto"/>
            </w:tcBorders>
          </w:tcPr>
          <w:p w14:paraId="71AAFEC0" w14:textId="77777777" w:rsidR="0027721E" w:rsidRDefault="0027721E">
            <w:pPr>
              <w:jc w:val="both"/>
              <w:rPr>
                <w:rFonts w:ascii="Arial" w:eastAsia="Times New Roman" w:hAnsi="Arial" w:cs="Arial"/>
                <w:i/>
                <w:iCs/>
                <w:color w:val="000000"/>
                <w:sz w:val="22"/>
                <w:szCs w:val="22"/>
                <w:lang w:val="es-ES_tradnl" w:eastAsia="es-CO"/>
              </w:rPr>
            </w:pPr>
          </w:p>
        </w:tc>
      </w:tr>
      <w:tr w:rsidR="0027721E" w14:paraId="74F9DA16" w14:textId="47FBEF54" w:rsidTr="0027721E">
        <w:trPr>
          <w:trHeight w:val="4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00CAD231"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Revisó Gerente de Proyecto Universidad Militar Nueva Granada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FEE532D" w14:textId="77777777" w:rsidR="0027721E" w:rsidRPr="0027721E" w:rsidRDefault="0027721E">
            <w:pPr>
              <w:jc w:val="both"/>
              <w:rPr>
                <w:rFonts w:ascii="Arial" w:eastAsia="Times New Roman" w:hAnsi="Arial" w:cs="Arial"/>
                <w:i/>
                <w:iCs/>
                <w:color w:val="000000"/>
                <w:sz w:val="20"/>
                <w:szCs w:val="20"/>
                <w:lang w:eastAsia="es-CO"/>
              </w:rPr>
            </w:pPr>
            <w:r w:rsidRPr="0027721E">
              <w:rPr>
                <w:rFonts w:ascii="Arial" w:eastAsia="Times New Roman" w:hAnsi="Arial" w:cs="Arial"/>
                <w:i/>
                <w:iCs/>
                <w:color w:val="000000"/>
                <w:sz w:val="20"/>
                <w:szCs w:val="20"/>
                <w:lang w:val="es-ES_tradnl" w:eastAsia="es-CO"/>
              </w:rPr>
              <w:t xml:space="preserve">Coronel (RA) Leonardo Fabio Castillo García </w:t>
            </w:r>
          </w:p>
        </w:tc>
        <w:tc>
          <w:tcPr>
            <w:tcW w:w="3167" w:type="dxa"/>
            <w:tcBorders>
              <w:top w:val="single" w:sz="4" w:space="0" w:color="auto"/>
              <w:left w:val="single" w:sz="4" w:space="0" w:color="auto"/>
              <w:bottom w:val="single" w:sz="4" w:space="0" w:color="auto"/>
              <w:right w:val="single" w:sz="4" w:space="0" w:color="auto"/>
            </w:tcBorders>
          </w:tcPr>
          <w:p w14:paraId="271952CB" w14:textId="77777777" w:rsidR="0027721E" w:rsidRDefault="0027721E">
            <w:pPr>
              <w:jc w:val="both"/>
              <w:rPr>
                <w:rFonts w:ascii="Arial" w:eastAsia="Times New Roman" w:hAnsi="Arial" w:cs="Arial"/>
                <w:i/>
                <w:iCs/>
                <w:color w:val="000000"/>
                <w:sz w:val="22"/>
                <w:szCs w:val="22"/>
                <w:lang w:val="es-ES_tradnl" w:eastAsia="es-CO"/>
              </w:rPr>
            </w:pPr>
          </w:p>
        </w:tc>
      </w:tr>
      <w:tr w:rsidR="0027721E" w14:paraId="075E835E" w14:textId="1189F118" w:rsidTr="0027721E">
        <w:trPr>
          <w:trHeight w:val="498"/>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0306339" w14:textId="77777777" w:rsidR="0027721E" w:rsidRPr="0027721E" w:rsidRDefault="0027721E">
            <w:pPr>
              <w:jc w:val="both"/>
              <w:rPr>
                <w:rFonts w:ascii="Arial" w:eastAsia="Times New Roman" w:hAnsi="Arial" w:cs="Arial"/>
                <w:i/>
                <w:iCs/>
                <w:color w:val="000000"/>
                <w:sz w:val="20"/>
                <w:szCs w:val="20"/>
                <w:lang w:val="es-ES_tradnl" w:eastAsia="es-CO"/>
              </w:rPr>
            </w:pPr>
            <w:r w:rsidRPr="0027721E">
              <w:rPr>
                <w:rFonts w:ascii="Arial" w:eastAsia="Times New Roman" w:hAnsi="Arial" w:cs="Arial"/>
                <w:i/>
                <w:iCs/>
                <w:color w:val="000000"/>
                <w:sz w:val="20"/>
                <w:szCs w:val="20"/>
                <w:lang w:val="es-ES_tradnl" w:eastAsia="es-CO"/>
              </w:rPr>
              <w:t xml:space="preserve">Aprobó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B5B4478" w14:textId="65861813" w:rsidR="0027721E" w:rsidRPr="0027721E" w:rsidRDefault="0027721E">
            <w:pPr>
              <w:jc w:val="both"/>
              <w:rPr>
                <w:rFonts w:ascii="Arial" w:eastAsia="Times New Roman" w:hAnsi="Arial" w:cs="Arial"/>
                <w:i/>
                <w:iCs/>
                <w:color w:val="000000"/>
                <w:sz w:val="20"/>
                <w:szCs w:val="20"/>
                <w:lang w:val="es-ES_tradnl" w:eastAsia="es-CO"/>
              </w:rPr>
            </w:pPr>
            <w:r w:rsidRPr="0027721E">
              <w:rPr>
                <w:rFonts w:ascii="Arial" w:eastAsia="Times New Roman" w:hAnsi="Arial" w:cs="Arial"/>
                <w:i/>
                <w:iCs/>
                <w:color w:val="000000"/>
                <w:sz w:val="20"/>
                <w:szCs w:val="20"/>
                <w:lang w:val="es-ES_tradnl" w:eastAsia="es-CO"/>
              </w:rPr>
              <w:t xml:space="preserve">Comité de Contratación </w:t>
            </w:r>
            <w:r>
              <w:rPr>
                <w:rFonts w:ascii="Arial" w:eastAsia="Times New Roman" w:hAnsi="Arial" w:cs="Arial"/>
                <w:i/>
                <w:iCs/>
                <w:color w:val="000000"/>
                <w:sz w:val="20"/>
                <w:szCs w:val="20"/>
                <w:lang w:val="es-ES_tradnl" w:eastAsia="es-CO"/>
              </w:rPr>
              <w:t>Sesión Ordinaria No. 2</w:t>
            </w:r>
          </w:p>
        </w:tc>
        <w:tc>
          <w:tcPr>
            <w:tcW w:w="3167" w:type="dxa"/>
            <w:tcBorders>
              <w:top w:val="single" w:sz="4" w:space="0" w:color="auto"/>
              <w:left w:val="single" w:sz="4" w:space="0" w:color="auto"/>
              <w:bottom w:val="single" w:sz="4" w:space="0" w:color="auto"/>
              <w:right w:val="single" w:sz="4" w:space="0" w:color="auto"/>
            </w:tcBorders>
          </w:tcPr>
          <w:p w14:paraId="73F2D3CC" w14:textId="77777777" w:rsidR="0027721E" w:rsidRDefault="0027721E">
            <w:pPr>
              <w:jc w:val="both"/>
              <w:rPr>
                <w:rFonts w:ascii="Arial" w:eastAsia="Times New Roman" w:hAnsi="Arial" w:cs="Arial"/>
                <w:i/>
                <w:iCs/>
                <w:color w:val="000000"/>
                <w:sz w:val="22"/>
                <w:szCs w:val="22"/>
                <w:lang w:val="es-ES_tradnl" w:eastAsia="es-CO"/>
              </w:rPr>
            </w:pPr>
          </w:p>
        </w:tc>
      </w:tr>
    </w:tbl>
    <w:p w14:paraId="4B9D1569" w14:textId="0EFC9D3E" w:rsidR="00C02F43" w:rsidRDefault="00C02F43" w:rsidP="00E67EA1">
      <w:pPr>
        <w:rPr>
          <w:rFonts w:ascii="Arial" w:hAnsi="Arial" w:cs="Arial"/>
          <w:sz w:val="22"/>
          <w:szCs w:val="22"/>
        </w:rPr>
      </w:pPr>
    </w:p>
    <w:p w14:paraId="5FBB797B" w14:textId="64568B8F" w:rsidR="00C02F43" w:rsidRPr="00F31215" w:rsidRDefault="00C02F43" w:rsidP="00F31215">
      <w:pPr>
        <w:rPr>
          <w:rFonts w:ascii="Arial" w:hAnsi="Arial" w:cs="Arial"/>
          <w:b/>
          <w:sz w:val="22"/>
          <w:szCs w:val="22"/>
          <w:u w:val="single"/>
        </w:rPr>
      </w:pPr>
      <w:r w:rsidRPr="00F31215">
        <w:rPr>
          <w:rFonts w:ascii="Arial" w:hAnsi="Arial" w:cs="Arial"/>
          <w:b/>
          <w:sz w:val="22"/>
          <w:szCs w:val="22"/>
          <w:u w:val="single"/>
        </w:rPr>
        <w:br w:type="page"/>
      </w:r>
    </w:p>
    <w:p w14:paraId="363058F3" w14:textId="77777777" w:rsidR="00C02F43" w:rsidRPr="00F31215" w:rsidRDefault="00C02F43" w:rsidP="00F31215">
      <w:pPr>
        <w:rPr>
          <w:rFonts w:ascii="Arial" w:hAnsi="Arial" w:cs="Arial"/>
          <w:sz w:val="22"/>
          <w:szCs w:val="22"/>
        </w:rPr>
      </w:pPr>
    </w:p>
    <w:p w14:paraId="77D12004" w14:textId="0E749D96" w:rsidR="00C02F43" w:rsidRPr="00F31215" w:rsidRDefault="00C02F43" w:rsidP="00F31215">
      <w:pPr>
        <w:jc w:val="center"/>
        <w:rPr>
          <w:rFonts w:ascii="Arial" w:hAnsi="Arial" w:cs="Arial"/>
          <w:b/>
          <w:sz w:val="22"/>
          <w:szCs w:val="22"/>
        </w:rPr>
      </w:pPr>
      <w:r w:rsidRPr="00F31215">
        <w:rPr>
          <w:rFonts w:ascii="Arial" w:hAnsi="Arial" w:cs="Arial"/>
          <w:b/>
          <w:sz w:val="22"/>
          <w:szCs w:val="22"/>
        </w:rPr>
        <w:t xml:space="preserve">ANEXO </w:t>
      </w:r>
      <w:r w:rsidR="00A66FEB" w:rsidRPr="00F31215">
        <w:rPr>
          <w:rFonts w:ascii="Arial" w:hAnsi="Arial" w:cs="Arial"/>
          <w:b/>
          <w:sz w:val="22"/>
          <w:szCs w:val="22"/>
        </w:rPr>
        <w:t>No. 1</w:t>
      </w:r>
    </w:p>
    <w:p w14:paraId="2CC62D12" w14:textId="77777777" w:rsidR="00C02F43" w:rsidRPr="00F31215" w:rsidRDefault="00C02F43" w:rsidP="00F31215">
      <w:pPr>
        <w:jc w:val="center"/>
        <w:rPr>
          <w:rFonts w:ascii="Arial" w:hAnsi="Arial" w:cs="Arial"/>
          <w:b/>
          <w:sz w:val="22"/>
          <w:szCs w:val="22"/>
        </w:rPr>
      </w:pPr>
    </w:p>
    <w:p w14:paraId="49BBC981" w14:textId="77777777" w:rsidR="00C02F43" w:rsidRPr="00F31215" w:rsidRDefault="00C02F43" w:rsidP="00F31215">
      <w:pPr>
        <w:jc w:val="center"/>
        <w:rPr>
          <w:rFonts w:ascii="Arial" w:hAnsi="Arial" w:cs="Arial"/>
          <w:b/>
          <w:sz w:val="22"/>
          <w:szCs w:val="22"/>
        </w:rPr>
      </w:pPr>
      <w:r w:rsidRPr="00F31215">
        <w:rPr>
          <w:rFonts w:ascii="Arial" w:hAnsi="Arial" w:cs="Arial"/>
          <w:b/>
          <w:sz w:val="22"/>
          <w:szCs w:val="22"/>
        </w:rPr>
        <w:t>CARTA DE PRESENTACIÓN DE LA PROPUESTA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02F43" w:rsidRPr="00F31215" w14:paraId="7B4B55DB" w14:textId="77777777" w:rsidTr="000029D3">
        <w:trPr>
          <w:jc w:val="center"/>
        </w:trPr>
        <w:tc>
          <w:tcPr>
            <w:tcW w:w="9054" w:type="dxa"/>
          </w:tcPr>
          <w:p w14:paraId="442E3C0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Bogotá D.C., </w:t>
            </w:r>
            <w:r w:rsidRPr="00F31215">
              <w:rPr>
                <w:rFonts w:ascii="Arial" w:hAnsi="Arial" w:cs="Arial"/>
                <w:i/>
                <w:color w:val="FF0000"/>
                <w:sz w:val="22"/>
                <w:szCs w:val="22"/>
              </w:rPr>
              <w:t>(Fecha)</w:t>
            </w:r>
          </w:p>
          <w:p w14:paraId="3CC163B5" w14:textId="77777777" w:rsidR="00C02F43" w:rsidRPr="00F31215" w:rsidRDefault="00C02F43" w:rsidP="00F31215">
            <w:pPr>
              <w:jc w:val="both"/>
              <w:rPr>
                <w:rFonts w:ascii="Arial" w:hAnsi="Arial" w:cs="Arial"/>
                <w:sz w:val="22"/>
                <w:szCs w:val="22"/>
              </w:rPr>
            </w:pPr>
          </w:p>
          <w:p w14:paraId="621AF310"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Señores</w:t>
            </w:r>
          </w:p>
          <w:p w14:paraId="3EEBA4A0"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rPr>
              <w:t>UNIVERSIDAD MILITAR NUEVA GRANADA</w:t>
            </w:r>
          </w:p>
          <w:p w14:paraId="7117529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División de Contratación y Adquisiciones.</w:t>
            </w:r>
          </w:p>
          <w:p w14:paraId="26C90543"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Ciudad</w:t>
            </w:r>
          </w:p>
          <w:p w14:paraId="08DBA60C" w14:textId="77777777" w:rsidR="00C02F43" w:rsidRPr="00F31215" w:rsidRDefault="00C02F43" w:rsidP="00F31215">
            <w:pPr>
              <w:jc w:val="both"/>
              <w:rPr>
                <w:rFonts w:ascii="Arial" w:hAnsi="Arial" w:cs="Arial"/>
                <w:sz w:val="22"/>
                <w:szCs w:val="22"/>
              </w:rPr>
            </w:pPr>
          </w:p>
          <w:p w14:paraId="6D7DD181" w14:textId="00D2FAAE" w:rsidR="00C02F43" w:rsidRPr="00F31215" w:rsidRDefault="00C02F43" w:rsidP="00F31215">
            <w:pPr>
              <w:ind w:left="540" w:hanging="540"/>
              <w:jc w:val="both"/>
              <w:rPr>
                <w:rFonts w:ascii="Arial" w:hAnsi="Arial" w:cs="Arial"/>
                <w:b/>
                <w:sz w:val="22"/>
                <w:szCs w:val="22"/>
              </w:rPr>
            </w:pPr>
            <w:r w:rsidRPr="00F31215">
              <w:rPr>
                <w:rFonts w:ascii="Arial" w:hAnsi="Arial" w:cs="Arial"/>
                <w:b/>
                <w:sz w:val="22"/>
                <w:szCs w:val="22"/>
              </w:rPr>
              <w:t>Ref.     Invitación Pública N° 0</w:t>
            </w:r>
            <w:r w:rsidR="00A66FEB" w:rsidRPr="00F31215">
              <w:rPr>
                <w:rFonts w:ascii="Arial" w:hAnsi="Arial" w:cs="Arial"/>
                <w:b/>
                <w:sz w:val="22"/>
                <w:szCs w:val="22"/>
              </w:rPr>
              <w:t>1</w:t>
            </w:r>
            <w:r w:rsidRPr="00F31215">
              <w:rPr>
                <w:rFonts w:ascii="Arial" w:hAnsi="Arial" w:cs="Arial"/>
                <w:b/>
                <w:sz w:val="22"/>
                <w:szCs w:val="22"/>
              </w:rPr>
              <w:t xml:space="preserve"> de 202</w:t>
            </w:r>
            <w:r w:rsidR="00187621" w:rsidRPr="00F31215">
              <w:rPr>
                <w:rFonts w:ascii="Arial" w:hAnsi="Arial" w:cs="Arial"/>
                <w:b/>
                <w:sz w:val="22"/>
                <w:szCs w:val="22"/>
              </w:rPr>
              <w:t>4</w:t>
            </w:r>
            <w:r w:rsidRPr="00F31215">
              <w:rPr>
                <w:rFonts w:ascii="Arial" w:hAnsi="Arial" w:cs="Arial"/>
                <w:b/>
                <w:sz w:val="22"/>
                <w:szCs w:val="22"/>
              </w:rPr>
              <w:t>.</w:t>
            </w:r>
          </w:p>
          <w:p w14:paraId="0EDB3615" w14:textId="77777777" w:rsidR="00C02F43" w:rsidRPr="00F31215" w:rsidRDefault="00C02F43" w:rsidP="00F31215">
            <w:pPr>
              <w:ind w:left="540" w:hanging="540"/>
              <w:jc w:val="both"/>
              <w:rPr>
                <w:rFonts w:ascii="Arial" w:hAnsi="Arial" w:cs="Arial"/>
                <w:b/>
                <w:sz w:val="22"/>
                <w:szCs w:val="22"/>
              </w:rPr>
            </w:pPr>
          </w:p>
          <w:p w14:paraId="0AB66C9E"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OBJETO: CONTRATAR CON UNA O VARIAS COMPAÑÍAS DE SEGUROS LEGALMENTE AUTORIZADAS PARA FUNCIONAR EN EL PAÍS, LAS PÓLIZAS DEL PROGRAMA DE SEGUROS DE LA UNIVERSIDAD MILITAR NUEVA GRANADA REQUERIDAS PARA LA ADECUADA PROTECCIÓN DE LOS ESTUDIANTES POR ACCIDENTES A QUE SE VEAN EXPUESTOS; ASÍ COMO EL ASEGURAMIENTO DE LOS  BIENES E INTERESES PATRIMONIALES DE SU PROPIEDAD, Y POR AQUELLOS BIENES E INTERESES PATRIMONIALES POR LOS QUE SEA O FUERE RESPONSABLE O LE CORRESPONDA ASEGURAR EN VIRTUD DE DISPOSICIÓN LEGAL O CONTRACTUAL..</w:t>
            </w:r>
          </w:p>
          <w:p w14:paraId="1371AA97"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ab/>
            </w:r>
          </w:p>
          <w:p w14:paraId="0AAA1762" w14:textId="77777777" w:rsidR="00C02F43" w:rsidRPr="00F31215" w:rsidRDefault="00C02F43" w:rsidP="00F31215">
            <w:pPr>
              <w:ind w:firstLine="3"/>
              <w:jc w:val="both"/>
              <w:rPr>
                <w:rFonts w:ascii="Arial" w:hAnsi="Arial" w:cs="Arial"/>
                <w:sz w:val="22"/>
                <w:szCs w:val="22"/>
              </w:rPr>
            </w:pPr>
            <w:r w:rsidRPr="00F31215">
              <w:rPr>
                <w:rFonts w:ascii="Arial" w:hAnsi="Arial" w:cs="Arial"/>
                <w:sz w:val="22"/>
                <w:szCs w:val="22"/>
              </w:rPr>
              <w:t xml:space="preserve">El suscrito </w:t>
            </w:r>
            <w:r w:rsidRPr="00F31215">
              <w:rPr>
                <w:rFonts w:ascii="Arial" w:hAnsi="Arial" w:cs="Arial"/>
                <w:i/>
                <w:color w:val="FF0000"/>
                <w:sz w:val="22"/>
                <w:szCs w:val="22"/>
              </w:rPr>
              <w:t>(Representante legal)</w:t>
            </w:r>
            <w:r w:rsidRPr="00F31215">
              <w:rPr>
                <w:rFonts w:ascii="Arial" w:hAnsi="Arial" w:cs="Arial"/>
                <w:sz w:val="22"/>
                <w:szCs w:val="22"/>
              </w:rPr>
              <w:t xml:space="preserve"> legalmente autorizado para actuar en nombre de </w:t>
            </w:r>
            <w:r w:rsidRPr="00F31215">
              <w:rPr>
                <w:rFonts w:ascii="Arial" w:hAnsi="Arial" w:cs="Arial"/>
                <w:i/>
                <w:color w:val="FF0000"/>
                <w:sz w:val="22"/>
                <w:szCs w:val="22"/>
              </w:rPr>
              <w:t>(Nombre de la empresa)</w:t>
            </w:r>
          </w:p>
          <w:p w14:paraId="3A4FCABE" w14:textId="77777777" w:rsidR="00C02F43" w:rsidRPr="00F31215" w:rsidRDefault="00C02F43" w:rsidP="00F31215">
            <w:pPr>
              <w:ind w:firstLine="3"/>
              <w:jc w:val="both"/>
              <w:rPr>
                <w:rFonts w:ascii="Arial" w:hAnsi="Arial" w:cs="Arial"/>
                <w:sz w:val="22"/>
                <w:szCs w:val="22"/>
              </w:rPr>
            </w:pPr>
          </w:p>
          <w:p w14:paraId="2221A115" w14:textId="01A39A17" w:rsidR="00C02F43" w:rsidRPr="00F31215" w:rsidRDefault="00C02F43" w:rsidP="00F31215">
            <w:pPr>
              <w:ind w:firstLine="3"/>
              <w:jc w:val="both"/>
              <w:rPr>
                <w:rFonts w:ascii="Arial" w:hAnsi="Arial" w:cs="Arial"/>
                <w:sz w:val="22"/>
                <w:szCs w:val="22"/>
              </w:rPr>
            </w:pPr>
            <w:r w:rsidRPr="00F31215">
              <w:rPr>
                <w:rFonts w:ascii="Arial" w:hAnsi="Arial" w:cs="Arial"/>
                <w:sz w:val="22"/>
                <w:szCs w:val="22"/>
              </w:rPr>
              <w:t xml:space="preserve">De acuerdo con las normas establecidas en los pliegos de condiciones de la Invitación No. </w:t>
            </w:r>
            <w:r w:rsidRPr="00F31215">
              <w:rPr>
                <w:rFonts w:ascii="Arial" w:hAnsi="Arial" w:cs="Arial"/>
                <w:i/>
                <w:color w:val="FF0000"/>
                <w:sz w:val="22"/>
                <w:szCs w:val="22"/>
              </w:rPr>
              <w:t>(</w:t>
            </w:r>
            <w:r w:rsidR="00942318" w:rsidRPr="00F31215">
              <w:rPr>
                <w:rFonts w:ascii="Arial" w:hAnsi="Arial" w:cs="Arial"/>
                <w:i/>
                <w:color w:val="FF0000"/>
                <w:sz w:val="22"/>
                <w:szCs w:val="22"/>
              </w:rPr>
              <w:t>1 DE</w:t>
            </w:r>
            <w:r w:rsidRPr="00F31215">
              <w:rPr>
                <w:rFonts w:ascii="Arial" w:hAnsi="Arial" w:cs="Arial"/>
                <w:i/>
                <w:color w:val="FF0000"/>
                <w:sz w:val="22"/>
                <w:szCs w:val="22"/>
              </w:rPr>
              <w:t xml:space="preserve"> 202</w:t>
            </w:r>
            <w:r w:rsidR="00187621" w:rsidRPr="00F31215">
              <w:rPr>
                <w:rFonts w:ascii="Arial" w:hAnsi="Arial" w:cs="Arial"/>
                <w:i/>
                <w:color w:val="FF0000"/>
                <w:sz w:val="22"/>
                <w:szCs w:val="22"/>
              </w:rPr>
              <w:t>4</w:t>
            </w:r>
            <w:r w:rsidR="00942318" w:rsidRPr="00F31215">
              <w:rPr>
                <w:rFonts w:ascii="Arial" w:hAnsi="Arial" w:cs="Arial"/>
                <w:i/>
                <w:color w:val="FF0000"/>
                <w:sz w:val="22"/>
                <w:szCs w:val="22"/>
              </w:rPr>
              <w:t xml:space="preserve">) </w:t>
            </w:r>
            <w:r w:rsidR="00942318" w:rsidRPr="00F31215">
              <w:rPr>
                <w:rFonts w:ascii="Arial" w:hAnsi="Arial" w:cs="Arial"/>
                <w:sz w:val="22"/>
                <w:szCs w:val="22"/>
              </w:rPr>
              <w:t>Hago</w:t>
            </w:r>
            <w:r w:rsidRPr="00F31215">
              <w:rPr>
                <w:rFonts w:ascii="Arial" w:hAnsi="Arial" w:cs="Arial"/>
                <w:sz w:val="22"/>
                <w:szCs w:val="22"/>
              </w:rPr>
              <w:t xml:space="preserve"> llegar a ustedes la siguiente propuesta.</w:t>
            </w:r>
          </w:p>
          <w:p w14:paraId="7F2D7618" w14:textId="77777777" w:rsidR="00C02F43" w:rsidRPr="00F31215" w:rsidRDefault="00C02F43" w:rsidP="00F31215">
            <w:pPr>
              <w:ind w:firstLine="3"/>
              <w:jc w:val="both"/>
              <w:rPr>
                <w:rFonts w:ascii="Arial" w:hAnsi="Arial" w:cs="Arial"/>
                <w:sz w:val="22"/>
                <w:szCs w:val="22"/>
              </w:rPr>
            </w:pPr>
          </w:p>
          <w:p w14:paraId="0E188443" w14:textId="77777777" w:rsidR="00C02F43" w:rsidRPr="00F31215" w:rsidRDefault="00C02F43" w:rsidP="00F31215">
            <w:pPr>
              <w:ind w:firstLine="3"/>
              <w:jc w:val="both"/>
              <w:rPr>
                <w:rFonts w:ascii="Arial" w:hAnsi="Arial" w:cs="Arial"/>
                <w:sz w:val="22"/>
                <w:szCs w:val="22"/>
              </w:rPr>
            </w:pPr>
            <w:r w:rsidRPr="00F31215">
              <w:rPr>
                <w:rFonts w:ascii="Arial" w:hAnsi="Arial" w:cs="Arial"/>
                <w:sz w:val="22"/>
                <w:szCs w:val="22"/>
              </w:rPr>
              <w:t>Así mismo manifiesto y declaro bajo la gravedad de juramento, que se entiende prestado por la mera suscripción de la presente carta de presentación de la propuesta:</w:t>
            </w:r>
          </w:p>
          <w:p w14:paraId="5D96B676" w14:textId="77777777" w:rsidR="00C02F43" w:rsidRPr="00F31215" w:rsidRDefault="00C02F43" w:rsidP="00F31215">
            <w:pPr>
              <w:ind w:firstLine="3"/>
              <w:jc w:val="both"/>
              <w:rPr>
                <w:rFonts w:ascii="Arial" w:hAnsi="Arial" w:cs="Arial"/>
                <w:sz w:val="22"/>
                <w:szCs w:val="22"/>
              </w:rPr>
            </w:pPr>
          </w:p>
          <w:p w14:paraId="79E2A894" w14:textId="7D9F5C81"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en caso de resultar favorecido con la adjudicación dentro del proceso de la Invitación Pública</w:t>
            </w:r>
            <w:r w:rsidRPr="00F31215">
              <w:rPr>
                <w:rFonts w:ascii="Arial" w:hAnsi="Arial" w:cs="Arial"/>
                <w:b/>
                <w:sz w:val="22"/>
                <w:szCs w:val="22"/>
              </w:rPr>
              <w:t xml:space="preserve"> N° 0</w:t>
            </w:r>
            <w:r w:rsidR="00187621" w:rsidRPr="00F31215">
              <w:rPr>
                <w:rFonts w:ascii="Arial" w:hAnsi="Arial" w:cs="Arial"/>
                <w:b/>
                <w:sz w:val="22"/>
                <w:szCs w:val="22"/>
              </w:rPr>
              <w:t>1</w:t>
            </w:r>
            <w:r w:rsidRPr="00F31215">
              <w:rPr>
                <w:rFonts w:ascii="Arial" w:hAnsi="Arial" w:cs="Arial"/>
                <w:b/>
                <w:sz w:val="22"/>
                <w:szCs w:val="22"/>
              </w:rPr>
              <w:t xml:space="preserve"> de 202</w:t>
            </w:r>
            <w:r w:rsidR="00187621" w:rsidRPr="00F31215">
              <w:rPr>
                <w:rFonts w:ascii="Arial" w:hAnsi="Arial" w:cs="Arial"/>
                <w:b/>
                <w:sz w:val="22"/>
                <w:szCs w:val="22"/>
              </w:rPr>
              <w:t>4</w:t>
            </w:r>
            <w:r w:rsidRPr="00F31215">
              <w:rPr>
                <w:rFonts w:ascii="Arial" w:hAnsi="Arial" w:cs="Arial"/>
                <w:b/>
                <w:sz w:val="22"/>
                <w:szCs w:val="22"/>
              </w:rPr>
              <w:t xml:space="preserve">, </w:t>
            </w:r>
            <w:r w:rsidRPr="00F31215">
              <w:rPr>
                <w:rFonts w:ascii="Arial" w:hAnsi="Arial" w:cs="Arial"/>
                <w:sz w:val="22"/>
                <w:szCs w:val="22"/>
              </w:rPr>
              <w:t>me comprometo a mantener los precios consignados en esta propuesta, a suscribir el correspondiente Contrato, aceptando sus cláusulas básicas y a legalizar el mismo dentro de los plazos, por los valores y vigencias establecidas en los documentos de la Invitación.</w:t>
            </w:r>
          </w:p>
          <w:p w14:paraId="076A1C32" w14:textId="77777777" w:rsidR="00C02F43" w:rsidRPr="00F31215" w:rsidRDefault="00C02F43" w:rsidP="00F31215">
            <w:pPr>
              <w:ind w:left="3"/>
              <w:jc w:val="both"/>
              <w:rPr>
                <w:rFonts w:ascii="Arial" w:hAnsi="Arial" w:cs="Arial"/>
                <w:sz w:val="22"/>
                <w:szCs w:val="22"/>
              </w:rPr>
            </w:pPr>
          </w:p>
          <w:p w14:paraId="0CC86955"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conozco el pliego de condiciones, todos los requisitos allí establecidos y todos los documentos relacionados con la Invitación, los cuales acepto en toda y cada una de sus partes.</w:t>
            </w:r>
          </w:p>
          <w:p w14:paraId="7F7D9A12" w14:textId="77777777" w:rsidR="00C02F43" w:rsidRPr="00F31215" w:rsidRDefault="00C02F43" w:rsidP="00F31215">
            <w:pPr>
              <w:jc w:val="both"/>
              <w:rPr>
                <w:rFonts w:ascii="Arial" w:hAnsi="Arial" w:cs="Arial"/>
                <w:sz w:val="22"/>
                <w:szCs w:val="22"/>
              </w:rPr>
            </w:pPr>
          </w:p>
          <w:p w14:paraId="108CAD96"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no existe respecto del proponente, de sus asociados, o del representante legal o dependientes, causales de inhabilidad o de incompatibilidad alguna de acuerdo con las normas vigentes que pudieran impedir o viciar la presentación de nuestra oferta, o la firma del contrato que pudiera resultar de la eventual adjudicación.</w:t>
            </w:r>
          </w:p>
          <w:p w14:paraId="7FEC0F82" w14:textId="77777777" w:rsidR="00C02F43" w:rsidRPr="00F31215" w:rsidRDefault="00C02F43" w:rsidP="00F31215">
            <w:pPr>
              <w:ind w:left="720"/>
              <w:contextualSpacing/>
              <w:rPr>
                <w:rFonts w:ascii="Arial" w:hAnsi="Arial" w:cs="Arial"/>
                <w:sz w:val="22"/>
                <w:szCs w:val="22"/>
              </w:rPr>
            </w:pPr>
          </w:p>
          <w:p w14:paraId="1E1BDB06"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 xml:space="preserve">Que 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 </w:t>
            </w:r>
          </w:p>
          <w:p w14:paraId="2DAE4521" w14:textId="77777777" w:rsidR="00C02F43" w:rsidRPr="00F31215" w:rsidRDefault="00C02F43" w:rsidP="00F31215">
            <w:pPr>
              <w:jc w:val="both"/>
              <w:rPr>
                <w:rFonts w:ascii="Arial" w:hAnsi="Arial" w:cs="Arial"/>
                <w:sz w:val="22"/>
                <w:szCs w:val="22"/>
              </w:rPr>
            </w:pPr>
          </w:p>
          <w:p w14:paraId="119ED590"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ninguna persona natural o jurídica diferente del proponente tiene interés en la oferta que ahora presento, ni en el contrato que como consecuencia de su evaluación y eventual adjudicación pudiere llegar a celebrarse, y que en consecuencia sólo compromete y obliga a los firmantes.</w:t>
            </w:r>
          </w:p>
          <w:p w14:paraId="1573AF3C" w14:textId="77777777" w:rsidR="00C02F43" w:rsidRPr="00F31215" w:rsidRDefault="00C02F43" w:rsidP="00F31215">
            <w:pPr>
              <w:ind w:left="720"/>
              <w:contextualSpacing/>
              <w:rPr>
                <w:rFonts w:ascii="Arial" w:hAnsi="Arial" w:cs="Arial"/>
                <w:color w:val="000000"/>
                <w:sz w:val="22"/>
                <w:szCs w:val="22"/>
                <w:lang w:eastAsia="es-CO"/>
              </w:rPr>
            </w:pPr>
          </w:p>
          <w:p w14:paraId="121653F0" w14:textId="77777777" w:rsidR="00C02F43" w:rsidRPr="00F31215" w:rsidRDefault="00C02F43" w:rsidP="00267720">
            <w:pPr>
              <w:numPr>
                <w:ilvl w:val="0"/>
                <w:numId w:val="27"/>
              </w:numPr>
              <w:jc w:val="both"/>
              <w:rPr>
                <w:rFonts w:ascii="Arial" w:hAnsi="Arial" w:cs="Arial"/>
                <w:color w:val="000000"/>
                <w:sz w:val="22"/>
                <w:szCs w:val="22"/>
                <w:lang w:eastAsia="es-CO"/>
              </w:rPr>
            </w:pPr>
            <w:r w:rsidRPr="00F31215">
              <w:rPr>
                <w:rFonts w:ascii="Arial" w:hAnsi="Arial" w:cs="Arial"/>
                <w:color w:val="000000"/>
                <w:sz w:val="22"/>
                <w:szCs w:val="22"/>
                <w:lang w:eastAsia="es-CO"/>
              </w:rPr>
              <w:t xml:space="preserve">Que he realizado el examen completo y cuidadoso de las condiciones consignadas en el pliego del presente proceso, así como los riesgos que del mismo se derivan, y declaramos que se encuentra bajo nuestra responsabilidad y conocemos detalladamente la tecnología y los equipos a los cuales aplicaremos nuestro trabajo, y en general, todos los factores determinantes de los costos de presentación de la propuesta y de ejecución del contrato a suscribir, los cuales se encuentran incluidos en los términos de nuestra propuesta. </w:t>
            </w:r>
          </w:p>
          <w:p w14:paraId="7D9EC812" w14:textId="77777777" w:rsidR="00C02F43" w:rsidRPr="00F31215" w:rsidRDefault="00C02F43" w:rsidP="00F31215">
            <w:pPr>
              <w:ind w:left="720"/>
              <w:contextualSpacing/>
              <w:rPr>
                <w:rFonts w:ascii="Arial" w:hAnsi="Arial" w:cs="Arial"/>
                <w:sz w:val="22"/>
                <w:szCs w:val="22"/>
              </w:rPr>
            </w:pPr>
          </w:p>
          <w:p w14:paraId="4F6E48FC" w14:textId="77777777" w:rsidR="00C02F43" w:rsidRPr="00F31215" w:rsidRDefault="00C02F43" w:rsidP="00267720">
            <w:pPr>
              <w:numPr>
                <w:ilvl w:val="0"/>
                <w:numId w:val="27"/>
              </w:numPr>
              <w:jc w:val="both"/>
              <w:rPr>
                <w:rFonts w:ascii="Arial" w:hAnsi="Arial" w:cs="Arial"/>
                <w:color w:val="000000"/>
                <w:sz w:val="22"/>
                <w:szCs w:val="22"/>
                <w:lang w:eastAsia="es-CO"/>
              </w:rPr>
            </w:pPr>
            <w:r w:rsidRPr="00F31215">
              <w:rPr>
                <w:rFonts w:ascii="Arial" w:hAnsi="Arial" w:cs="Arial"/>
                <w:sz w:val="22"/>
                <w:szCs w:val="22"/>
              </w:rPr>
              <w:t>Que cualquier defecto, error u omisión que pudiere haberse presentado en la elaboración de la propuesta que someto a su consideración, o en el contenido de la misma, por causa imputable al proponente o por simple interpretación errónea o desviada de los términos o condiciones establecidas en cualquiera de los documentos de los Pliegos de Condiciones, son de mi exclusivo riesgo y responsabilidad, en relación con los cuales tuve oportunidad de pedir las aclaraciones y solicitar las correcciones en la audiencia celebrada para tal efecto.</w:t>
            </w:r>
            <w:r w:rsidRPr="00F31215">
              <w:rPr>
                <w:rFonts w:ascii="Arial" w:hAnsi="Arial" w:cs="Arial"/>
                <w:color w:val="000000"/>
                <w:sz w:val="22"/>
                <w:szCs w:val="22"/>
                <w:lang w:eastAsia="es-CO"/>
              </w:rPr>
              <w:t xml:space="preserve"> </w:t>
            </w:r>
          </w:p>
          <w:p w14:paraId="54F2BB7F" w14:textId="77777777" w:rsidR="00C02F43" w:rsidRPr="00F31215" w:rsidRDefault="00C02F43" w:rsidP="00F31215">
            <w:pPr>
              <w:ind w:left="720"/>
              <w:contextualSpacing/>
              <w:rPr>
                <w:rFonts w:ascii="Arial" w:hAnsi="Arial" w:cs="Arial"/>
                <w:color w:val="000000"/>
                <w:sz w:val="22"/>
                <w:szCs w:val="22"/>
                <w:lang w:eastAsia="es-CO"/>
              </w:rPr>
            </w:pPr>
          </w:p>
          <w:p w14:paraId="7F0FC9B4" w14:textId="77777777" w:rsidR="00C02F43" w:rsidRPr="00F31215" w:rsidRDefault="00C02F43" w:rsidP="00267720">
            <w:pPr>
              <w:numPr>
                <w:ilvl w:val="0"/>
                <w:numId w:val="27"/>
              </w:numPr>
              <w:jc w:val="both"/>
              <w:rPr>
                <w:rFonts w:ascii="Arial" w:hAnsi="Arial" w:cs="Arial"/>
                <w:color w:val="000000"/>
                <w:sz w:val="22"/>
                <w:szCs w:val="22"/>
                <w:lang w:eastAsia="es-CO"/>
              </w:rPr>
            </w:pPr>
            <w:r w:rsidRPr="00F31215">
              <w:rPr>
                <w:rFonts w:ascii="Arial" w:hAnsi="Arial" w:cs="Arial"/>
                <w:color w:val="000000"/>
                <w:sz w:val="22"/>
                <w:szCs w:val="22"/>
                <w:lang w:eastAsia="es-CO"/>
              </w:rPr>
              <w:t>Que nuestra propuesta básica cumple con todos y cada uno de los requerimientos establecidos en el pliego de condiciones y en la Ley, y cualquier omisión, contradicción o declaración debe interpretarse de la manera que resulte compatible con los términos y condiciones del proceso de contratación dentro del cual se presenta la misma, y aceptamos expresa y explícitamente que así se interprete nuestra propuesta.</w:t>
            </w:r>
          </w:p>
          <w:p w14:paraId="1BBA050A" w14:textId="77777777" w:rsidR="00C02F43" w:rsidRPr="00F31215" w:rsidRDefault="00C02F43" w:rsidP="00F31215">
            <w:pPr>
              <w:ind w:left="363"/>
              <w:jc w:val="both"/>
              <w:rPr>
                <w:rFonts w:ascii="Arial" w:hAnsi="Arial" w:cs="Arial"/>
                <w:color w:val="000000"/>
                <w:sz w:val="22"/>
                <w:szCs w:val="22"/>
                <w:lang w:eastAsia="es-CO"/>
              </w:rPr>
            </w:pPr>
          </w:p>
          <w:p w14:paraId="4A6013D8" w14:textId="77777777" w:rsidR="00C02F43" w:rsidRPr="00F31215" w:rsidRDefault="00C02F43" w:rsidP="00267720">
            <w:pPr>
              <w:numPr>
                <w:ilvl w:val="0"/>
                <w:numId w:val="27"/>
              </w:numPr>
              <w:autoSpaceDE w:val="0"/>
              <w:autoSpaceDN w:val="0"/>
              <w:adjustRightInd w:val="0"/>
              <w:jc w:val="both"/>
              <w:rPr>
                <w:rFonts w:ascii="Arial" w:hAnsi="Arial" w:cs="Arial"/>
                <w:sz w:val="22"/>
                <w:szCs w:val="22"/>
              </w:rPr>
            </w:pPr>
            <w:r w:rsidRPr="00F31215">
              <w:rPr>
                <w:rFonts w:ascii="Arial" w:hAnsi="Arial" w:cs="Arial"/>
                <w:color w:val="000000"/>
                <w:sz w:val="22"/>
                <w:szCs w:val="22"/>
                <w:lang w:eastAsia="es-CO"/>
              </w:rPr>
              <w:t>Que nuestra propuesta no contiene ningún tipo de información confidencial o privada de acuerdo con la Ley Colombiana, y, en consecuencia, consideramos que la Universidad Militar Nueva Granada, se encuentra facultada para revelar dicha información sin reserva alguna, a partir de la fecha de apertura de las propuestas, a sus agentes o asesores, a los demás proponentes ó participantes en el proceso de contratación impulsado, y al público en general (</w:t>
            </w:r>
            <w:r w:rsidRPr="00F31215">
              <w:rPr>
                <w:rFonts w:ascii="Arial" w:hAnsi="Arial" w:cs="Arial"/>
                <w:i/>
                <w:color w:val="FF0000"/>
                <w:sz w:val="22"/>
                <w:szCs w:val="22"/>
                <w:lang w:eastAsia="es-CO"/>
              </w:rPr>
              <w:t xml:space="preserve">esta declaración puede ser suprimida y sustituida por una en la que se declare que la propuesta contiene información confidencial, en el caso de ser ello así, debiendo indicar de manera explícita los folios en los cuales obra tal información, y la justificación legal y técnica que ampara los documentos que sean citados con la confidencialidad invocada, mencionando las </w:t>
            </w:r>
            <w:r w:rsidRPr="00F31215">
              <w:rPr>
                <w:rFonts w:ascii="Arial" w:hAnsi="Arial" w:cs="Arial"/>
                <w:i/>
                <w:color w:val="FF0000"/>
                <w:sz w:val="22"/>
                <w:szCs w:val="22"/>
                <w:lang w:eastAsia="es-CO"/>
              </w:rPr>
              <w:lastRenderedPageBreak/>
              <w:t>normas, disposiciones, decisiones de organismos competentes y actos administrativos que le confieran tal confidencialidad a los mismos</w:t>
            </w:r>
            <w:r w:rsidRPr="00F31215">
              <w:rPr>
                <w:rFonts w:ascii="Arial" w:hAnsi="Arial" w:cs="Arial"/>
                <w:color w:val="000000"/>
                <w:sz w:val="22"/>
                <w:szCs w:val="22"/>
                <w:lang w:eastAsia="es-CO"/>
              </w:rPr>
              <w:t>).</w:t>
            </w:r>
          </w:p>
          <w:p w14:paraId="62E61CAF" w14:textId="77777777" w:rsidR="00C02F43" w:rsidRPr="00F31215" w:rsidRDefault="00C02F43" w:rsidP="00F31215">
            <w:pPr>
              <w:jc w:val="both"/>
              <w:rPr>
                <w:rFonts w:ascii="Arial" w:hAnsi="Arial" w:cs="Arial"/>
                <w:sz w:val="22"/>
                <w:szCs w:val="22"/>
              </w:rPr>
            </w:pPr>
          </w:p>
          <w:p w14:paraId="30E74FE6"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 xml:space="preserve">Que el Término de validez de la propuesta es de </w:t>
            </w:r>
            <w:r w:rsidRPr="00F31215">
              <w:rPr>
                <w:rFonts w:ascii="Arial" w:hAnsi="Arial" w:cs="Arial"/>
                <w:i/>
                <w:color w:val="FF0000"/>
                <w:sz w:val="22"/>
                <w:szCs w:val="22"/>
              </w:rPr>
              <w:t>(Término de validez de la propuesta)</w:t>
            </w:r>
            <w:r w:rsidRPr="00F31215">
              <w:rPr>
                <w:rFonts w:ascii="Arial" w:hAnsi="Arial" w:cs="Arial"/>
                <w:sz w:val="22"/>
                <w:szCs w:val="22"/>
              </w:rPr>
              <w:t xml:space="preserve"> días calendario, contados a partir del cierre de la Invitación.</w:t>
            </w:r>
          </w:p>
          <w:p w14:paraId="34F0FABB" w14:textId="77777777" w:rsidR="00C02F43" w:rsidRPr="00F31215" w:rsidRDefault="00C02F43" w:rsidP="00F31215">
            <w:pPr>
              <w:jc w:val="both"/>
              <w:rPr>
                <w:rFonts w:ascii="Arial" w:hAnsi="Arial" w:cs="Arial"/>
                <w:sz w:val="22"/>
                <w:szCs w:val="22"/>
              </w:rPr>
            </w:pPr>
          </w:p>
          <w:p w14:paraId="1BCF990C"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expreso la intención de prorrogar la validez de la oferta por el tiempo que se amplíen los plazos para la adjudicación y para la firma del contrato.</w:t>
            </w:r>
          </w:p>
          <w:p w14:paraId="062F3548" w14:textId="77777777" w:rsidR="00C02F43" w:rsidRPr="00F31215" w:rsidRDefault="00C02F43" w:rsidP="00F31215">
            <w:pPr>
              <w:jc w:val="both"/>
              <w:rPr>
                <w:rFonts w:ascii="Arial" w:hAnsi="Arial" w:cs="Arial"/>
                <w:sz w:val="22"/>
                <w:szCs w:val="22"/>
              </w:rPr>
            </w:pPr>
          </w:p>
          <w:p w14:paraId="5C1BCF6A"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me comprometo, en caso de ser adjudicatario del presente proceso, a suscribir y entregar las pólizas a la UNIVERSIDAD MILITAR NUEVA GRANADA en un plazo de 10 días calendarios siguientes a la adjudicación.</w:t>
            </w:r>
          </w:p>
          <w:p w14:paraId="31F1018E" w14:textId="77777777" w:rsidR="00C02F43" w:rsidRPr="00F31215" w:rsidRDefault="00C02F43" w:rsidP="00F31215">
            <w:pPr>
              <w:ind w:left="3"/>
              <w:jc w:val="both"/>
              <w:rPr>
                <w:rFonts w:ascii="Arial" w:hAnsi="Arial" w:cs="Arial"/>
                <w:sz w:val="22"/>
                <w:szCs w:val="22"/>
              </w:rPr>
            </w:pPr>
          </w:p>
          <w:p w14:paraId="05D57B95"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En caso de presentarnos al Grupo No. 1 manifestamos que no tenemos aprobado el producto de Responsabilidad Civil Servidores Públicos o no lo hemos comercializado en el último año.</w:t>
            </w:r>
          </w:p>
          <w:p w14:paraId="69F2B22F" w14:textId="77777777" w:rsidR="00C02F43" w:rsidRPr="00F31215" w:rsidRDefault="00C02F43" w:rsidP="00F31215">
            <w:pPr>
              <w:rPr>
                <w:rFonts w:ascii="Arial" w:hAnsi="Arial" w:cs="Arial"/>
                <w:sz w:val="22"/>
                <w:szCs w:val="22"/>
              </w:rPr>
            </w:pPr>
          </w:p>
          <w:p w14:paraId="1EAA919D" w14:textId="77777777" w:rsidR="00C02F43" w:rsidRPr="00F31215" w:rsidRDefault="00C02F43" w:rsidP="00F31215">
            <w:pPr>
              <w:ind w:left="363"/>
              <w:jc w:val="both"/>
              <w:rPr>
                <w:rFonts w:ascii="Arial" w:hAnsi="Arial" w:cs="Arial"/>
                <w:sz w:val="22"/>
                <w:szCs w:val="22"/>
              </w:rPr>
            </w:pPr>
            <w:r w:rsidRPr="00F31215">
              <w:rPr>
                <w:rFonts w:ascii="Arial" w:hAnsi="Arial" w:cs="Arial"/>
                <w:sz w:val="22"/>
                <w:szCs w:val="22"/>
              </w:rPr>
              <w:t>Aplica _____     No aplica _____</w:t>
            </w:r>
          </w:p>
          <w:p w14:paraId="10A0F407" w14:textId="77777777" w:rsidR="00C02F43" w:rsidRPr="00F31215" w:rsidRDefault="00C02F43" w:rsidP="00F31215">
            <w:pPr>
              <w:ind w:left="708"/>
              <w:rPr>
                <w:rFonts w:ascii="Arial" w:hAnsi="Arial" w:cs="Arial"/>
                <w:sz w:val="22"/>
                <w:szCs w:val="22"/>
              </w:rPr>
            </w:pPr>
          </w:p>
          <w:p w14:paraId="09BE68AB"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el suscrito señala como dirección a donde se pueden remitir por correo las notificaciones relacionadas con esta Invitación, la siguiente:</w:t>
            </w:r>
          </w:p>
          <w:p w14:paraId="68C21D78" w14:textId="77777777" w:rsidR="00C02F43" w:rsidRPr="00F31215" w:rsidRDefault="00C02F43" w:rsidP="00F31215">
            <w:pPr>
              <w:jc w:val="both"/>
              <w:rPr>
                <w:rFonts w:ascii="Arial" w:hAnsi="Arial" w:cs="Arial"/>
                <w:sz w:val="22"/>
                <w:szCs w:val="22"/>
              </w:rPr>
            </w:pPr>
          </w:p>
          <w:p w14:paraId="79F16B04" w14:textId="77777777" w:rsidR="00C02F43" w:rsidRPr="00F31215" w:rsidRDefault="00C02F43" w:rsidP="00F31215">
            <w:pPr>
              <w:jc w:val="both"/>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3"/>
            </w:tblGrid>
            <w:tr w:rsidR="00C02F43" w:rsidRPr="00F31215" w14:paraId="59E476F2" w14:textId="77777777" w:rsidTr="001970DD">
              <w:tc>
                <w:tcPr>
                  <w:tcW w:w="8473" w:type="dxa"/>
                  <w:tcBorders>
                    <w:top w:val="single" w:sz="4" w:space="0" w:color="auto"/>
                    <w:left w:val="single" w:sz="4" w:space="0" w:color="auto"/>
                    <w:bottom w:val="single" w:sz="4" w:space="0" w:color="auto"/>
                    <w:right w:val="single" w:sz="4" w:space="0" w:color="auto"/>
                  </w:tcBorders>
                </w:tcPr>
                <w:p w14:paraId="3DA38445"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NOMBRE:</w:t>
                  </w:r>
                </w:p>
                <w:p w14:paraId="451622CF"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IDENTIFICACIÓN:</w:t>
                  </w:r>
                </w:p>
                <w:p w14:paraId="7D422D92"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CARGO:</w:t>
                  </w:r>
                </w:p>
                <w:p w14:paraId="6EDB3A17"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RAZÓN SOCIAL:</w:t>
                  </w:r>
                </w:p>
                <w:p w14:paraId="6B506E87"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DIRECCIÓN DE LA EMPRESA:</w:t>
                  </w:r>
                </w:p>
                <w:p w14:paraId="07AD19B9"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CIUDAD:</w:t>
                  </w:r>
                </w:p>
                <w:p w14:paraId="16C0783F"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TELÉFONOS:</w:t>
                  </w:r>
                </w:p>
                <w:p w14:paraId="70D1B88A"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FAX:</w:t>
                  </w:r>
                </w:p>
                <w:p w14:paraId="38A1740E"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NIT No.:</w:t>
                  </w:r>
                </w:p>
                <w:p w14:paraId="24EE028C" w14:textId="77777777" w:rsidR="00C02F43" w:rsidRPr="00F31215" w:rsidRDefault="00C02F43" w:rsidP="00F31215">
                  <w:pPr>
                    <w:ind w:firstLine="3"/>
                    <w:jc w:val="both"/>
                    <w:rPr>
                      <w:rFonts w:ascii="Arial" w:hAnsi="Arial" w:cs="Arial"/>
                      <w:b/>
                      <w:sz w:val="22"/>
                      <w:szCs w:val="22"/>
                    </w:rPr>
                  </w:pPr>
                  <w:r w:rsidRPr="00F31215">
                    <w:rPr>
                      <w:rFonts w:ascii="Arial" w:hAnsi="Arial" w:cs="Arial"/>
                      <w:b/>
                      <w:sz w:val="22"/>
                      <w:szCs w:val="22"/>
                    </w:rPr>
                    <w:t>CORREO ELECTRÓNICO:</w:t>
                  </w:r>
                </w:p>
              </w:tc>
            </w:tr>
          </w:tbl>
          <w:p w14:paraId="2CB403B2" w14:textId="77777777" w:rsidR="00C02F43" w:rsidRPr="00F31215" w:rsidRDefault="00C02F43" w:rsidP="00F31215">
            <w:pPr>
              <w:ind w:left="3"/>
              <w:jc w:val="both"/>
              <w:rPr>
                <w:rFonts w:ascii="Arial" w:hAnsi="Arial" w:cs="Arial"/>
                <w:sz w:val="22"/>
                <w:szCs w:val="22"/>
              </w:rPr>
            </w:pPr>
          </w:p>
          <w:p w14:paraId="10FE9F14"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Que el resumen de la propuesta es:</w:t>
            </w:r>
          </w:p>
          <w:p w14:paraId="13298CD3" w14:textId="77777777" w:rsidR="00C02F43" w:rsidRPr="00F31215" w:rsidRDefault="00C02F43" w:rsidP="00F31215">
            <w:pPr>
              <w:jc w:val="both"/>
              <w:rPr>
                <w:rFonts w:ascii="Arial" w:hAnsi="Arial" w:cs="Arial"/>
                <w:sz w:val="22"/>
                <w:szCs w:val="22"/>
              </w:rPr>
            </w:pPr>
          </w:p>
          <w:p w14:paraId="3C0C23DD" w14:textId="77777777" w:rsidR="00C02F43" w:rsidRPr="00F31215" w:rsidRDefault="00C02F43" w:rsidP="00F31215">
            <w:pPr>
              <w:ind w:left="360"/>
              <w:jc w:val="both"/>
              <w:rPr>
                <w:rFonts w:ascii="Arial" w:hAnsi="Arial" w:cs="Arial"/>
                <w:b/>
                <w:sz w:val="22"/>
                <w:szCs w:val="22"/>
              </w:rPr>
            </w:pPr>
            <w:r w:rsidRPr="00F31215">
              <w:rPr>
                <w:rFonts w:ascii="Arial" w:hAnsi="Arial" w:cs="Arial"/>
                <w:b/>
                <w:sz w:val="22"/>
                <w:szCs w:val="22"/>
              </w:rPr>
              <w:t>VALOR TOTAL DE LA PROPUESTA:</w:t>
            </w:r>
          </w:p>
          <w:p w14:paraId="38C8AB61" w14:textId="77777777" w:rsidR="00C02F43" w:rsidRPr="00F31215" w:rsidRDefault="00C02F43" w:rsidP="00F31215">
            <w:pPr>
              <w:ind w:left="360"/>
              <w:jc w:val="both"/>
              <w:rPr>
                <w:rFonts w:ascii="Arial" w:hAnsi="Arial" w:cs="Arial"/>
                <w:b/>
                <w:sz w:val="22"/>
                <w:szCs w:val="22"/>
              </w:rPr>
            </w:pPr>
            <w:r w:rsidRPr="00F31215">
              <w:rPr>
                <w:rFonts w:ascii="Arial" w:hAnsi="Arial" w:cs="Arial"/>
                <w:b/>
                <w:sz w:val="22"/>
                <w:szCs w:val="22"/>
              </w:rPr>
              <w:t>VALIDEZ DE LA PROPUESTA:</w:t>
            </w:r>
          </w:p>
          <w:p w14:paraId="056376C4" w14:textId="77777777" w:rsidR="00C02F43" w:rsidRPr="00F31215" w:rsidRDefault="00C02F43" w:rsidP="00F31215">
            <w:pPr>
              <w:jc w:val="both"/>
              <w:rPr>
                <w:rFonts w:ascii="Arial" w:hAnsi="Arial" w:cs="Arial"/>
                <w:b/>
                <w:sz w:val="22"/>
                <w:szCs w:val="22"/>
              </w:rPr>
            </w:pPr>
          </w:p>
          <w:p w14:paraId="53CFFE77" w14:textId="77777777" w:rsidR="00C02F43" w:rsidRPr="00F31215" w:rsidRDefault="00C02F43" w:rsidP="00267720">
            <w:pPr>
              <w:numPr>
                <w:ilvl w:val="0"/>
                <w:numId w:val="27"/>
              </w:numPr>
              <w:jc w:val="both"/>
              <w:rPr>
                <w:rFonts w:ascii="Arial" w:hAnsi="Arial" w:cs="Arial"/>
                <w:sz w:val="22"/>
                <w:szCs w:val="22"/>
              </w:rPr>
            </w:pPr>
            <w:r w:rsidRPr="00F31215">
              <w:rPr>
                <w:rFonts w:ascii="Arial" w:hAnsi="Arial" w:cs="Arial"/>
                <w:sz w:val="22"/>
                <w:szCs w:val="22"/>
              </w:rPr>
              <w:t xml:space="preserve">Que la oferta está compuesta de </w:t>
            </w:r>
            <w:r w:rsidRPr="00F31215">
              <w:rPr>
                <w:rFonts w:ascii="Arial" w:hAnsi="Arial" w:cs="Arial"/>
                <w:i/>
                <w:color w:val="FF0000"/>
                <w:sz w:val="22"/>
                <w:szCs w:val="22"/>
              </w:rPr>
              <w:t>(Número de folios)</w:t>
            </w:r>
            <w:r w:rsidRPr="00F31215">
              <w:rPr>
                <w:rFonts w:ascii="Arial" w:hAnsi="Arial" w:cs="Arial"/>
                <w:sz w:val="22"/>
                <w:szCs w:val="22"/>
              </w:rPr>
              <w:t xml:space="preserve"> folios útiles</w:t>
            </w:r>
          </w:p>
          <w:p w14:paraId="6D61FD16" w14:textId="77777777" w:rsidR="00C02F43" w:rsidRPr="00F31215" w:rsidRDefault="00C02F43" w:rsidP="00F31215">
            <w:pPr>
              <w:ind w:left="363"/>
              <w:jc w:val="both"/>
              <w:rPr>
                <w:rFonts w:ascii="Arial" w:hAnsi="Arial" w:cs="Arial"/>
                <w:sz w:val="22"/>
                <w:szCs w:val="22"/>
              </w:rPr>
            </w:pPr>
          </w:p>
          <w:p w14:paraId="6337175F" w14:textId="77777777" w:rsidR="00C02F43" w:rsidRPr="00F31215" w:rsidRDefault="00C02F43" w:rsidP="00F31215">
            <w:pPr>
              <w:ind w:left="363"/>
              <w:jc w:val="both"/>
              <w:rPr>
                <w:rFonts w:ascii="Arial" w:hAnsi="Arial" w:cs="Arial"/>
                <w:sz w:val="22"/>
                <w:szCs w:val="22"/>
              </w:rPr>
            </w:pPr>
            <w:r w:rsidRPr="00F31215">
              <w:rPr>
                <w:rFonts w:ascii="Arial" w:hAnsi="Arial" w:cs="Arial"/>
                <w:sz w:val="22"/>
                <w:szCs w:val="22"/>
              </w:rPr>
              <w:t>Atentamente,</w:t>
            </w:r>
          </w:p>
          <w:p w14:paraId="53888462" w14:textId="77777777" w:rsidR="00C02F43" w:rsidRPr="00F31215" w:rsidRDefault="00C02F43" w:rsidP="00F31215">
            <w:pPr>
              <w:jc w:val="both"/>
              <w:rPr>
                <w:rFonts w:ascii="Arial" w:hAnsi="Arial" w:cs="Arial"/>
                <w:sz w:val="22"/>
                <w:szCs w:val="22"/>
              </w:rPr>
            </w:pPr>
          </w:p>
          <w:p w14:paraId="374B7A85" w14:textId="77777777" w:rsidR="00C02F43" w:rsidRPr="00F31215" w:rsidRDefault="00C02F43" w:rsidP="00F31215">
            <w:pPr>
              <w:ind w:firstLine="3"/>
              <w:jc w:val="center"/>
              <w:rPr>
                <w:rFonts w:ascii="Arial" w:hAnsi="Arial" w:cs="Arial"/>
                <w:sz w:val="22"/>
                <w:szCs w:val="22"/>
              </w:rPr>
            </w:pPr>
            <w:r w:rsidRPr="00F31215">
              <w:rPr>
                <w:rFonts w:ascii="Arial" w:hAnsi="Arial" w:cs="Arial"/>
                <w:sz w:val="22"/>
                <w:szCs w:val="22"/>
              </w:rPr>
              <w:t>_____________________________</w:t>
            </w:r>
          </w:p>
          <w:p w14:paraId="65A80EC4" w14:textId="77777777" w:rsidR="00C02F43" w:rsidRPr="00F31215" w:rsidRDefault="00C02F43" w:rsidP="00F31215">
            <w:pPr>
              <w:ind w:left="1008"/>
              <w:outlineLvl w:val="4"/>
              <w:rPr>
                <w:rFonts w:ascii="Arial" w:hAnsi="Arial" w:cs="Arial"/>
                <w:bCs/>
                <w:i/>
                <w:iCs/>
                <w:sz w:val="22"/>
                <w:szCs w:val="22"/>
              </w:rPr>
            </w:pPr>
            <w:r w:rsidRPr="00F31215">
              <w:rPr>
                <w:rFonts w:ascii="Arial" w:hAnsi="Arial" w:cs="Arial"/>
                <w:b/>
                <w:bCs/>
                <w:iCs/>
                <w:sz w:val="22"/>
                <w:szCs w:val="22"/>
              </w:rPr>
              <w:t xml:space="preserve">                                 FIRMA REPRESENTANTE LEGAL</w:t>
            </w:r>
          </w:p>
        </w:tc>
      </w:tr>
    </w:tbl>
    <w:p w14:paraId="1429BEE7" w14:textId="77777777" w:rsidR="00C02F43" w:rsidRPr="00F31215" w:rsidRDefault="00C02F43" w:rsidP="00F31215">
      <w:pPr>
        <w:jc w:val="both"/>
        <w:rPr>
          <w:rFonts w:ascii="Arial" w:hAnsi="Arial" w:cs="Arial"/>
          <w:b/>
          <w:sz w:val="22"/>
          <w:szCs w:val="22"/>
        </w:rPr>
      </w:pPr>
    </w:p>
    <w:p w14:paraId="4DF03C26" w14:textId="77777777" w:rsidR="00C02F43" w:rsidRPr="00F31215" w:rsidRDefault="00C02F43" w:rsidP="00F31215">
      <w:pPr>
        <w:jc w:val="center"/>
        <w:outlineLvl w:val="4"/>
        <w:rPr>
          <w:rFonts w:ascii="Arial" w:hAnsi="Arial" w:cs="Arial"/>
          <w:b/>
          <w:bCs/>
          <w:iCs/>
          <w:sz w:val="22"/>
          <w:szCs w:val="22"/>
        </w:rPr>
      </w:pPr>
      <w:r w:rsidRPr="00F31215">
        <w:rPr>
          <w:rFonts w:ascii="Arial" w:hAnsi="Arial" w:cs="Arial"/>
          <w:b/>
          <w:bCs/>
          <w:iCs/>
          <w:sz w:val="22"/>
          <w:szCs w:val="22"/>
        </w:rPr>
        <w:lastRenderedPageBreak/>
        <w:t>ANEXO No. 2</w:t>
      </w:r>
    </w:p>
    <w:p w14:paraId="14404EE1" w14:textId="77777777" w:rsidR="00C02F43" w:rsidRPr="00F31215" w:rsidRDefault="00C02F43" w:rsidP="00F31215">
      <w:pPr>
        <w:tabs>
          <w:tab w:val="left" w:pos="900"/>
        </w:tabs>
        <w:ind w:right="51"/>
        <w:jc w:val="center"/>
        <w:rPr>
          <w:rFonts w:ascii="Arial" w:hAnsi="Arial" w:cs="Arial"/>
          <w:bCs/>
          <w:color w:val="000000"/>
          <w:sz w:val="22"/>
          <w:szCs w:val="22"/>
        </w:rPr>
      </w:pPr>
      <w:r w:rsidRPr="00F31215">
        <w:rPr>
          <w:rFonts w:ascii="Arial" w:hAnsi="Arial" w:cs="Arial"/>
          <w:b/>
          <w:sz w:val="22"/>
          <w:szCs w:val="22"/>
        </w:rPr>
        <w:t xml:space="preserve">                                                                                                                                                                                     </w:t>
      </w:r>
    </w:p>
    <w:p w14:paraId="021ED5C0"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ACEPTACIÓN DE LAS CONDICIONES TÉCNICAS BÁSICAS OBLIGATORIAS</w:t>
      </w:r>
    </w:p>
    <w:p w14:paraId="73FAC937" w14:textId="77777777" w:rsidR="00C02F43" w:rsidRPr="00F31215" w:rsidRDefault="00C02F43" w:rsidP="00F31215">
      <w:pPr>
        <w:jc w:val="both"/>
        <w:rPr>
          <w:rFonts w:ascii="Arial" w:hAnsi="Arial" w:cs="Arial"/>
          <w:color w:val="000000"/>
          <w:sz w:val="22"/>
          <w:szCs w:val="22"/>
        </w:rPr>
      </w:pPr>
    </w:p>
    <w:p w14:paraId="77063219" w14:textId="28CAD95F"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 xml:space="preserve">Ciudad y Fecha </w:t>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r>
      <w:r w:rsidRPr="00F31215">
        <w:rPr>
          <w:rFonts w:ascii="Arial" w:hAnsi="Arial" w:cs="Arial"/>
          <w:color w:val="000000"/>
          <w:sz w:val="22"/>
          <w:szCs w:val="22"/>
        </w:rPr>
        <w:softHyphen/>
        <w:t>_______________________</w:t>
      </w:r>
      <w:r w:rsidR="00A66FEB" w:rsidRPr="00F31215">
        <w:rPr>
          <w:rFonts w:ascii="Arial" w:hAnsi="Arial" w:cs="Arial"/>
          <w:color w:val="000000"/>
          <w:sz w:val="22"/>
          <w:szCs w:val="22"/>
        </w:rPr>
        <w:t>_</w:t>
      </w:r>
      <w:r w:rsidR="00A66FEB" w:rsidRPr="00F31215">
        <w:rPr>
          <w:rFonts w:ascii="Arial" w:hAnsi="Arial" w:cs="Arial"/>
          <w:b/>
          <w:color w:val="000000"/>
          <w:sz w:val="22"/>
          <w:szCs w:val="22"/>
        </w:rPr>
        <w:t xml:space="preserve"> (</w:t>
      </w:r>
      <w:r w:rsidRPr="00F31215">
        <w:rPr>
          <w:rFonts w:ascii="Arial" w:hAnsi="Arial" w:cs="Arial"/>
          <w:b/>
          <w:color w:val="000000"/>
          <w:sz w:val="22"/>
          <w:szCs w:val="22"/>
        </w:rPr>
        <w:t>1)</w:t>
      </w:r>
    </w:p>
    <w:p w14:paraId="43BCE83C" w14:textId="77777777"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  </w:t>
      </w:r>
    </w:p>
    <w:p w14:paraId="41262914" w14:textId="77777777" w:rsidR="00C02F43" w:rsidRPr="00F31215" w:rsidRDefault="00C02F43" w:rsidP="00F31215">
      <w:pPr>
        <w:ind w:right="-851"/>
        <w:jc w:val="both"/>
        <w:rPr>
          <w:rFonts w:ascii="Arial" w:hAnsi="Arial" w:cs="Arial"/>
          <w:color w:val="000000"/>
          <w:sz w:val="22"/>
          <w:szCs w:val="22"/>
        </w:rPr>
      </w:pPr>
      <w:r w:rsidRPr="00F31215">
        <w:rPr>
          <w:rFonts w:ascii="Arial" w:hAnsi="Arial" w:cs="Arial"/>
          <w:color w:val="000000"/>
          <w:sz w:val="22"/>
          <w:szCs w:val="22"/>
        </w:rPr>
        <w:t>Señores:</w:t>
      </w:r>
    </w:p>
    <w:p w14:paraId="7002B197" w14:textId="77777777" w:rsidR="00C02F43" w:rsidRPr="00F31215" w:rsidRDefault="00C02F43" w:rsidP="00F31215">
      <w:pPr>
        <w:keepNext/>
        <w:jc w:val="both"/>
        <w:outlineLvl w:val="3"/>
        <w:rPr>
          <w:rFonts w:ascii="Arial" w:hAnsi="Arial" w:cs="Arial"/>
          <w:b/>
          <w:color w:val="000000"/>
          <w:sz w:val="22"/>
          <w:szCs w:val="22"/>
        </w:rPr>
      </w:pPr>
      <w:r w:rsidRPr="00F31215">
        <w:rPr>
          <w:rFonts w:ascii="Arial" w:hAnsi="Arial" w:cs="Arial"/>
          <w:b/>
          <w:color w:val="000000"/>
          <w:sz w:val="22"/>
          <w:szCs w:val="22"/>
        </w:rPr>
        <w:t>UNIVERSIDAD MILITAR NUEVA GRANADA</w:t>
      </w:r>
      <w:r w:rsidRPr="00F31215">
        <w:rPr>
          <w:rFonts w:ascii="Arial" w:hAnsi="Arial" w:cs="Arial"/>
          <w:b/>
          <w:color w:val="000000"/>
          <w:sz w:val="22"/>
          <w:szCs w:val="22"/>
          <w:highlight w:val="yellow"/>
        </w:rPr>
        <w:t xml:space="preserve"> </w:t>
      </w:r>
    </w:p>
    <w:p w14:paraId="3263D914" w14:textId="2370A320" w:rsidR="00C02F43" w:rsidRPr="00F31215" w:rsidRDefault="00A66FEB" w:rsidP="00F31215">
      <w:pPr>
        <w:ind w:right="-851"/>
        <w:jc w:val="both"/>
        <w:rPr>
          <w:rFonts w:ascii="Arial" w:hAnsi="Arial" w:cs="Arial"/>
          <w:color w:val="000000"/>
          <w:sz w:val="22"/>
          <w:szCs w:val="22"/>
        </w:rPr>
      </w:pPr>
      <w:r w:rsidRPr="00F31215">
        <w:rPr>
          <w:rFonts w:ascii="Arial" w:hAnsi="Arial" w:cs="Arial"/>
          <w:color w:val="000000"/>
          <w:sz w:val="22"/>
          <w:szCs w:val="22"/>
        </w:rPr>
        <w:t>Ciudad. -</w:t>
      </w:r>
    </w:p>
    <w:p w14:paraId="3B8BAB68" w14:textId="77777777" w:rsidR="00C02F43" w:rsidRPr="00F31215" w:rsidRDefault="00C02F43" w:rsidP="00F31215">
      <w:pPr>
        <w:rPr>
          <w:rFonts w:ascii="Arial" w:hAnsi="Arial" w:cs="Arial"/>
          <w:b/>
          <w:bCs/>
          <w:color w:val="000000"/>
          <w:sz w:val="22"/>
          <w:szCs w:val="22"/>
        </w:rPr>
      </w:pPr>
      <w:r w:rsidRPr="00F31215">
        <w:rPr>
          <w:rFonts w:ascii="Arial" w:hAnsi="Arial" w:cs="Arial"/>
          <w:b/>
          <w:bCs/>
          <w:color w:val="000000"/>
          <w:sz w:val="22"/>
          <w:szCs w:val="22"/>
        </w:rPr>
        <w:t> </w:t>
      </w:r>
    </w:p>
    <w:p w14:paraId="783B9822" w14:textId="77777777" w:rsidR="00C02F43" w:rsidRPr="00F31215" w:rsidRDefault="00C02F43" w:rsidP="00F31215">
      <w:pPr>
        <w:rPr>
          <w:rFonts w:ascii="Arial" w:hAnsi="Arial" w:cs="Arial"/>
          <w:b/>
          <w:bCs/>
          <w:color w:val="000000"/>
          <w:sz w:val="22"/>
          <w:szCs w:val="22"/>
        </w:rPr>
      </w:pPr>
    </w:p>
    <w:p w14:paraId="21484B03" w14:textId="5E17D41A" w:rsidR="00C02F43" w:rsidRPr="00F31215" w:rsidRDefault="00C02F43" w:rsidP="00F31215">
      <w:pPr>
        <w:rPr>
          <w:rFonts w:ascii="Arial" w:hAnsi="Arial" w:cs="Arial"/>
          <w:b/>
          <w:bCs/>
          <w:color w:val="000000"/>
          <w:sz w:val="22"/>
          <w:szCs w:val="22"/>
        </w:rPr>
      </w:pPr>
      <w:r w:rsidRPr="00F31215">
        <w:rPr>
          <w:rFonts w:ascii="Arial" w:hAnsi="Arial" w:cs="Arial"/>
          <w:b/>
          <w:bCs/>
          <w:color w:val="000000"/>
          <w:sz w:val="22"/>
          <w:szCs w:val="22"/>
        </w:rPr>
        <w:t>Referencia: Invitación Pública No. 0</w:t>
      </w:r>
      <w:r w:rsidR="00A66FEB" w:rsidRPr="00F31215">
        <w:rPr>
          <w:rFonts w:ascii="Arial" w:hAnsi="Arial" w:cs="Arial"/>
          <w:b/>
          <w:bCs/>
          <w:color w:val="000000"/>
          <w:sz w:val="22"/>
          <w:szCs w:val="22"/>
        </w:rPr>
        <w:t>1</w:t>
      </w:r>
      <w:r w:rsidRPr="00F31215">
        <w:rPr>
          <w:rFonts w:ascii="Arial" w:hAnsi="Arial" w:cs="Arial"/>
          <w:b/>
          <w:bCs/>
          <w:color w:val="000000"/>
          <w:sz w:val="22"/>
          <w:szCs w:val="22"/>
        </w:rPr>
        <w:t xml:space="preserve"> de 202</w:t>
      </w:r>
      <w:r w:rsidR="00A66FEB" w:rsidRPr="00F31215">
        <w:rPr>
          <w:rFonts w:ascii="Arial" w:hAnsi="Arial" w:cs="Arial"/>
          <w:b/>
          <w:bCs/>
          <w:color w:val="000000"/>
          <w:sz w:val="22"/>
          <w:szCs w:val="22"/>
        </w:rPr>
        <w:t>4</w:t>
      </w:r>
    </w:p>
    <w:p w14:paraId="6D7272E6" w14:textId="77777777" w:rsidR="00C02F43" w:rsidRPr="00F31215" w:rsidRDefault="00C02F43" w:rsidP="00F31215">
      <w:pPr>
        <w:rPr>
          <w:rFonts w:ascii="Arial" w:hAnsi="Arial" w:cs="Arial"/>
          <w:color w:val="000000"/>
          <w:sz w:val="22"/>
          <w:szCs w:val="22"/>
        </w:rPr>
      </w:pPr>
    </w:p>
    <w:p w14:paraId="5AAEE654" w14:textId="2911E38C" w:rsidR="00C02F43" w:rsidRPr="00F31215" w:rsidRDefault="00C02F43" w:rsidP="00F31215">
      <w:pPr>
        <w:jc w:val="both"/>
        <w:rPr>
          <w:rFonts w:ascii="Arial" w:hAnsi="Arial" w:cs="Arial"/>
          <w:color w:val="000000"/>
          <w:sz w:val="22"/>
          <w:szCs w:val="22"/>
        </w:rPr>
      </w:pPr>
      <w:r w:rsidRPr="00F31215">
        <w:rPr>
          <w:rFonts w:ascii="Arial" w:hAnsi="Arial" w:cs="Arial"/>
          <w:color w:val="000000"/>
          <w:sz w:val="22"/>
          <w:szCs w:val="22"/>
        </w:rPr>
        <w:t>En mi calidad de representante legal de _________</w:t>
      </w:r>
      <w:r w:rsidR="00A66FEB" w:rsidRPr="00F31215">
        <w:rPr>
          <w:rFonts w:ascii="Arial" w:hAnsi="Arial" w:cs="Arial"/>
          <w:color w:val="000000"/>
          <w:sz w:val="22"/>
          <w:szCs w:val="22"/>
        </w:rPr>
        <w:t>_</w:t>
      </w:r>
      <w:r w:rsidR="00A66FEB" w:rsidRPr="00F31215">
        <w:rPr>
          <w:rFonts w:ascii="Arial" w:hAnsi="Arial" w:cs="Arial"/>
          <w:b/>
          <w:color w:val="000000"/>
          <w:sz w:val="22"/>
          <w:szCs w:val="22"/>
        </w:rPr>
        <w:t xml:space="preserve"> (</w:t>
      </w:r>
      <w:r w:rsidRPr="00F31215">
        <w:rPr>
          <w:rFonts w:ascii="Arial" w:hAnsi="Arial" w:cs="Arial"/>
          <w:b/>
          <w:color w:val="000000"/>
          <w:sz w:val="22"/>
          <w:szCs w:val="22"/>
        </w:rPr>
        <w:t>2</w:t>
      </w:r>
      <w:r w:rsidR="00A66FEB" w:rsidRPr="00F31215">
        <w:rPr>
          <w:rFonts w:ascii="Arial" w:hAnsi="Arial" w:cs="Arial"/>
          <w:b/>
          <w:color w:val="000000"/>
          <w:sz w:val="22"/>
          <w:szCs w:val="22"/>
        </w:rPr>
        <w:t xml:space="preserve">) </w:t>
      </w:r>
      <w:r w:rsidR="00A66FEB" w:rsidRPr="00F31215">
        <w:rPr>
          <w:rFonts w:ascii="Arial" w:hAnsi="Arial" w:cs="Arial"/>
          <w:color w:val="000000"/>
          <w:sz w:val="22"/>
          <w:szCs w:val="22"/>
        </w:rPr>
        <w:t>(</w:t>
      </w:r>
      <w:r w:rsidRPr="00F31215">
        <w:rPr>
          <w:rFonts w:ascii="Arial" w:hAnsi="Arial" w:cs="Arial"/>
          <w:color w:val="000000"/>
          <w:sz w:val="22"/>
          <w:szCs w:val="22"/>
        </w:rPr>
        <w:t>indicar nombre del proponente y si actúa de manera directa, en Consorcio o Unión Temporal oferente) que presenta propuesta respecto al</w:t>
      </w:r>
      <w:r w:rsidRPr="00F31215">
        <w:rPr>
          <w:rFonts w:ascii="Arial" w:hAnsi="Arial" w:cs="Arial"/>
          <w:b/>
          <w:color w:val="000000"/>
          <w:sz w:val="22"/>
          <w:szCs w:val="22"/>
        </w:rPr>
        <w:t xml:space="preserve"> (los) </w:t>
      </w:r>
      <w:r w:rsidRPr="00F31215">
        <w:rPr>
          <w:rFonts w:ascii="Arial" w:hAnsi="Arial" w:cs="Arial"/>
          <w:color w:val="000000"/>
          <w:sz w:val="22"/>
          <w:szCs w:val="22"/>
        </w:rPr>
        <w:t>Grupo</w:t>
      </w:r>
      <w:r w:rsidRPr="00F31215">
        <w:rPr>
          <w:rFonts w:ascii="Arial" w:hAnsi="Arial" w:cs="Arial"/>
          <w:b/>
          <w:color w:val="000000"/>
          <w:sz w:val="22"/>
          <w:szCs w:val="22"/>
        </w:rPr>
        <w:t xml:space="preserve">(s) </w:t>
      </w:r>
      <w:r w:rsidRPr="00F31215">
        <w:rPr>
          <w:rFonts w:ascii="Arial" w:hAnsi="Arial" w:cs="Arial"/>
          <w:color w:val="000000"/>
          <w:sz w:val="22"/>
          <w:szCs w:val="22"/>
        </w:rPr>
        <w:t>No</w:t>
      </w:r>
      <w:r w:rsidRPr="00F31215">
        <w:rPr>
          <w:rFonts w:ascii="Arial" w:hAnsi="Arial" w:cs="Arial"/>
          <w:b/>
          <w:color w:val="000000"/>
          <w:sz w:val="22"/>
          <w:szCs w:val="22"/>
        </w:rPr>
        <w:t>(s). ______ (3</w:t>
      </w:r>
      <w:r w:rsidR="00A66FEB" w:rsidRPr="00F31215">
        <w:rPr>
          <w:rFonts w:ascii="Arial" w:hAnsi="Arial" w:cs="Arial"/>
          <w:b/>
          <w:color w:val="000000"/>
          <w:sz w:val="22"/>
          <w:szCs w:val="22"/>
        </w:rPr>
        <w:t>);</w:t>
      </w:r>
      <w:r w:rsidRPr="00F31215">
        <w:rPr>
          <w:rFonts w:ascii="Arial" w:hAnsi="Arial" w:cs="Arial"/>
          <w:color w:val="000000"/>
          <w:sz w:val="22"/>
          <w:szCs w:val="22"/>
        </w:rPr>
        <w:t xml:space="preserve"> bajo la gravedad del juramento y de conformidad con lo exigido en el numeral ___ de la Invitación en referencia, me permito certificar que:</w:t>
      </w:r>
    </w:p>
    <w:p w14:paraId="02C6F943" w14:textId="77777777" w:rsidR="00C02F43" w:rsidRPr="00F31215" w:rsidRDefault="00C02F43" w:rsidP="00F31215">
      <w:pPr>
        <w:jc w:val="both"/>
        <w:rPr>
          <w:rFonts w:ascii="Arial" w:hAnsi="Arial" w:cs="Arial"/>
          <w:color w:val="000000"/>
          <w:sz w:val="22"/>
          <w:szCs w:val="22"/>
        </w:rPr>
      </w:pPr>
    </w:p>
    <w:p w14:paraId="26554387"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Que el proponente que represento conoce y acepta el contenido de las Condiciones Básicas Técnicas - Habilitantes, estipuladas en la Invitación en referencia, así como el de cada una de las Adendas expedidas al mismo;</w:t>
      </w:r>
    </w:p>
    <w:p w14:paraId="300C50C3" w14:textId="77777777" w:rsidR="00C02F43" w:rsidRPr="00F31215" w:rsidRDefault="00C02F43" w:rsidP="00F31215">
      <w:pPr>
        <w:numPr>
          <w:ilvl w:val="12"/>
          <w:numId w:val="0"/>
        </w:numPr>
        <w:jc w:val="both"/>
        <w:rPr>
          <w:rFonts w:ascii="Arial" w:hAnsi="Arial" w:cs="Arial"/>
          <w:color w:val="000000"/>
          <w:sz w:val="22"/>
          <w:szCs w:val="22"/>
        </w:rPr>
      </w:pPr>
    </w:p>
    <w:p w14:paraId="63831497"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Que la propuesta que presento contempla la totalidad de las Condiciones Básicas Técnicas - Habilitantes, es irrevocable e incondicional, y obliga insubordinadamente al proponente que represento.</w:t>
      </w:r>
    </w:p>
    <w:p w14:paraId="36B9D732" w14:textId="77777777" w:rsidR="00C02F43" w:rsidRPr="00F31215" w:rsidRDefault="00C02F43" w:rsidP="00F31215">
      <w:pPr>
        <w:autoSpaceDE w:val="0"/>
        <w:autoSpaceDN w:val="0"/>
        <w:jc w:val="both"/>
        <w:rPr>
          <w:rFonts w:ascii="Arial" w:hAnsi="Arial" w:cs="Arial"/>
          <w:color w:val="000000"/>
          <w:sz w:val="22"/>
          <w:szCs w:val="22"/>
        </w:rPr>
      </w:pPr>
    </w:p>
    <w:p w14:paraId="12817A0D"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En caso de que sea aceptada la presente propuesta, nos comprometemos a firmar el contrato de seguro correspondiente con la totalidad de las Condiciones Básicas Técnicas – Habilitantes y en los mismos términos establecidos en la Invitación en referencia.</w:t>
      </w:r>
    </w:p>
    <w:p w14:paraId="0C33F2E2" w14:textId="77777777" w:rsidR="00C02F43" w:rsidRPr="00F31215" w:rsidRDefault="00C02F43" w:rsidP="00F31215">
      <w:pPr>
        <w:jc w:val="both"/>
        <w:rPr>
          <w:rFonts w:ascii="Arial" w:hAnsi="Arial" w:cs="Arial"/>
          <w:color w:val="000000"/>
          <w:sz w:val="22"/>
          <w:szCs w:val="22"/>
        </w:rPr>
      </w:pPr>
    </w:p>
    <w:p w14:paraId="3FF97762"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Que nuestra oferta de Condiciones Básicas Técnicas - Habilitantes, cumple con todos y cada uno de los requerimientos y condiciones establecidos en el Pliego de Condiciones y en la Ley, y cualquier omisión, contradicción ó declaración debe interpretarse de la manera que resulte compatible con los términos y condiciones de la invitación en referencia dentro del cual se presenta la misma, y aceptamos expresa y explícitamente que así se interprete nuestra propuesta.</w:t>
      </w:r>
    </w:p>
    <w:p w14:paraId="6065B5AE" w14:textId="77777777" w:rsidR="00C02F43" w:rsidRPr="00F31215" w:rsidRDefault="00C02F43" w:rsidP="00F31215">
      <w:pPr>
        <w:jc w:val="both"/>
        <w:rPr>
          <w:rFonts w:ascii="Arial" w:hAnsi="Arial" w:cs="Arial"/>
          <w:color w:val="000000"/>
          <w:sz w:val="22"/>
          <w:szCs w:val="22"/>
        </w:rPr>
      </w:pPr>
    </w:p>
    <w:p w14:paraId="38F7AE33"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 xml:space="preserve">Que nos comprometemos a proveer a LA UNIVERSIDAD MILITAR NUEVA GRANADA, en caso de resultar adjudicatarios del presente proceso de contratación, las coberturas y demás condiciones Básicas Técnicas – Obligatorias ofrecidas en la presente propuesta, que corresponden a aquellas solicitados por la Invitación en referencia, con las especificaciones y en los términos, condiciones y plazos establecidos en el </w:t>
      </w:r>
      <w:r w:rsidRPr="00092A7A">
        <w:rPr>
          <w:rFonts w:ascii="Arial" w:hAnsi="Arial" w:cs="Arial"/>
          <w:color w:val="000000"/>
          <w:sz w:val="22"/>
          <w:szCs w:val="22"/>
        </w:rPr>
        <w:t>ANEXO No. 8.</w:t>
      </w:r>
    </w:p>
    <w:p w14:paraId="10E2BA24" w14:textId="77777777" w:rsidR="00C02F43" w:rsidRPr="00F31215" w:rsidRDefault="00C02F43" w:rsidP="00F31215">
      <w:pPr>
        <w:autoSpaceDE w:val="0"/>
        <w:autoSpaceDN w:val="0"/>
        <w:jc w:val="both"/>
        <w:rPr>
          <w:rFonts w:ascii="Arial" w:hAnsi="Arial" w:cs="Arial"/>
          <w:b/>
          <w:color w:val="000000"/>
          <w:sz w:val="22"/>
          <w:szCs w:val="22"/>
        </w:rPr>
      </w:pPr>
    </w:p>
    <w:p w14:paraId="650BA1DC" w14:textId="14DF89BB"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 xml:space="preserve">Reconocemos la responsabilidad que nos concierne en el sentido de conocer técnicamente las características de los riesgos y las especificaciones de las condiciones Básicas Técnicas – </w:t>
      </w:r>
      <w:r w:rsidR="00A66FEB" w:rsidRPr="00F31215">
        <w:rPr>
          <w:rFonts w:ascii="Arial" w:hAnsi="Arial" w:cs="Arial"/>
          <w:color w:val="000000"/>
          <w:sz w:val="22"/>
          <w:szCs w:val="22"/>
        </w:rPr>
        <w:t>obligatorias y</w:t>
      </w:r>
      <w:r w:rsidRPr="00F31215">
        <w:rPr>
          <w:rFonts w:ascii="Arial" w:hAnsi="Arial" w:cs="Arial"/>
          <w:color w:val="000000"/>
          <w:sz w:val="22"/>
          <w:szCs w:val="22"/>
        </w:rPr>
        <w:t xml:space="preserve"> asumimos la responsabilidad que se deriva de la obligación de haber realizado todas </w:t>
      </w:r>
      <w:r w:rsidRPr="00F31215">
        <w:rPr>
          <w:rFonts w:ascii="Arial" w:hAnsi="Arial" w:cs="Arial"/>
          <w:color w:val="000000"/>
          <w:sz w:val="22"/>
          <w:szCs w:val="22"/>
        </w:rPr>
        <w:lastRenderedPageBreak/>
        <w:t xml:space="preserve">las evaluaciones e indagaciones necesarias para presentar la presente propuesta sobre la base de un examen cuidadoso de las características del negocio. </w:t>
      </w:r>
    </w:p>
    <w:p w14:paraId="0A4D6A43" w14:textId="77777777" w:rsidR="00C02F43" w:rsidRPr="00F31215" w:rsidRDefault="00C02F43" w:rsidP="00F31215">
      <w:pPr>
        <w:jc w:val="both"/>
        <w:rPr>
          <w:rFonts w:ascii="Arial" w:hAnsi="Arial" w:cs="Arial"/>
          <w:color w:val="000000"/>
          <w:sz w:val="22"/>
          <w:szCs w:val="22"/>
        </w:rPr>
      </w:pPr>
    </w:p>
    <w:p w14:paraId="56F2510C"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ASEGURADOR, y renunciamos a cualquier reclamación, reembolso o ajuste de cualquier naturaleza por cualquier situación que surja y no haya sido contemplada por nosotros en razón de nuestra falta de diligencia en la obtención de la información.</w:t>
      </w:r>
    </w:p>
    <w:p w14:paraId="291C28DB" w14:textId="77777777" w:rsidR="00C02F43" w:rsidRPr="00F31215" w:rsidRDefault="00C02F43" w:rsidP="00F31215">
      <w:pPr>
        <w:autoSpaceDE w:val="0"/>
        <w:autoSpaceDN w:val="0"/>
        <w:jc w:val="both"/>
        <w:rPr>
          <w:rFonts w:ascii="Arial" w:hAnsi="Arial" w:cs="Arial"/>
          <w:color w:val="000000"/>
          <w:sz w:val="22"/>
          <w:szCs w:val="22"/>
        </w:rPr>
      </w:pPr>
    </w:p>
    <w:p w14:paraId="385817D3" w14:textId="77777777" w:rsidR="00C02F43" w:rsidRPr="00F31215" w:rsidRDefault="00C02F43" w:rsidP="00267720">
      <w:pPr>
        <w:numPr>
          <w:ilvl w:val="0"/>
          <w:numId w:val="36"/>
        </w:numPr>
        <w:tabs>
          <w:tab w:val="num" w:pos="360"/>
        </w:tabs>
        <w:autoSpaceDE w:val="0"/>
        <w:autoSpaceDN w:val="0"/>
        <w:ind w:left="360"/>
        <w:jc w:val="both"/>
        <w:rPr>
          <w:rFonts w:ascii="Arial" w:hAnsi="Arial" w:cs="Arial"/>
          <w:color w:val="000000"/>
          <w:sz w:val="22"/>
          <w:szCs w:val="22"/>
        </w:rPr>
      </w:pPr>
      <w:r w:rsidRPr="00F31215">
        <w:rPr>
          <w:rFonts w:ascii="Arial" w:hAnsi="Arial" w:cs="Arial"/>
          <w:color w:val="000000"/>
          <w:sz w:val="22"/>
          <w:szCs w:val="22"/>
        </w:rPr>
        <w:t>La Compañía Aseguradora se obliga a suministrar, dentro de los diez (10) primeros días de cada mes, la estadística de siniestralidad presentada, por cada una de las pólizas objeto de contratación bajo este proceso, la cual debe contener como mínimo la siguiente información:</w:t>
      </w:r>
    </w:p>
    <w:p w14:paraId="2696D152" w14:textId="77777777" w:rsidR="00C02F43" w:rsidRPr="00F31215" w:rsidRDefault="00C02F43" w:rsidP="00F31215">
      <w:pPr>
        <w:ind w:left="770"/>
        <w:rPr>
          <w:rFonts w:ascii="Arial" w:hAnsi="Arial" w:cs="Arial"/>
          <w:color w:val="000000"/>
          <w:sz w:val="22"/>
          <w:szCs w:val="22"/>
        </w:rPr>
      </w:pPr>
      <w:r w:rsidRPr="00F31215">
        <w:rPr>
          <w:rFonts w:ascii="Arial" w:hAnsi="Arial" w:cs="Arial"/>
          <w:color w:val="000000"/>
          <w:sz w:val="22"/>
          <w:szCs w:val="22"/>
        </w:rPr>
        <w:t> </w:t>
      </w:r>
    </w:p>
    <w:p w14:paraId="02E8FE33"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Número de radicación del siniestro</w:t>
      </w:r>
    </w:p>
    <w:p w14:paraId="3F6CA1FA"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Fecha de aviso</w:t>
      </w:r>
    </w:p>
    <w:p w14:paraId="458EB72F"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Ramo</w:t>
      </w:r>
    </w:p>
    <w:p w14:paraId="0F165BDF"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Fecha de ocurrencia del siniestro</w:t>
      </w:r>
    </w:p>
    <w:p w14:paraId="67CF2CA9"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Amparo afectado</w:t>
      </w:r>
    </w:p>
    <w:p w14:paraId="11F14782"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Bienes afectados</w:t>
      </w:r>
    </w:p>
    <w:p w14:paraId="70510038"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Valor estimado de la reclamación</w:t>
      </w:r>
    </w:p>
    <w:p w14:paraId="6E8254CF"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Valor indemnizado</w:t>
      </w:r>
    </w:p>
    <w:p w14:paraId="18FC7BC4"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Fecha de pago</w:t>
      </w:r>
    </w:p>
    <w:p w14:paraId="2924DDB4"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 xml:space="preserve">Orden de pago No. </w:t>
      </w:r>
    </w:p>
    <w:p w14:paraId="065A1185" w14:textId="77777777" w:rsidR="00C02F43" w:rsidRPr="00F31215" w:rsidRDefault="00C02F43" w:rsidP="00267720">
      <w:pPr>
        <w:numPr>
          <w:ilvl w:val="0"/>
          <w:numId w:val="37"/>
        </w:numPr>
        <w:jc w:val="both"/>
        <w:rPr>
          <w:rFonts w:ascii="Arial" w:hAnsi="Arial" w:cs="Arial"/>
          <w:color w:val="000000"/>
          <w:sz w:val="22"/>
          <w:szCs w:val="22"/>
        </w:rPr>
      </w:pPr>
      <w:r w:rsidRPr="00F31215">
        <w:rPr>
          <w:rFonts w:ascii="Arial" w:hAnsi="Arial" w:cs="Arial"/>
          <w:color w:val="000000"/>
          <w:sz w:val="22"/>
          <w:szCs w:val="22"/>
        </w:rPr>
        <w:t xml:space="preserve">Breve información del estado en que se encuentra la reclamación a la fecha del reporte </w:t>
      </w:r>
    </w:p>
    <w:p w14:paraId="485EC799" w14:textId="77777777" w:rsidR="00C02F43" w:rsidRPr="00F31215" w:rsidRDefault="00C02F43" w:rsidP="00F31215">
      <w:pPr>
        <w:ind w:left="709" w:hanging="709"/>
        <w:jc w:val="both"/>
        <w:rPr>
          <w:rFonts w:ascii="Arial" w:hAnsi="Arial" w:cs="Arial"/>
          <w:sz w:val="22"/>
          <w:szCs w:val="22"/>
        </w:rPr>
      </w:pPr>
    </w:p>
    <w:p w14:paraId="771C1FD5"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Atentamente:</w:t>
      </w:r>
    </w:p>
    <w:p w14:paraId="0CFE13C3" w14:textId="77777777" w:rsidR="00C02F43" w:rsidRPr="00F31215" w:rsidRDefault="00C02F43" w:rsidP="00F31215">
      <w:pPr>
        <w:jc w:val="both"/>
        <w:rPr>
          <w:rFonts w:ascii="Arial" w:hAnsi="Arial" w:cs="Arial"/>
          <w:sz w:val="22"/>
          <w:szCs w:val="22"/>
        </w:rPr>
      </w:pPr>
    </w:p>
    <w:p w14:paraId="0A48CA2E"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Razón Social……………………………………………………………………</w:t>
      </w:r>
      <w:proofErr w:type="gramStart"/>
      <w:r w:rsidRPr="00F31215">
        <w:rPr>
          <w:rFonts w:ascii="Arial" w:hAnsi="Arial" w:cs="Arial"/>
          <w:b/>
          <w:sz w:val="22"/>
          <w:szCs w:val="22"/>
        </w:rPr>
        <w:t>…(</w:t>
      </w:r>
      <w:proofErr w:type="gramEnd"/>
      <w:r w:rsidRPr="00F31215">
        <w:rPr>
          <w:rFonts w:ascii="Arial" w:hAnsi="Arial" w:cs="Arial"/>
          <w:b/>
          <w:sz w:val="22"/>
          <w:szCs w:val="22"/>
        </w:rPr>
        <w:t>2)</w:t>
      </w:r>
    </w:p>
    <w:p w14:paraId="2580EBE1"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Nombre……………………………………………………………………</w:t>
      </w:r>
      <w:proofErr w:type="gramStart"/>
      <w:r w:rsidRPr="00F31215">
        <w:rPr>
          <w:rFonts w:ascii="Arial" w:hAnsi="Arial" w:cs="Arial"/>
          <w:b/>
          <w:sz w:val="22"/>
          <w:szCs w:val="22"/>
        </w:rPr>
        <w:t>…….</w:t>
      </w:r>
      <w:proofErr w:type="gramEnd"/>
      <w:r w:rsidRPr="00F31215">
        <w:rPr>
          <w:rFonts w:ascii="Arial" w:hAnsi="Arial" w:cs="Arial"/>
          <w:b/>
          <w:sz w:val="22"/>
          <w:szCs w:val="22"/>
        </w:rPr>
        <w:t>.…(3)</w:t>
      </w:r>
    </w:p>
    <w:p w14:paraId="5DE5CDCF"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Dirección…………………………………………………………………</w:t>
      </w:r>
      <w:proofErr w:type="gramStart"/>
      <w:r w:rsidRPr="00F31215">
        <w:rPr>
          <w:rFonts w:ascii="Arial" w:hAnsi="Arial" w:cs="Arial"/>
          <w:b/>
          <w:sz w:val="22"/>
          <w:szCs w:val="22"/>
        </w:rPr>
        <w:t>…….</w:t>
      </w:r>
      <w:proofErr w:type="gramEnd"/>
      <w:r w:rsidRPr="00F31215">
        <w:rPr>
          <w:rFonts w:ascii="Arial" w:hAnsi="Arial" w:cs="Arial"/>
          <w:b/>
          <w:sz w:val="22"/>
          <w:szCs w:val="22"/>
        </w:rPr>
        <w:t>.…(4)</w:t>
      </w:r>
    </w:p>
    <w:p w14:paraId="54156B72" w14:textId="77777777" w:rsidR="00C02F43" w:rsidRPr="00F31215" w:rsidRDefault="00C02F43" w:rsidP="00F31215">
      <w:pPr>
        <w:jc w:val="both"/>
        <w:rPr>
          <w:rFonts w:ascii="Arial" w:hAnsi="Arial" w:cs="Arial"/>
          <w:b/>
          <w:sz w:val="22"/>
          <w:szCs w:val="22"/>
        </w:rPr>
      </w:pPr>
      <w:r w:rsidRPr="00F31215">
        <w:rPr>
          <w:rFonts w:ascii="Arial" w:hAnsi="Arial" w:cs="Arial"/>
          <w:b/>
          <w:sz w:val="22"/>
          <w:szCs w:val="22"/>
        </w:rPr>
        <w:t>E-mail……………………………………………………………………………</w:t>
      </w:r>
      <w:proofErr w:type="gramStart"/>
      <w:r w:rsidRPr="00F31215">
        <w:rPr>
          <w:rFonts w:ascii="Arial" w:hAnsi="Arial" w:cs="Arial"/>
          <w:b/>
          <w:sz w:val="22"/>
          <w:szCs w:val="22"/>
        </w:rPr>
        <w:t>...(</w:t>
      </w:r>
      <w:proofErr w:type="gramEnd"/>
      <w:r w:rsidRPr="00F31215">
        <w:rPr>
          <w:rFonts w:ascii="Arial" w:hAnsi="Arial" w:cs="Arial"/>
          <w:b/>
          <w:sz w:val="22"/>
          <w:szCs w:val="22"/>
        </w:rPr>
        <w:t>5)</w:t>
      </w:r>
    </w:p>
    <w:p w14:paraId="54C7C7CF" w14:textId="77777777" w:rsidR="00C02F43" w:rsidRPr="00F31215" w:rsidRDefault="00C02F43" w:rsidP="00F31215">
      <w:pPr>
        <w:jc w:val="both"/>
        <w:rPr>
          <w:rFonts w:ascii="Arial" w:hAnsi="Arial" w:cs="Arial"/>
          <w:color w:val="000000"/>
          <w:sz w:val="22"/>
          <w:szCs w:val="22"/>
        </w:rPr>
      </w:pPr>
      <w:r w:rsidRPr="00F31215">
        <w:rPr>
          <w:rFonts w:ascii="Arial" w:hAnsi="Arial" w:cs="Arial"/>
          <w:b/>
          <w:sz w:val="22"/>
          <w:szCs w:val="22"/>
        </w:rPr>
        <w:t>FAX………………………………………………………………………………</w:t>
      </w:r>
      <w:proofErr w:type="gramStart"/>
      <w:r w:rsidRPr="00F31215">
        <w:rPr>
          <w:rFonts w:ascii="Arial" w:hAnsi="Arial" w:cs="Arial"/>
          <w:b/>
          <w:sz w:val="22"/>
          <w:szCs w:val="22"/>
        </w:rPr>
        <w:t>…(</w:t>
      </w:r>
      <w:proofErr w:type="gramEnd"/>
      <w:r w:rsidRPr="00F31215">
        <w:rPr>
          <w:rFonts w:ascii="Arial" w:hAnsi="Arial" w:cs="Arial"/>
          <w:b/>
          <w:sz w:val="22"/>
          <w:szCs w:val="22"/>
        </w:rPr>
        <w:t>6)</w:t>
      </w:r>
    </w:p>
    <w:p w14:paraId="0F493069" w14:textId="77777777" w:rsidR="00C02F43" w:rsidRPr="00F31215" w:rsidRDefault="00C02F43" w:rsidP="00F31215">
      <w:pPr>
        <w:jc w:val="both"/>
        <w:rPr>
          <w:rFonts w:ascii="Arial" w:hAnsi="Arial" w:cs="Arial"/>
          <w:color w:val="000000"/>
          <w:sz w:val="22"/>
          <w:szCs w:val="22"/>
        </w:rPr>
      </w:pPr>
    </w:p>
    <w:p w14:paraId="05D2E851" w14:textId="77777777" w:rsidR="00C02F43" w:rsidRPr="00F31215" w:rsidRDefault="00C02F43" w:rsidP="00F31215">
      <w:pPr>
        <w:jc w:val="both"/>
        <w:rPr>
          <w:rFonts w:ascii="Arial" w:hAnsi="Arial" w:cs="Arial"/>
          <w:color w:val="000000"/>
          <w:sz w:val="22"/>
          <w:szCs w:val="22"/>
        </w:rPr>
      </w:pPr>
    </w:p>
    <w:p w14:paraId="07271970" w14:textId="77777777" w:rsidR="00C02F43" w:rsidRPr="00F31215"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rPr>
      </w:pPr>
      <w:r w:rsidRPr="00F31215">
        <w:rPr>
          <w:rFonts w:ascii="Arial" w:hAnsi="Arial" w:cs="Arial"/>
          <w:b/>
          <w:color w:val="000000"/>
          <w:spacing w:val="-3"/>
          <w:sz w:val="22"/>
          <w:szCs w:val="22"/>
        </w:rPr>
        <w:t xml:space="preserve">INSTRUCCIONES PARA EL DILIGENCIAMIENTO DEL FORMATO DE ACEPTACIÓN DE LAS CONDICIONES TÉCNICAS BÁSICAS OBLIGATORIAS </w:t>
      </w:r>
    </w:p>
    <w:p w14:paraId="02077F09" w14:textId="77777777" w:rsidR="00C02F43" w:rsidRPr="00F31215"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b/>
          <w:color w:val="000000"/>
          <w:spacing w:val="-3"/>
          <w:sz w:val="22"/>
          <w:szCs w:val="22"/>
        </w:rPr>
      </w:pPr>
    </w:p>
    <w:p w14:paraId="74A12939" w14:textId="77777777" w:rsidR="00C02F43" w:rsidRPr="00F31215"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rPr>
      </w:pPr>
      <w:r w:rsidRPr="00F31215">
        <w:rPr>
          <w:rFonts w:ascii="Arial" w:hAnsi="Arial" w:cs="Arial"/>
          <w:color w:val="000000"/>
          <w:spacing w:val="-3"/>
          <w:sz w:val="22"/>
          <w:szCs w:val="22"/>
        </w:rPr>
        <w:t xml:space="preserve">Este documento </w:t>
      </w:r>
      <w:r w:rsidRPr="00F31215">
        <w:rPr>
          <w:rFonts w:ascii="Arial" w:hAnsi="Arial" w:cs="Arial"/>
          <w:b/>
          <w:color w:val="000000"/>
          <w:spacing w:val="-3"/>
          <w:sz w:val="22"/>
          <w:szCs w:val="22"/>
          <w:u w:val="single"/>
        </w:rPr>
        <w:t>deberá ser diligenciado necesariamente en todos los casos para la presentación de una propuesta</w:t>
      </w:r>
      <w:r w:rsidRPr="00F31215">
        <w:rPr>
          <w:rFonts w:ascii="Arial" w:hAnsi="Arial" w:cs="Arial"/>
          <w:color w:val="000000"/>
          <w:spacing w:val="-3"/>
          <w:sz w:val="22"/>
          <w:szCs w:val="22"/>
        </w:rPr>
        <w:t xml:space="preserve"> elegible dentro del proceso licitatorio que se rige por la invitación en referencia del cual forma parte. </w:t>
      </w:r>
    </w:p>
    <w:p w14:paraId="65B76F4F" w14:textId="77777777" w:rsidR="00C02F43" w:rsidRPr="00F31215"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rPr>
      </w:pPr>
    </w:p>
    <w:p w14:paraId="4936275B" w14:textId="795BA796" w:rsidR="00C02F43"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rPr>
      </w:pPr>
      <w:r w:rsidRPr="00F31215">
        <w:rPr>
          <w:rFonts w:ascii="Arial" w:hAnsi="Arial" w:cs="Arial"/>
          <w:color w:val="000000"/>
          <w:spacing w:val="-3"/>
          <w:sz w:val="22"/>
          <w:szCs w:val="22"/>
        </w:rPr>
        <w:t>Al diligenciar este documento, deberá incluirse la siguiente información, en cada uno de los llamados que se indican en el formato:</w:t>
      </w:r>
    </w:p>
    <w:p w14:paraId="4C392C83" w14:textId="486D83B8" w:rsidR="00BB578D" w:rsidRDefault="00BB578D"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rPr>
      </w:pPr>
    </w:p>
    <w:p w14:paraId="2C62F36D" w14:textId="77777777" w:rsidR="00BB578D" w:rsidRPr="00F31215" w:rsidRDefault="00BB578D"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rPr>
          <w:rFonts w:ascii="Arial" w:hAnsi="Arial" w:cs="Arial"/>
          <w:color w:val="000000"/>
          <w:spacing w:val="-3"/>
          <w:sz w:val="22"/>
          <w:szCs w:val="22"/>
        </w:rPr>
      </w:pPr>
    </w:p>
    <w:p w14:paraId="3D9098FD" w14:textId="77777777" w:rsidR="00C02F43" w:rsidRPr="00F31215" w:rsidRDefault="00C02F43" w:rsidP="00F31215">
      <w:pPr>
        <w:jc w:val="both"/>
        <w:rPr>
          <w:rFonts w:ascii="Arial" w:hAnsi="Arial" w:cs="Arial"/>
          <w:color w:val="000000"/>
          <w:sz w:val="22"/>
          <w:szCs w:val="22"/>
        </w:rPr>
      </w:pPr>
    </w:p>
    <w:p w14:paraId="6F49EDF6" w14:textId="77777777"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Día, mes y año, de la elaboración del formato </w:t>
      </w:r>
    </w:p>
    <w:p w14:paraId="023ADE39" w14:textId="77777777" w:rsidR="00C02F43" w:rsidRPr="00F31215" w:rsidRDefault="00C02F43" w:rsidP="00267720">
      <w:pPr>
        <w:pStyle w:val="Prrafodelista"/>
        <w:numPr>
          <w:ilvl w:val="0"/>
          <w:numId w:val="35"/>
        </w:numPr>
        <w:tabs>
          <w:tab w:val="clear" w:pos="1080"/>
        </w:tabs>
        <w:spacing w:after="0" w:line="240" w:lineRule="auto"/>
        <w:ind w:left="567" w:hanging="567"/>
        <w:jc w:val="both"/>
        <w:rPr>
          <w:rFonts w:ascii="Arial" w:hAnsi="Arial" w:cs="Arial"/>
          <w:color w:val="000000"/>
          <w:sz w:val="22"/>
          <w:szCs w:val="22"/>
        </w:rPr>
      </w:pPr>
      <w:r w:rsidRPr="00F31215">
        <w:rPr>
          <w:rFonts w:ascii="Arial" w:hAnsi="Arial" w:cs="Arial"/>
          <w:color w:val="000000"/>
          <w:sz w:val="22"/>
          <w:szCs w:val="22"/>
        </w:rPr>
        <w:t>Nombre del proponente y si actúa de manera directa, en Consorcio o Unión Temporal</w:t>
      </w:r>
    </w:p>
    <w:p w14:paraId="276BDAE5" w14:textId="77777777"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El (los) número(s) del (los) grupo(s) para el (los) cual(es) presenta propuesta. </w:t>
      </w:r>
    </w:p>
    <w:p w14:paraId="5826D147" w14:textId="77777777" w:rsidR="00187621"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Razón Social del Oferente. </w:t>
      </w:r>
    </w:p>
    <w:p w14:paraId="30F73557" w14:textId="481B3E03"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Nombre de Representante Legal del Oferente que firma la propuesta y el compromiso de aceptación de las condiciones Básicas Técnicas - Habilitantes </w:t>
      </w:r>
    </w:p>
    <w:p w14:paraId="16C607AD" w14:textId="77777777"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Dirección para notificaciones. </w:t>
      </w:r>
    </w:p>
    <w:p w14:paraId="46212CBF" w14:textId="4C8BE3B3"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Dirección </w:t>
      </w:r>
      <w:r w:rsidR="00A66FEB" w:rsidRPr="00F31215">
        <w:rPr>
          <w:rFonts w:ascii="Arial" w:hAnsi="Arial" w:cs="Arial"/>
          <w:color w:val="000000"/>
          <w:sz w:val="22"/>
          <w:szCs w:val="22"/>
        </w:rPr>
        <w:t>electrónica del</w:t>
      </w:r>
      <w:r w:rsidRPr="00F31215">
        <w:rPr>
          <w:rFonts w:ascii="Arial" w:hAnsi="Arial" w:cs="Arial"/>
          <w:color w:val="000000"/>
          <w:sz w:val="22"/>
          <w:szCs w:val="22"/>
        </w:rPr>
        <w:t xml:space="preserve"> Oferente.</w:t>
      </w:r>
    </w:p>
    <w:p w14:paraId="46D8D62D" w14:textId="77777777" w:rsidR="00A66FEB"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Número del teléfono fax del Oferente</w:t>
      </w:r>
    </w:p>
    <w:p w14:paraId="0402B3F8" w14:textId="67DA9025" w:rsidR="00C02F43" w:rsidRPr="00F31215" w:rsidRDefault="00C02F43" w:rsidP="00267720">
      <w:pPr>
        <w:numPr>
          <w:ilvl w:val="0"/>
          <w:numId w:val="35"/>
        </w:numPr>
        <w:ind w:left="540" w:hanging="540"/>
        <w:jc w:val="both"/>
        <w:rPr>
          <w:rFonts w:ascii="Arial" w:hAnsi="Arial" w:cs="Arial"/>
          <w:color w:val="000000"/>
          <w:sz w:val="22"/>
          <w:szCs w:val="22"/>
        </w:rPr>
      </w:pPr>
      <w:r w:rsidRPr="00F31215">
        <w:rPr>
          <w:rFonts w:ascii="Arial" w:hAnsi="Arial" w:cs="Arial"/>
          <w:color w:val="000000"/>
          <w:sz w:val="22"/>
          <w:szCs w:val="22"/>
        </w:rPr>
        <w:t xml:space="preserve">Firma del Representante Legal del Oferente que presenta la propuesta y el compromiso </w:t>
      </w:r>
      <w:r w:rsidR="00A66FEB" w:rsidRPr="00F31215">
        <w:rPr>
          <w:rFonts w:ascii="Arial" w:hAnsi="Arial" w:cs="Arial"/>
          <w:color w:val="000000"/>
          <w:sz w:val="22"/>
          <w:szCs w:val="22"/>
        </w:rPr>
        <w:t>de aceptación</w:t>
      </w:r>
      <w:r w:rsidRPr="00F31215">
        <w:rPr>
          <w:rFonts w:ascii="Arial" w:hAnsi="Arial" w:cs="Arial"/>
          <w:color w:val="000000"/>
          <w:sz w:val="22"/>
          <w:szCs w:val="22"/>
        </w:rPr>
        <w:t xml:space="preserve"> de las condiciones Básicas Técnicas – Obligatorias</w:t>
      </w:r>
    </w:p>
    <w:p w14:paraId="76BEE013" w14:textId="77777777" w:rsidR="00C02F43" w:rsidRPr="00F31215" w:rsidRDefault="00C02F43" w:rsidP="00F31215">
      <w:pPr>
        <w:ind w:left="426" w:hanging="426"/>
        <w:jc w:val="both"/>
        <w:rPr>
          <w:rFonts w:ascii="Arial" w:eastAsia="Batang" w:hAnsi="Arial" w:cs="Arial"/>
          <w:smallCaps/>
          <w:noProof/>
          <w:sz w:val="22"/>
          <w:szCs w:val="22"/>
          <w:highlight w:val="yellow"/>
        </w:rPr>
      </w:pPr>
    </w:p>
    <w:p w14:paraId="7A2BE200" w14:textId="77777777" w:rsidR="00BB578D" w:rsidRDefault="00C02F43" w:rsidP="00F31215">
      <w:pPr>
        <w:ind w:right="-516"/>
        <w:jc w:val="center"/>
        <w:rPr>
          <w:rFonts w:ascii="Arial" w:hAnsi="Arial" w:cs="Arial"/>
          <w:b/>
          <w:sz w:val="22"/>
          <w:szCs w:val="22"/>
        </w:rPr>
      </w:pPr>
      <w:r w:rsidRPr="00F31215">
        <w:rPr>
          <w:rFonts w:ascii="Arial" w:hAnsi="Arial" w:cs="Arial"/>
          <w:b/>
          <w:sz w:val="22"/>
          <w:szCs w:val="22"/>
        </w:rPr>
        <w:br w:type="page"/>
      </w:r>
    </w:p>
    <w:p w14:paraId="13A72578" w14:textId="6B215E4F" w:rsidR="00C02F43" w:rsidRPr="00F31215" w:rsidRDefault="00C02F43" w:rsidP="00F31215">
      <w:pPr>
        <w:ind w:right="-516"/>
        <w:jc w:val="center"/>
        <w:rPr>
          <w:rFonts w:ascii="Arial" w:hAnsi="Arial" w:cs="Arial"/>
          <w:b/>
          <w:sz w:val="22"/>
          <w:szCs w:val="22"/>
        </w:rPr>
      </w:pPr>
      <w:r w:rsidRPr="00F31215">
        <w:rPr>
          <w:rFonts w:ascii="Arial" w:hAnsi="Arial" w:cs="Arial"/>
          <w:b/>
          <w:sz w:val="22"/>
          <w:szCs w:val="22"/>
        </w:rPr>
        <w:lastRenderedPageBreak/>
        <w:t xml:space="preserve">ANEXO No. 3 </w:t>
      </w:r>
    </w:p>
    <w:p w14:paraId="555F4C7E" w14:textId="77777777" w:rsidR="00BB0E45" w:rsidRPr="00F31215" w:rsidRDefault="00BB0E45" w:rsidP="00F31215">
      <w:pPr>
        <w:ind w:right="-516"/>
        <w:jc w:val="center"/>
        <w:rPr>
          <w:rFonts w:ascii="Arial" w:hAnsi="Arial" w:cs="Arial"/>
          <w:b/>
          <w:sz w:val="22"/>
          <w:szCs w:val="22"/>
        </w:rPr>
      </w:pPr>
    </w:p>
    <w:p w14:paraId="0E55186E" w14:textId="77777777" w:rsidR="00C02F43" w:rsidRPr="00F31215" w:rsidRDefault="00C02F43" w:rsidP="00F31215">
      <w:pPr>
        <w:autoSpaceDE w:val="0"/>
        <w:autoSpaceDN w:val="0"/>
        <w:adjustRightInd w:val="0"/>
        <w:ind w:right="-516"/>
        <w:jc w:val="center"/>
        <w:rPr>
          <w:rFonts w:ascii="Arial" w:hAnsi="Arial" w:cs="Arial"/>
          <w:b/>
          <w:sz w:val="22"/>
          <w:szCs w:val="22"/>
        </w:rPr>
      </w:pPr>
      <w:r w:rsidRPr="00F31215">
        <w:rPr>
          <w:rFonts w:ascii="Arial" w:hAnsi="Arial" w:cs="Arial"/>
          <w:b/>
          <w:sz w:val="22"/>
          <w:szCs w:val="22"/>
        </w:rPr>
        <w:t>EXPERIENCIA EN EL MANEJO DE PROGRAMAS DE SEGUROS</w:t>
      </w:r>
    </w:p>
    <w:p w14:paraId="7196F166" w14:textId="77777777" w:rsidR="00C02F43" w:rsidRPr="00F31215" w:rsidRDefault="00C02F43" w:rsidP="00F31215">
      <w:pPr>
        <w:autoSpaceDE w:val="0"/>
        <w:autoSpaceDN w:val="0"/>
        <w:adjustRightInd w:val="0"/>
        <w:ind w:right="-516"/>
        <w:jc w:val="both"/>
        <w:rPr>
          <w:rFonts w:ascii="Arial" w:hAnsi="Arial" w:cs="Arial"/>
          <w:b/>
          <w:sz w:val="22"/>
          <w:szCs w:val="22"/>
        </w:rPr>
      </w:pPr>
    </w:p>
    <w:p w14:paraId="46B7D429"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color w:val="000000"/>
          <w:sz w:val="22"/>
          <w:szCs w:val="22"/>
        </w:rPr>
        <w:t xml:space="preserve">Ciudad y fecha: </w:t>
      </w:r>
    </w:p>
    <w:p w14:paraId="1552F759"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2AE7CBA1"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197B9F1B"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 xml:space="preserve">Señores: </w:t>
      </w:r>
    </w:p>
    <w:p w14:paraId="36938A74"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UNIVERSIDAD MILITAR NUEVA GARANADA</w:t>
      </w:r>
    </w:p>
    <w:p w14:paraId="55334E18"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 xml:space="preserve">Atn. </w:t>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r>
      <w:r w:rsidRPr="00F31215">
        <w:rPr>
          <w:rFonts w:ascii="Arial" w:hAnsi="Arial" w:cs="Arial"/>
          <w:b/>
          <w:sz w:val="22"/>
          <w:szCs w:val="22"/>
        </w:rPr>
        <w:softHyphen/>
        <w:t xml:space="preserve">_____________________________________________ </w:t>
      </w:r>
    </w:p>
    <w:p w14:paraId="2C47D346"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b/>
          <w:sz w:val="22"/>
          <w:szCs w:val="22"/>
        </w:rPr>
        <w:t>Ciudad</w:t>
      </w:r>
      <w:r w:rsidRPr="00F31215">
        <w:rPr>
          <w:rFonts w:ascii="Arial" w:hAnsi="Arial" w:cs="Arial"/>
          <w:color w:val="000000"/>
          <w:sz w:val="22"/>
          <w:szCs w:val="22"/>
        </w:rPr>
        <w:t xml:space="preserve"> </w:t>
      </w:r>
    </w:p>
    <w:p w14:paraId="5A80F520"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21C1AB64" w14:textId="6138385B"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color w:val="000000"/>
          <w:sz w:val="22"/>
          <w:szCs w:val="22"/>
        </w:rPr>
        <w:t xml:space="preserve">Referencia: </w:t>
      </w:r>
      <w:r w:rsidRPr="00F31215">
        <w:rPr>
          <w:rFonts w:ascii="Arial" w:hAnsi="Arial" w:cs="Arial"/>
          <w:b/>
          <w:bCs/>
          <w:color w:val="000000"/>
          <w:sz w:val="22"/>
          <w:szCs w:val="22"/>
        </w:rPr>
        <w:t>Proceso de Invitación Pública No. 0</w:t>
      </w:r>
      <w:r w:rsidR="00A66FEB" w:rsidRPr="00F31215">
        <w:rPr>
          <w:rFonts w:ascii="Arial" w:hAnsi="Arial" w:cs="Arial"/>
          <w:b/>
          <w:bCs/>
          <w:color w:val="000000"/>
          <w:sz w:val="22"/>
          <w:szCs w:val="22"/>
        </w:rPr>
        <w:t>1</w:t>
      </w:r>
      <w:r w:rsidRPr="00F31215">
        <w:rPr>
          <w:rFonts w:ascii="Arial" w:hAnsi="Arial" w:cs="Arial"/>
          <w:b/>
          <w:bCs/>
          <w:color w:val="000000"/>
          <w:sz w:val="22"/>
          <w:szCs w:val="22"/>
        </w:rPr>
        <w:t xml:space="preserve"> DE  202</w:t>
      </w:r>
      <w:r w:rsidR="00A66FEB" w:rsidRPr="00F31215">
        <w:rPr>
          <w:rFonts w:ascii="Arial" w:hAnsi="Arial" w:cs="Arial"/>
          <w:b/>
          <w:bCs/>
          <w:color w:val="000000"/>
          <w:sz w:val="22"/>
          <w:szCs w:val="22"/>
        </w:rPr>
        <w:t>4</w:t>
      </w:r>
    </w:p>
    <w:p w14:paraId="1DD8E236"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38AC244C" w14:textId="77777777" w:rsidR="00C02F43" w:rsidRPr="00F31215" w:rsidRDefault="00C02F43" w:rsidP="00F31215">
      <w:pPr>
        <w:ind w:right="49"/>
        <w:contextualSpacing/>
        <w:jc w:val="both"/>
        <w:rPr>
          <w:rFonts w:ascii="Arial" w:hAnsi="Arial" w:cs="Arial"/>
          <w:sz w:val="22"/>
          <w:szCs w:val="22"/>
        </w:rPr>
      </w:pPr>
      <w:r w:rsidRPr="00F31215">
        <w:rPr>
          <w:rFonts w:ascii="Arial" w:hAnsi="Arial" w:cs="Arial"/>
          <w:sz w:val="22"/>
          <w:szCs w:val="22"/>
        </w:rPr>
        <w:t xml:space="preserve">En mi calidad de representante legal de __________ (indicar nombre del proponente y si actúa de manera directa, en Consorcio o Unión Temporal) me permito certificar la acreditación de la </w:t>
      </w:r>
      <w:r w:rsidRPr="00F31215">
        <w:rPr>
          <w:rFonts w:ascii="Arial" w:hAnsi="Arial" w:cs="Arial"/>
          <w:b/>
          <w:sz w:val="22"/>
          <w:szCs w:val="22"/>
        </w:rPr>
        <w:t>experiencia en programas de seguros</w:t>
      </w:r>
      <w:r w:rsidRPr="00F31215">
        <w:rPr>
          <w:rFonts w:ascii="Arial" w:hAnsi="Arial" w:cs="Arial"/>
          <w:sz w:val="22"/>
          <w:szCs w:val="22"/>
        </w:rPr>
        <w:t>, de conformidad con lo exigido en el numeral ____ de los términos de referencia del proceso citado en el asunto, así:</w:t>
      </w:r>
    </w:p>
    <w:p w14:paraId="3EF95A24" w14:textId="77777777" w:rsidR="00C02F43" w:rsidRPr="00F31215" w:rsidRDefault="00C02F43" w:rsidP="00F31215">
      <w:pPr>
        <w:ind w:right="-516"/>
        <w:contextualSpacing/>
        <w:rPr>
          <w:rFonts w:ascii="Arial" w:hAnsi="Arial" w:cs="Arial"/>
          <w:sz w:val="22"/>
          <w:szCs w:val="22"/>
        </w:rPr>
      </w:pP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40"/>
        <w:gridCol w:w="1260"/>
        <w:gridCol w:w="1505"/>
        <w:gridCol w:w="1663"/>
        <w:gridCol w:w="1560"/>
        <w:gridCol w:w="1807"/>
      </w:tblGrid>
      <w:tr w:rsidR="00C02F43" w:rsidRPr="00F31215" w14:paraId="0DC38B83" w14:textId="77777777" w:rsidTr="001970DD">
        <w:trPr>
          <w:cantSplit/>
          <w:trHeight w:val="300"/>
          <w:jc w:val="center"/>
        </w:trPr>
        <w:tc>
          <w:tcPr>
            <w:tcW w:w="1440" w:type="dxa"/>
            <w:vMerge w:val="restart"/>
            <w:shd w:val="clear" w:color="auto" w:fill="FFFFFF"/>
            <w:vAlign w:val="center"/>
          </w:tcPr>
          <w:p w14:paraId="7F03EB72" w14:textId="77777777" w:rsidR="00C02F43" w:rsidRPr="00F31215" w:rsidRDefault="00C02F43" w:rsidP="00F31215">
            <w:pPr>
              <w:ind w:right="37"/>
              <w:contextualSpacing/>
              <w:jc w:val="center"/>
              <w:rPr>
                <w:rFonts w:ascii="Arial" w:hAnsi="Arial" w:cs="Arial"/>
                <w:b/>
                <w:sz w:val="22"/>
                <w:szCs w:val="22"/>
              </w:rPr>
            </w:pPr>
            <w:r w:rsidRPr="00F31215">
              <w:rPr>
                <w:rFonts w:ascii="Arial" w:hAnsi="Arial" w:cs="Arial"/>
                <w:b/>
                <w:sz w:val="22"/>
                <w:szCs w:val="22"/>
              </w:rPr>
              <w:t>Razón Social de la entidad asegurada</w:t>
            </w:r>
          </w:p>
        </w:tc>
        <w:tc>
          <w:tcPr>
            <w:tcW w:w="1260" w:type="dxa"/>
            <w:vMerge w:val="restart"/>
            <w:shd w:val="clear" w:color="auto" w:fill="FFFFFF"/>
            <w:vAlign w:val="center"/>
          </w:tcPr>
          <w:p w14:paraId="546C627C" w14:textId="77777777" w:rsidR="00C02F43" w:rsidRPr="00F31215" w:rsidRDefault="00C02F43" w:rsidP="00F31215">
            <w:pPr>
              <w:ind w:right="-516"/>
              <w:contextualSpacing/>
              <w:rPr>
                <w:rFonts w:ascii="Arial" w:hAnsi="Arial" w:cs="Arial"/>
                <w:b/>
                <w:sz w:val="22"/>
                <w:szCs w:val="22"/>
              </w:rPr>
            </w:pPr>
            <w:r w:rsidRPr="00F31215">
              <w:rPr>
                <w:rFonts w:ascii="Arial" w:hAnsi="Arial" w:cs="Arial"/>
                <w:b/>
                <w:sz w:val="22"/>
                <w:szCs w:val="22"/>
              </w:rPr>
              <w:t>Ramo(s) Póliza(s)</w:t>
            </w:r>
          </w:p>
        </w:tc>
        <w:tc>
          <w:tcPr>
            <w:tcW w:w="3168" w:type="dxa"/>
            <w:gridSpan w:val="2"/>
            <w:shd w:val="clear" w:color="auto" w:fill="FFFFFF"/>
            <w:vAlign w:val="center"/>
          </w:tcPr>
          <w:p w14:paraId="5D0B0271" w14:textId="77777777" w:rsidR="00C02F43" w:rsidRPr="00F31215" w:rsidRDefault="00C02F43" w:rsidP="00F31215">
            <w:pPr>
              <w:ind w:right="-516"/>
              <w:contextualSpacing/>
              <w:rPr>
                <w:rFonts w:ascii="Arial" w:hAnsi="Arial" w:cs="Arial"/>
                <w:b/>
                <w:sz w:val="22"/>
                <w:szCs w:val="22"/>
              </w:rPr>
            </w:pPr>
            <w:r w:rsidRPr="00F31215">
              <w:rPr>
                <w:rFonts w:ascii="Arial" w:hAnsi="Arial" w:cs="Arial"/>
                <w:b/>
                <w:sz w:val="22"/>
                <w:szCs w:val="22"/>
              </w:rPr>
              <w:t>Vigencia Anual Certificada</w:t>
            </w:r>
          </w:p>
        </w:tc>
        <w:tc>
          <w:tcPr>
            <w:tcW w:w="3367" w:type="dxa"/>
            <w:gridSpan w:val="2"/>
            <w:shd w:val="clear" w:color="auto" w:fill="FFFFFF"/>
            <w:vAlign w:val="center"/>
          </w:tcPr>
          <w:p w14:paraId="0A698943" w14:textId="77777777" w:rsidR="00C02F43" w:rsidRPr="00F31215" w:rsidRDefault="00C02F43" w:rsidP="00F31215">
            <w:pPr>
              <w:ind w:right="-516"/>
              <w:contextualSpacing/>
              <w:rPr>
                <w:rFonts w:ascii="Arial" w:hAnsi="Arial" w:cs="Arial"/>
                <w:b/>
                <w:spacing w:val="-2"/>
                <w:sz w:val="22"/>
                <w:szCs w:val="22"/>
              </w:rPr>
            </w:pPr>
            <w:r w:rsidRPr="00F31215">
              <w:rPr>
                <w:rFonts w:ascii="Arial" w:hAnsi="Arial" w:cs="Arial"/>
                <w:b/>
                <w:spacing w:val="-2"/>
                <w:sz w:val="22"/>
                <w:szCs w:val="22"/>
              </w:rPr>
              <w:t>Monto Primas certificadas</w:t>
            </w:r>
          </w:p>
        </w:tc>
      </w:tr>
      <w:tr w:rsidR="00C02F43" w:rsidRPr="00F31215" w14:paraId="23392CAC" w14:textId="77777777" w:rsidTr="001970DD">
        <w:trPr>
          <w:cantSplit/>
          <w:trHeight w:val="772"/>
          <w:jc w:val="center"/>
        </w:trPr>
        <w:tc>
          <w:tcPr>
            <w:tcW w:w="1440" w:type="dxa"/>
            <w:vMerge/>
            <w:tcBorders>
              <w:top w:val="nil"/>
            </w:tcBorders>
            <w:shd w:val="clear" w:color="auto" w:fill="FFFFFF"/>
            <w:vAlign w:val="center"/>
          </w:tcPr>
          <w:p w14:paraId="21CBCE99" w14:textId="77777777" w:rsidR="00C02F43" w:rsidRPr="00F31215" w:rsidRDefault="00C02F43" w:rsidP="00F31215">
            <w:pPr>
              <w:ind w:right="-516"/>
              <w:contextualSpacing/>
              <w:jc w:val="center"/>
              <w:rPr>
                <w:rFonts w:ascii="Arial" w:hAnsi="Arial" w:cs="Arial"/>
                <w:b/>
                <w:i/>
                <w:sz w:val="22"/>
                <w:szCs w:val="22"/>
              </w:rPr>
            </w:pPr>
          </w:p>
        </w:tc>
        <w:tc>
          <w:tcPr>
            <w:tcW w:w="1260" w:type="dxa"/>
            <w:vMerge/>
            <w:shd w:val="clear" w:color="auto" w:fill="FFFFFF"/>
            <w:vAlign w:val="center"/>
          </w:tcPr>
          <w:p w14:paraId="22C18B4A" w14:textId="77777777" w:rsidR="00C02F43" w:rsidRPr="00F31215" w:rsidRDefault="00C02F43" w:rsidP="00F31215">
            <w:pPr>
              <w:ind w:right="-516"/>
              <w:contextualSpacing/>
              <w:rPr>
                <w:rFonts w:ascii="Arial" w:hAnsi="Arial" w:cs="Arial"/>
                <w:b/>
                <w:i/>
                <w:sz w:val="22"/>
                <w:szCs w:val="22"/>
              </w:rPr>
            </w:pPr>
          </w:p>
        </w:tc>
        <w:tc>
          <w:tcPr>
            <w:tcW w:w="1505" w:type="dxa"/>
            <w:shd w:val="clear" w:color="auto" w:fill="FFFFFF"/>
            <w:vAlign w:val="center"/>
          </w:tcPr>
          <w:p w14:paraId="76096933" w14:textId="77777777" w:rsidR="00C02F43" w:rsidRPr="00F31215" w:rsidRDefault="00C02F43" w:rsidP="00F31215">
            <w:pPr>
              <w:ind w:right="-32"/>
              <w:contextualSpacing/>
              <w:rPr>
                <w:rFonts w:ascii="Arial" w:hAnsi="Arial" w:cs="Arial"/>
                <w:b/>
                <w:sz w:val="22"/>
                <w:szCs w:val="22"/>
              </w:rPr>
            </w:pPr>
            <w:r w:rsidRPr="00F31215">
              <w:rPr>
                <w:rFonts w:ascii="Arial" w:hAnsi="Arial" w:cs="Arial"/>
                <w:b/>
                <w:sz w:val="22"/>
                <w:szCs w:val="22"/>
              </w:rPr>
              <w:t>Fecha de Inicio</w:t>
            </w:r>
          </w:p>
        </w:tc>
        <w:tc>
          <w:tcPr>
            <w:tcW w:w="1663" w:type="dxa"/>
            <w:shd w:val="clear" w:color="auto" w:fill="FFFFFF"/>
            <w:vAlign w:val="center"/>
          </w:tcPr>
          <w:p w14:paraId="6215C921" w14:textId="77777777" w:rsidR="00C02F43" w:rsidRPr="00F31215" w:rsidRDefault="00C02F43" w:rsidP="00F31215">
            <w:pPr>
              <w:ind w:right="-32"/>
              <w:contextualSpacing/>
              <w:rPr>
                <w:rFonts w:ascii="Arial" w:hAnsi="Arial" w:cs="Arial"/>
                <w:b/>
                <w:sz w:val="22"/>
                <w:szCs w:val="22"/>
              </w:rPr>
            </w:pPr>
            <w:r w:rsidRPr="00F31215">
              <w:rPr>
                <w:rFonts w:ascii="Arial" w:hAnsi="Arial" w:cs="Arial"/>
                <w:b/>
                <w:sz w:val="22"/>
                <w:szCs w:val="22"/>
              </w:rPr>
              <w:t>Fecha en que Vence</w:t>
            </w:r>
          </w:p>
        </w:tc>
        <w:tc>
          <w:tcPr>
            <w:tcW w:w="1560" w:type="dxa"/>
            <w:shd w:val="clear" w:color="auto" w:fill="FFFFFF"/>
            <w:vAlign w:val="center"/>
          </w:tcPr>
          <w:p w14:paraId="78D1DDB6" w14:textId="3748A068" w:rsidR="00C02F43" w:rsidRPr="00F31215" w:rsidRDefault="00A66FEB" w:rsidP="00F31215">
            <w:pPr>
              <w:ind w:right="-32"/>
              <w:contextualSpacing/>
              <w:rPr>
                <w:rFonts w:ascii="Arial" w:hAnsi="Arial" w:cs="Arial"/>
                <w:b/>
                <w:sz w:val="22"/>
                <w:szCs w:val="22"/>
              </w:rPr>
            </w:pPr>
            <w:r w:rsidRPr="00F31215">
              <w:rPr>
                <w:rFonts w:ascii="Arial" w:hAnsi="Arial" w:cs="Arial"/>
                <w:b/>
                <w:sz w:val="22"/>
                <w:szCs w:val="22"/>
              </w:rPr>
              <w:t>% en</w:t>
            </w:r>
            <w:r w:rsidR="00C02F43" w:rsidRPr="00F31215">
              <w:rPr>
                <w:rFonts w:ascii="Arial" w:hAnsi="Arial" w:cs="Arial"/>
                <w:b/>
                <w:sz w:val="22"/>
                <w:szCs w:val="22"/>
              </w:rPr>
              <w:t xml:space="preserve"> que Participa el Proponente</w:t>
            </w:r>
          </w:p>
        </w:tc>
        <w:tc>
          <w:tcPr>
            <w:tcW w:w="1807" w:type="dxa"/>
            <w:shd w:val="clear" w:color="auto" w:fill="FFFFFF"/>
            <w:vAlign w:val="center"/>
          </w:tcPr>
          <w:p w14:paraId="26339072" w14:textId="13019979" w:rsidR="00C02F43" w:rsidRPr="00F31215" w:rsidRDefault="00C02F43" w:rsidP="00F31215">
            <w:pPr>
              <w:ind w:right="-32"/>
              <w:contextualSpacing/>
              <w:rPr>
                <w:rFonts w:ascii="Arial" w:hAnsi="Arial" w:cs="Arial"/>
                <w:b/>
                <w:sz w:val="22"/>
                <w:szCs w:val="22"/>
              </w:rPr>
            </w:pPr>
            <w:r w:rsidRPr="00F31215">
              <w:rPr>
                <w:rFonts w:ascii="Arial" w:hAnsi="Arial" w:cs="Arial"/>
                <w:b/>
                <w:sz w:val="22"/>
                <w:szCs w:val="22"/>
              </w:rPr>
              <w:t>Valor ($Col) (</w:t>
            </w:r>
            <w:r w:rsidR="00A66FEB" w:rsidRPr="00F31215">
              <w:rPr>
                <w:rFonts w:ascii="Arial" w:hAnsi="Arial" w:cs="Arial"/>
                <w:b/>
                <w:sz w:val="22"/>
                <w:szCs w:val="22"/>
              </w:rPr>
              <w:t>Únicamente participación</w:t>
            </w:r>
            <w:r w:rsidRPr="00F31215">
              <w:rPr>
                <w:rFonts w:ascii="Arial" w:hAnsi="Arial" w:cs="Arial"/>
                <w:b/>
                <w:sz w:val="22"/>
                <w:szCs w:val="22"/>
              </w:rPr>
              <w:t>)</w:t>
            </w:r>
          </w:p>
        </w:tc>
      </w:tr>
      <w:tr w:rsidR="00C02F43" w:rsidRPr="00F31215" w14:paraId="2504C672" w14:textId="77777777" w:rsidTr="001970DD">
        <w:trPr>
          <w:cantSplit/>
          <w:jc w:val="center"/>
        </w:trPr>
        <w:tc>
          <w:tcPr>
            <w:tcW w:w="1440" w:type="dxa"/>
            <w:vMerge w:val="restart"/>
          </w:tcPr>
          <w:p w14:paraId="6373925B" w14:textId="77777777" w:rsidR="00C02F43" w:rsidRPr="00F31215" w:rsidRDefault="00C02F43" w:rsidP="00F31215">
            <w:pPr>
              <w:ind w:right="-516"/>
              <w:contextualSpacing/>
              <w:jc w:val="both"/>
              <w:rPr>
                <w:rFonts w:ascii="Arial" w:hAnsi="Arial" w:cs="Arial"/>
                <w:i/>
                <w:sz w:val="22"/>
                <w:szCs w:val="22"/>
              </w:rPr>
            </w:pPr>
          </w:p>
          <w:p w14:paraId="63C29F06"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C5B8D96" w14:textId="77777777" w:rsidR="00C02F43" w:rsidRPr="00F31215" w:rsidRDefault="00C02F43" w:rsidP="00F31215">
            <w:pPr>
              <w:ind w:right="-516"/>
              <w:contextualSpacing/>
              <w:jc w:val="both"/>
              <w:rPr>
                <w:rFonts w:ascii="Arial" w:hAnsi="Arial" w:cs="Arial"/>
                <w:i/>
                <w:sz w:val="22"/>
                <w:szCs w:val="22"/>
              </w:rPr>
            </w:pPr>
          </w:p>
        </w:tc>
        <w:tc>
          <w:tcPr>
            <w:tcW w:w="1505" w:type="dxa"/>
          </w:tcPr>
          <w:p w14:paraId="1F537641" w14:textId="77777777" w:rsidR="00C02F43" w:rsidRPr="00F31215" w:rsidRDefault="00C02F43" w:rsidP="00F31215">
            <w:pPr>
              <w:ind w:right="-516"/>
              <w:contextualSpacing/>
              <w:jc w:val="both"/>
              <w:rPr>
                <w:rFonts w:ascii="Arial" w:hAnsi="Arial" w:cs="Arial"/>
                <w:i/>
                <w:sz w:val="22"/>
                <w:szCs w:val="22"/>
              </w:rPr>
            </w:pPr>
          </w:p>
        </w:tc>
        <w:tc>
          <w:tcPr>
            <w:tcW w:w="1663" w:type="dxa"/>
          </w:tcPr>
          <w:p w14:paraId="5FEC6F62" w14:textId="77777777" w:rsidR="00C02F43" w:rsidRPr="00F31215" w:rsidRDefault="00C02F43" w:rsidP="00F31215">
            <w:pPr>
              <w:ind w:right="-516"/>
              <w:contextualSpacing/>
              <w:jc w:val="both"/>
              <w:rPr>
                <w:rFonts w:ascii="Arial" w:hAnsi="Arial" w:cs="Arial"/>
                <w:i/>
                <w:sz w:val="22"/>
                <w:szCs w:val="22"/>
              </w:rPr>
            </w:pPr>
          </w:p>
        </w:tc>
        <w:tc>
          <w:tcPr>
            <w:tcW w:w="1560" w:type="dxa"/>
          </w:tcPr>
          <w:p w14:paraId="0C79DF4B" w14:textId="77777777" w:rsidR="00C02F43" w:rsidRPr="00F31215" w:rsidRDefault="00C02F43" w:rsidP="00F31215">
            <w:pPr>
              <w:ind w:right="-516"/>
              <w:contextualSpacing/>
              <w:jc w:val="both"/>
              <w:rPr>
                <w:rFonts w:ascii="Arial" w:hAnsi="Arial" w:cs="Arial"/>
                <w:i/>
                <w:sz w:val="22"/>
                <w:szCs w:val="22"/>
              </w:rPr>
            </w:pPr>
          </w:p>
        </w:tc>
        <w:tc>
          <w:tcPr>
            <w:tcW w:w="1807" w:type="dxa"/>
          </w:tcPr>
          <w:p w14:paraId="3A77E7CF" w14:textId="77777777" w:rsidR="00C02F43" w:rsidRPr="00F31215" w:rsidRDefault="00C02F43" w:rsidP="00F31215">
            <w:pPr>
              <w:ind w:right="-516"/>
              <w:contextualSpacing/>
              <w:jc w:val="both"/>
              <w:rPr>
                <w:rFonts w:ascii="Arial" w:hAnsi="Arial" w:cs="Arial"/>
                <w:i/>
                <w:sz w:val="22"/>
                <w:szCs w:val="22"/>
              </w:rPr>
            </w:pPr>
          </w:p>
        </w:tc>
      </w:tr>
      <w:tr w:rsidR="00C02F43" w:rsidRPr="00F31215" w14:paraId="69BD69FD" w14:textId="77777777" w:rsidTr="001970DD">
        <w:trPr>
          <w:cantSplit/>
          <w:jc w:val="center"/>
        </w:trPr>
        <w:tc>
          <w:tcPr>
            <w:tcW w:w="1440" w:type="dxa"/>
            <w:vMerge/>
          </w:tcPr>
          <w:p w14:paraId="433DB983"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202B5FA" w14:textId="77777777" w:rsidR="00C02F43" w:rsidRPr="00F31215" w:rsidRDefault="00C02F43" w:rsidP="00F31215">
            <w:pPr>
              <w:ind w:right="-516"/>
              <w:contextualSpacing/>
              <w:jc w:val="both"/>
              <w:rPr>
                <w:rFonts w:ascii="Arial" w:hAnsi="Arial" w:cs="Arial"/>
                <w:i/>
                <w:sz w:val="22"/>
                <w:szCs w:val="22"/>
              </w:rPr>
            </w:pPr>
          </w:p>
        </w:tc>
        <w:tc>
          <w:tcPr>
            <w:tcW w:w="1505" w:type="dxa"/>
          </w:tcPr>
          <w:p w14:paraId="2D0BF410" w14:textId="77777777" w:rsidR="00C02F43" w:rsidRPr="00F31215" w:rsidRDefault="00C02F43" w:rsidP="00F31215">
            <w:pPr>
              <w:ind w:right="-516"/>
              <w:contextualSpacing/>
              <w:jc w:val="both"/>
              <w:rPr>
                <w:rFonts w:ascii="Arial" w:hAnsi="Arial" w:cs="Arial"/>
                <w:i/>
                <w:sz w:val="22"/>
                <w:szCs w:val="22"/>
              </w:rPr>
            </w:pPr>
          </w:p>
        </w:tc>
        <w:tc>
          <w:tcPr>
            <w:tcW w:w="1663" w:type="dxa"/>
          </w:tcPr>
          <w:p w14:paraId="3E9EE527" w14:textId="77777777" w:rsidR="00C02F43" w:rsidRPr="00F31215" w:rsidRDefault="00C02F43" w:rsidP="00F31215">
            <w:pPr>
              <w:ind w:right="-516"/>
              <w:contextualSpacing/>
              <w:jc w:val="both"/>
              <w:rPr>
                <w:rFonts w:ascii="Arial" w:hAnsi="Arial" w:cs="Arial"/>
                <w:i/>
                <w:sz w:val="22"/>
                <w:szCs w:val="22"/>
              </w:rPr>
            </w:pPr>
          </w:p>
        </w:tc>
        <w:tc>
          <w:tcPr>
            <w:tcW w:w="1560" w:type="dxa"/>
          </w:tcPr>
          <w:p w14:paraId="70C9CCC0" w14:textId="77777777" w:rsidR="00C02F43" w:rsidRPr="00F31215" w:rsidRDefault="00C02F43" w:rsidP="00F31215">
            <w:pPr>
              <w:ind w:right="-516"/>
              <w:contextualSpacing/>
              <w:jc w:val="both"/>
              <w:rPr>
                <w:rFonts w:ascii="Arial" w:hAnsi="Arial" w:cs="Arial"/>
                <w:i/>
                <w:sz w:val="22"/>
                <w:szCs w:val="22"/>
              </w:rPr>
            </w:pPr>
          </w:p>
        </w:tc>
        <w:tc>
          <w:tcPr>
            <w:tcW w:w="1807" w:type="dxa"/>
          </w:tcPr>
          <w:p w14:paraId="08C0DBD0" w14:textId="77777777" w:rsidR="00C02F43" w:rsidRPr="00F31215" w:rsidRDefault="00C02F43" w:rsidP="00F31215">
            <w:pPr>
              <w:ind w:right="-516"/>
              <w:contextualSpacing/>
              <w:jc w:val="both"/>
              <w:rPr>
                <w:rFonts w:ascii="Arial" w:hAnsi="Arial" w:cs="Arial"/>
                <w:i/>
                <w:sz w:val="22"/>
                <w:szCs w:val="22"/>
              </w:rPr>
            </w:pPr>
          </w:p>
        </w:tc>
      </w:tr>
      <w:tr w:rsidR="00C02F43" w:rsidRPr="00F31215" w14:paraId="4520D074" w14:textId="77777777" w:rsidTr="001970DD">
        <w:trPr>
          <w:cantSplit/>
          <w:jc w:val="center"/>
        </w:trPr>
        <w:tc>
          <w:tcPr>
            <w:tcW w:w="1440" w:type="dxa"/>
            <w:vMerge/>
          </w:tcPr>
          <w:p w14:paraId="22980E4A"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E68FEA1"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CFD46D8" w14:textId="77777777" w:rsidR="00C02F43" w:rsidRPr="00F31215" w:rsidRDefault="00C02F43" w:rsidP="00F31215">
            <w:pPr>
              <w:ind w:right="-516"/>
              <w:contextualSpacing/>
              <w:jc w:val="both"/>
              <w:rPr>
                <w:rFonts w:ascii="Arial" w:hAnsi="Arial" w:cs="Arial"/>
                <w:i/>
                <w:sz w:val="22"/>
                <w:szCs w:val="22"/>
              </w:rPr>
            </w:pPr>
          </w:p>
        </w:tc>
        <w:tc>
          <w:tcPr>
            <w:tcW w:w="1663" w:type="dxa"/>
          </w:tcPr>
          <w:p w14:paraId="7B93BCEF" w14:textId="77777777" w:rsidR="00C02F43" w:rsidRPr="00F31215" w:rsidRDefault="00C02F43" w:rsidP="00F31215">
            <w:pPr>
              <w:ind w:right="-516"/>
              <w:contextualSpacing/>
              <w:jc w:val="both"/>
              <w:rPr>
                <w:rFonts w:ascii="Arial" w:hAnsi="Arial" w:cs="Arial"/>
                <w:i/>
                <w:sz w:val="22"/>
                <w:szCs w:val="22"/>
              </w:rPr>
            </w:pPr>
          </w:p>
        </w:tc>
        <w:tc>
          <w:tcPr>
            <w:tcW w:w="1560" w:type="dxa"/>
          </w:tcPr>
          <w:p w14:paraId="6DC40F50" w14:textId="77777777" w:rsidR="00C02F43" w:rsidRPr="00F31215" w:rsidRDefault="00C02F43" w:rsidP="00F31215">
            <w:pPr>
              <w:ind w:right="-516"/>
              <w:contextualSpacing/>
              <w:jc w:val="both"/>
              <w:rPr>
                <w:rFonts w:ascii="Arial" w:hAnsi="Arial" w:cs="Arial"/>
                <w:i/>
                <w:sz w:val="22"/>
                <w:szCs w:val="22"/>
              </w:rPr>
            </w:pPr>
          </w:p>
        </w:tc>
        <w:tc>
          <w:tcPr>
            <w:tcW w:w="1807" w:type="dxa"/>
          </w:tcPr>
          <w:p w14:paraId="158C5EE2" w14:textId="77777777" w:rsidR="00C02F43" w:rsidRPr="00F31215" w:rsidRDefault="00C02F43" w:rsidP="00F31215">
            <w:pPr>
              <w:ind w:right="-516"/>
              <w:contextualSpacing/>
              <w:jc w:val="both"/>
              <w:rPr>
                <w:rFonts w:ascii="Arial" w:hAnsi="Arial" w:cs="Arial"/>
                <w:i/>
                <w:sz w:val="22"/>
                <w:szCs w:val="22"/>
              </w:rPr>
            </w:pPr>
          </w:p>
        </w:tc>
      </w:tr>
      <w:tr w:rsidR="00C02F43" w:rsidRPr="00F31215" w14:paraId="749FEAC1" w14:textId="77777777" w:rsidTr="001970DD">
        <w:trPr>
          <w:cantSplit/>
          <w:jc w:val="center"/>
        </w:trPr>
        <w:tc>
          <w:tcPr>
            <w:tcW w:w="1440" w:type="dxa"/>
            <w:vMerge w:val="restart"/>
          </w:tcPr>
          <w:p w14:paraId="16E9CF81" w14:textId="77777777" w:rsidR="00C02F43" w:rsidRPr="00F31215" w:rsidRDefault="00C02F43" w:rsidP="00F31215">
            <w:pPr>
              <w:ind w:right="-516"/>
              <w:contextualSpacing/>
              <w:jc w:val="both"/>
              <w:rPr>
                <w:rFonts w:ascii="Arial" w:hAnsi="Arial" w:cs="Arial"/>
                <w:i/>
                <w:sz w:val="22"/>
                <w:szCs w:val="22"/>
              </w:rPr>
            </w:pPr>
          </w:p>
        </w:tc>
        <w:tc>
          <w:tcPr>
            <w:tcW w:w="1260" w:type="dxa"/>
          </w:tcPr>
          <w:p w14:paraId="22CA47C7" w14:textId="77777777" w:rsidR="00C02F43" w:rsidRPr="00F31215" w:rsidRDefault="00C02F43" w:rsidP="00F31215">
            <w:pPr>
              <w:ind w:right="-516"/>
              <w:contextualSpacing/>
              <w:jc w:val="both"/>
              <w:rPr>
                <w:rFonts w:ascii="Arial" w:hAnsi="Arial" w:cs="Arial"/>
                <w:i/>
                <w:sz w:val="22"/>
                <w:szCs w:val="22"/>
              </w:rPr>
            </w:pPr>
          </w:p>
        </w:tc>
        <w:tc>
          <w:tcPr>
            <w:tcW w:w="1505" w:type="dxa"/>
          </w:tcPr>
          <w:p w14:paraId="453074CF" w14:textId="77777777" w:rsidR="00C02F43" w:rsidRPr="00F31215" w:rsidRDefault="00C02F43" w:rsidP="00F31215">
            <w:pPr>
              <w:ind w:right="-516"/>
              <w:contextualSpacing/>
              <w:jc w:val="both"/>
              <w:rPr>
                <w:rFonts w:ascii="Arial" w:hAnsi="Arial" w:cs="Arial"/>
                <w:i/>
                <w:sz w:val="22"/>
                <w:szCs w:val="22"/>
              </w:rPr>
            </w:pPr>
          </w:p>
        </w:tc>
        <w:tc>
          <w:tcPr>
            <w:tcW w:w="1663" w:type="dxa"/>
          </w:tcPr>
          <w:p w14:paraId="6EFE0908" w14:textId="77777777" w:rsidR="00C02F43" w:rsidRPr="00F31215" w:rsidRDefault="00C02F43" w:rsidP="00F31215">
            <w:pPr>
              <w:ind w:right="-516"/>
              <w:contextualSpacing/>
              <w:jc w:val="both"/>
              <w:rPr>
                <w:rFonts w:ascii="Arial" w:hAnsi="Arial" w:cs="Arial"/>
                <w:i/>
                <w:sz w:val="22"/>
                <w:szCs w:val="22"/>
              </w:rPr>
            </w:pPr>
          </w:p>
        </w:tc>
        <w:tc>
          <w:tcPr>
            <w:tcW w:w="1560" w:type="dxa"/>
          </w:tcPr>
          <w:p w14:paraId="22AD5DF6" w14:textId="77777777" w:rsidR="00C02F43" w:rsidRPr="00F31215" w:rsidRDefault="00C02F43" w:rsidP="00F31215">
            <w:pPr>
              <w:ind w:right="-516"/>
              <w:contextualSpacing/>
              <w:jc w:val="both"/>
              <w:rPr>
                <w:rFonts w:ascii="Arial" w:hAnsi="Arial" w:cs="Arial"/>
                <w:i/>
                <w:sz w:val="22"/>
                <w:szCs w:val="22"/>
              </w:rPr>
            </w:pPr>
          </w:p>
        </w:tc>
        <w:tc>
          <w:tcPr>
            <w:tcW w:w="1807" w:type="dxa"/>
          </w:tcPr>
          <w:p w14:paraId="6FFA6920" w14:textId="77777777" w:rsidR="00C02F43" w:rsidRPr="00F31215" w:rsidRDefault="00C02F43" w:rsidP="00F31215">
            <w:pPr>
              <w:ind w:right="-516"/>
              <w:contextualSpacing/>
              <w:jc w:val="both"/>
              <w:rPr>
                <w:rFonts w:ascii="Arial" w:hAnsi="Arial" w:cs="Arial"/>
                <w:i/>
                <w:sz w:val="22"/>
                <w:szCs w:val="22"/>
              </w:rPr>
            </w:pPr>
          </w:p>
        </w:tc>
      </w:tr>
      <w:tr w:rsidR="00C02F43" w:rsidRPr="00F31215" w14:paraId="22FA6751" w14:textId="77777777" w:rsidTr="001970DD">
        <w:trPr>
          <w:cantSplit/>
          <w:jc w:val="center"/>
        </w:trPr>
        <w:tc>
          <w:tcPr>
            <w:tcW w:w="1440" w:type="dxa"/>
            <w:vMerge/>
          </w:tcPr>
          <w:p w14:paraId="35FDF150" w14:textId="77777777" w:rsidR="00C02F43" w:rsidRPr="00F31215" w:rsidRDefault="00C02F43" w:rsidP="00F31215">
            <w:pPr>
              <w:ind w:right="-516"/>
              <w:contextualSpacing/>
              <w:jc w:val="both"/>
              <w:rPr>
                <w:rFonts w:ascii="Arial" w:hAnsi="Arial" w:cs="Arial"/>
                <w:i/>
                <w:sz w:val="22"/>
                <w:szCs w:val="22"/>
              </w:rPr>
            </w:pPr>
          </w:p>
        </w:tc>
        <w:tc>
          <w:tcPr>
            <w:tcW w:w="1260" w:type="dxa"/>
          </w:tcPr>
          <w:p w14:paraId="6A1F65FF"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198E2F8" w14:textId="77777777" w:rsidR="00C02F43" w:rsidRPr="00F31215" w:rsidRDefault="00C02F43" w:rsidP="00F31215">
            <w:pPr>
              <w:ind w:right="-516"/>
              <w:contextualSpacing/>
              <w:jc w:val="both"/>
              <w:rPr>
                <w:rFonts w:ascii="Arial" w:hAnsi="Arial" w:cs="Arial"/>
                <w:i/>
                <w:sz w:val="22"/>
                <w:szCs w:val="22"/>
              </w:rPr>
            </w:pPr>
          </w:p>
        </w:tc>
        <w:tc>
          <w:tcPr>
            <w:tcW w:w="1663" w:type="dxa"/>
          </w:tcPr>
          <w:p w14:paraId="71481D2E" w14:textId="77777777" w:rsidR="00C02F43" w:rsidRPr="00F31215" w:rsidRDefault="00C02F43" w:rsidP="00F31215">
            <w:pPr>
              <w:ind w:right="-516"/>
              <w:contextualSpacing/>
              <w:jc w:val="both"/>
              <w:rPr>
                <w:rFonts w:ascii="Arial" w:hAnsi="Arial" w:cs="Arial"/>
                <w:i/>
                <w:sz w:val="22"/>
                <w:szCs w:val="22"/>
              </w:rPr>
            </w:pPr>
          </w:p>
        </w:tc>
        <w:tc>
          <w:tcPr>
            <w:tcW w:w="1560" w:type="dxa"/>
          </w:tcPr>
          <w:p w14:paraId="76946CC9" w14:textId="77777777" w:rsidR="00C02F43" w:rsidRPr="00F31215" w:rsidRDefault="00C02F43" w:rsidP="00F31215">
            <w:pPr>
              <w:ind w:right="-516"/>
              <w:contextualSpacing/>
              <w:jc w:val="both"/>
              <w:rPr>
                <w:rFonts w:ascii="Arial" w:hAnsi="Arial" w:cs="Arial"/>
                <w:i/>
                <w:sz w:val="22"/>
                <w:szCs w:val="22"/>
              </w:rPr>
            </w:pPr>
          </w:p>
        </w:tc>
        <w:tc>
          <w:tcPr>
            <w:tcW w:w="1807" w:type="dxa"/>
          </w:tcPr>
          <w:p w14:paraId="371E5D9F" w14:textId="77777777" w:rsidR="00C02F43" w:rsidRPr="00F31215" w:rsidRDefault="00C02F43" w:rsidP="00F31215">
            <w:pPr>
              <w:ind w:right="-516"/>
              <w:contextualSpacing/>
              <w:jc w:val="both"/>
              <w:rPr>
                <w:rFonts w:ascii="Arial" w:hAnsi="Arial" w:cs="Arial"/>
                <w:i/>
                <w:sz w:val="22"/>
                <w:szCs w:val="22"/>
              </w:rPr>
            </w:pPr>
          </w:p>
        </w:tc>
      </w:tr>
      <w:tr w:rsidR="00C02F43" w:rsidRPr="00F31215" w14:paraId="30387919" w14:textId="77777777" w:rsidTr="001970DD">
        <w:trPr>
          <w:cantSplit/>
          <w:jc w:val="center"/>
        </w:trPr>
        <w:tc>
          <w:tcPr>
            <w:tcW w:w="1440" w:type="dxa"/>
            <w:vMerge/>
          </w:tcPr>
          <w:p w14:paraId="7B5A5DFF" w14:textId="77777777" w:rsidR="00C02F43" w:rsidRPr="00F31215" w:rsidRDefault="00C02F43" w:rsidP="00F31215">
            <w:pPr>
              <w:ind w:right="-516"/>
              <w:contextualSpacing/>
              <w:jc w:val="both"/>
              <w:rPr>
                <w:rFonts w:ascii="Arial" w:hAnsi="Arial" w:cs="Arial"/>
                <w:i/>
                <w:sz w:val="22"/>
                <w:szCs w:val="22"/>
              </w:rPr>
            </w:pPr>
          </w:p>
        </w:tc>
        <w:tc>
          <w:tcPr>
            <w:tcW w:w="1260" w:type="dxa"/>
          </w:tcPr>
          <w:p w14:paraId="54D4FC17" w14:textId="77777777" w:rsidR="00C02F43" w:rsidRPr="00F31215" w:rsidRDefault="00C02F43" w:rsidP="00F31215">
            <w:pPr>
              <w:ind w:right="-516"/>
              <w:contextualSpacing/>
              <w:jc w:val="both"/>
              <w:rPr>
                <w:rFonts w:ascii="Arial" w:hAnsi="Arial" w:cs="Arial"/>
                <w:i/>
                <w:sz w:val="22"/>
                <w:szCs w:val="22"/>
              </w:rPr>
            </w:pPr>
          </w:p>
        </w:tc>
        <w:tc>
          <w:tcPr>
            <w:tcW w:w="1505" w:type="dxa"/>
          </w:tcPr>
          <w:p w14:paraId="09D7F352" w14:textId="77777777" w:rsidR="00C02F43" w:rsidRPr="00F31215" w:rsidRDefault="00C02F43" w:rsidP="00F31215">
            <w:pPr>
              <w:ind w:right="-516"/>
              <w:contextualSpacing/>
              <w:jc w:val="both"/>
              <w:rPr>
                <w:rFonts w:ascii="Arial" w:hAnsi="Arial" w:cs="Arial"/>
                <w:i/>
                <w:sz w:val="22"/>
                <w:szCs w:val="22"/>
              </w:rPr>
            </w:pPr>
          </w:p>
        </w:tc>
        <w:tc>
          <w:tcPr>
            <w:tcW w:w="1663" w:type="dxa"/>
          </w:tcPr>
          <w:p w14:paraId="3C9E5905" w14:textId="77777777" w:rsidR="00C02F43" w:rsidRPr="00F31215" w:rsidRDefault="00C02F43" w:rsidP="00F31215">
            <w:pPr>
              <w:ind w:right="-516"/>
              <w:contextualSpacing/>
              <w:jc w:val="both"/>
              <w:rPr>
                <w:rFonts w:ascii="Arial" w:hAnsi="Arial" w:cs="Arial"/>
                <w:i/>
                <w:sz w:val="22"/>
                <w:szCs w:val="22"/>
              </w:rPr>
            </w:pPr>
          </w:p>
        </w:tc>
        <w:tc>
          <w:tcPr>
            <w:tcW w:w="1560" w:type="dxa"/>
          </w:tcPr>
          <w:p w14:paraId="21C9F28E" w14:textId="77777777" w:rsidR="00C02F43" w:rsidRPr="00F31215" w:rsidRDefault="00C02F43" w:rsidP="00F31215">
            <w:pPr>
              <w:ind w:right="-516"/>
              <w:contextualSpacing/>
              <w:jc w:val="both"/>
              <w:rPr>
                <w:rFonts w:ascii="Arial" w:hAnsi="Arial" w:cs="Arial"/>
                <w:i/>
                <w:sz w:val="22"/>
                <w:szCs w:val="22"/>
              </w:rPr>
            </w:pPr>
          </w:p>
        </w:tc>
        <w:tc>
          <w:tcPr>
            <w:tcW w:w="1807" w:type="dxa"/>
          </w:tcPr>
          <w:p w14:paraId="5B6AEDFA" w14:textId="77777777" w:rsidR="00C02F43" w:rsidRPr="00F31215" w:rsidRDefault="00C02F43" w:rsidP="00F31215">
            <w:pPr>
              <w:ind w:right="-516"/>
              <w:contextualSpacing/>
              <w:jc w:val="both"/>
              <w:rPr>
                <w:rFonts w:ascii="Arial" w:hAnsi="Arial" w:cs="Arial"/>
                <w:i/>
                <w:sz w:val="22"/>
                <w:szCs w:val="22"/>
              </w:rPr>
            </w:pPr>
          </w:p>
        </w:tc>
      </w:tr>
      <w:tr w:rsidR="00C02F43" w:rsidRPr="00F31215" w14:paraId="7BE51473" w14:textId="77777777" w:rsidTr="001970DD">
        <w:trPr>
          <w:cantSplit/>
          <w:jc w:val="center"/>
        </w:trPr>
        <w:tc>
          <w:tcPr>
            <w:tcW w:w="1440" w:type="dxa"/>
            <w:vMerge w:val="restart"/>
          </w:tcPr>
          <w:p w14:paraId="018A6F6E"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6E17D0B" w14:textId="77777777" w:rsidR="00C02F43" w:rsidRPr="00F31215" w:rsidRDefault="00C02F43" w:rsidP="00F31215">
            <w:pPr>
              <w:ind w:right="-516"/>
              <w:contextualSpacing/>
              <w:jc w:val="both"/>
              <w:rPr>
                <w:rFonts w:ascii="Arial" w:hAnsi="Arial" w:cs="Arial"/>
                <w:i/>
                <w:sz w:val="22"/>
                <w:szCs w:val="22"/>
              </w:rPr>
            </w:pPr>
          </w:p>
        </w:tc>
        <w:tc>
          <w:tcPr>
            <w:tcW w:w="1505" w:type="dxa"/>
          </w:tcPr>
          <w:p w14:paraId="0386DDAD" w14:textId="77777777" w:rsidR="00C02F43" w:rsidRPr="00F31215" w:rsidRDefault="00C02F43" w:rsidP="00F31215">
            <w:pPr>
              <w:ind w:right="-516"/>
              <w:contextualSpacing/>
              <w:jc w:val="both"/>
              <w:rPr>
                <w:rFonts w:ascii="Arial" w:hAnsi="Arial" w:cs="Arial"/>
                <w:i/>
                <w:sz w:val="22"/>
                <w:szCs w:val="22"/>
              </w:rPr>
            </w:pPr>
          </w:p>
        </w:tc>
        <w:tc>
          <w:tcPr>
            <w:tcW w:w="1663" w:type="dxa"/>
          </w:tcPr>
          <w:p w14:paraId="67F2EA25" w14:textId="77777777" w:rsidR="00C02F43" w:rsidRPr="00F31215" w:rsidRDefault="00C02F43" w:rsidP="00F31215">
            <w:pPr>
              <w:ind w:right="-516"/>
              <w:contextualSpacing/>
              <w:jc w:val="both"/>
              <w:rPr>
                <w:rFonts w:ascii="Arial" w:hAnsi="Arial" w:cs="Arial"/>
                <w:i/>
                <w:sz w:val="22"/>
                <w:szCs w:val="22"/>
              </w:rPr>
            </w:pPr>
          </w:p>
        </w:tc>
        <w:tc>
          <w:tcPr>
            <w:tcW w:w="1560" w:type="dxa"/>
          </w:tcPr>
          <w:p w14:paraId="6D0D8566" w14:textId="77777777" w:rsidR="00C02F43" w:rsidRPr="00F31215" w:rsidRDefault="00C02F43" w:rsidP="00F31215">
            <w:pPr>
              <w:ind w:right="-516"/>
              <w:contextualSpacing/>
              <w:jc w:val="both"/>
              <w:rPr>
                <w:rFonts w:ascii="Arial" w:hAnsi="Arial" w:cs="Arial"/>
                <w:i/>
                <w:sz w:val="22"/>
                <w:szCs w:val="22"/>
              </w:rPr>
            </w:pPr>
          </w:p>
        </w:tc>
        <w:tc>
          <w:tcPr>
            <w:tcW w:w="1807" w:type="dxa"/>
          </w:tcPr>
          <w:p w14:paraId="3AC392D7" w14:textId="77777777" w:rsidR="00C02F43" w:rsidRPr="00F31215" w:rsidRDefault="00C02F43" w:rsidP="00F31215">
            <w:pPr>
              <w:ind w:right="-516"/>
              <w:contextualSpacing/>
              <w:jc w:val="both"/>
              <w:rPr>
                <w:rFonts w:ascii="Arial" w:hAnsi="Arial" w:cs="Arial"/>
                <w:i/>
                <w:sz w:val="22"/>
                <w:szCs w:val="22"/>
              </w:rPr>
            </w:pPr>
          </w:p>
        </w:tc>
      </w:tr>
      <w:tr w:rsidR="00C02F43" w:rsidRPr="00F31215" w14:paraId="31081FC3" w14:textId="77777777" w:rsidTr="001970DD">
        <w:trPr>
          <w:cantSplit/>
          <w:jc w:val="center"/>
        </w:trPr>
        <w:tc>
          <w:tcPr>
            <w:tcW w:w="1440" w:type="dxa"/>
            <w:vMerge/>
          </w:tcPr>
          <w:p w14:paraId="1E4E7185" w14:textId="77777777" w:rsidR="00C02F43" w:rsidRPr="00F31215" w:rsidRDefault="00C02F43" w:rsidP="00F31215">
            <w:pPr>
              <w:ind w:right="-516"/>
              <w:contextualSpacing/>
              <w:jc w:val="both"/>
              <w:rPr>
                <w:rFonts w:ascii="Arial" w:hAnsi="Arial" w:cs="Arial"/>
                <w:i/>
                <w:sz w:val="22"/>
                <w:szCs w:val="22"/>
              </w:rPr>
            </w:pPr>
          </w:p>
        </w:tc>
        <w:tc>
          <w:tcPr>
            <w:tcW w:w="1260" w:type="dxa"/>
          </w:tcPr>
          <w:p w14:paraId="4265CAF7"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62842CA" w14:textId="77777777" w:rsidR="00C02F43" w:rsidRPr="00F31215" w:rsidRDefault="00C02F43" w:rsidP="00F31215">
            <w:pPr>
              <w:ind w:right="-516"/>
              <w:contextualSpacing/>
              <w:jc w:val="both"/>
              <w:rPr>
                <w:rFonts w:ascii="Arial" w:hAnsi="Arial" w:cs="Arial"/>
                <w:i/>
                <w:sz w:val="22"/>
                <w:szCs w:val="22"/>
              </w:rPr>
            </w:pPr>
          </w:p>
        </w:tc>
        <w:tc>
          <w:tcPr>
            <w:tcW w:w="1663" w:type="dxa"/>
          </w:tcPr>
          <w:p w14:paraId="61973026" w14:textId="77777777" w:rsidR="00C02F43" w:rsidRPr="00F31215" w:rsidRDefault="00C02F43" w:rsidP="00F31215">
            <w:pPr>
              <w:ind w:right="-516"/>
              <w:contextualSpacing/>
              <w:jc w:val="both"/>
              <w:rPr>
                <w:rFonts w:ascii="Arial" w:hAnsi="Arial" w:cs="Arial"/>
                <w:i/>
                <w:sz w:val="22"/>
                <w:szCs w:val="22"/>
              </w:rPr>
            </w:pPr>
          </w:p>
        </w:tc>
        <w:tc>
          <w:tcPr>
            <w:tcW w:w="1560" w:type="dxa"/>
          </w:tcPr>
          <w:p w14:paraId="001F09CF" w14:textId="77777777" w:rsidR="00C02F43" w:rsidRPr="00F31215" w:rsidRDefault="00C02F43" w:rsidP="00F31215">
            <w:pPr>
              <w:ind w:right="-516"/>
              <w:contextualSpacing/>
              <w:jc w:val="both"/>
              <w:rPr>
                <w:rFonts w:ascii="Arial" w:hAnsi="Arial" w:cs="Arial"/>
                <w:i/>
                <w:sz w:val="22"/>
                <w:szCs w:val="22"/>
              </w:rPr>
            </w:pPr>
          </w:p>
        </w:tc>
        <w:tc>
          <w:tcPr>
            <w:tcW w:w="1807" w:type="dxa"/>
          </w:tcPr>
          <w:p w14:paraId="41C8022C" w14:textId="77777777" w:rsidR="00C02F43" w:rsidRPr="00F31215" w:rsidRDefault="00C02F43" w:rsidP="00F31215">
            <w:pPr>
              <w:ind w:right="-516"/>
              <w:contextualSpacing/>
              <w:jc w:val="both"/>
              <w:rPr>
                <w:rFonts w:ascii="Arial" w:hAnsi="Arial" w:cs="Arial"/>
                <w:i/>
                <w:sz w:val="22"/>
                <w:szCs w:val="22"/>
              </w:rPr>
            </w:pPr>
          </w:p>
        </w:tc>
      </w:tr>
      <w:tr w:rsidR="00C02F43" w:rsidRPr="00F31215" w14:paraId="34591F9F" w14:textId="77777777" w:rsidTr="001970DD">
        <w:trPr>
          <w:cantSplit/>
          <w:jc w:val="center"/>
        </w:trPr>
        <w:tc>
          <w:tcPr>
            <w:tcW w:w="1440" w:type="dxa"/>
            <w:vMerge/>
          </w:tcPr>
          <w:p w14:paraId="1FB75289" w14:textId="77777777" w:rsidR="00C02F43" w:rsidRPr="00F31215" w:rsidRDefault="00C02F43" w:rsidP="00F31215">
            <w:pPr>
              <w:ind w:right="-516"/>
              <w:contextualSpacing/>
              <w:jc w:val="both"/>
              <w:rPr>
                <w:rFonts w:ascii="Arial" w:hAnsi="Arial" w:cs="Arial"/>
                <w:i/>
                <w:sz w:val="22"/>
                <w:szCs w:val="22"/>
              </w:rPr>
            </w:pPr>
          </w:p>
        </w:tc>
        <w:tc>
          <w:tcPr>
            <w:tcW w:w="1260" w:type="dxa"/>
          </w:tcPr>
          <w:p w14:paraId="56E60B50"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24CE915" w14:textId="77777777" w:rsidR="00C02F43" w:rsidRPr="00F31215" w:rsidRDefault="00C02F43" w:rsidP="00F31215">
            <w:pPr>
              <w:ind w:right="-516"/>
              <w:contextualSpacing/>
              <w:jc w:val="both"/>
              <w:rPr>
                <w:rFonts w:ascii="Arial" w:hAnsi="Arial" w:cs="Arial"/>
                <w:i/>
                <w:sz w:val="22"/>
                <w:szCs w:val="22"/>
              </w:rPr>
            </w:pPr>
          </w:p>
        </w:tc>
        <w:tc>
          <w:tcPr>
            <w:tcW w:w="1663" w:type="dxa"/>
          </w:tcPr>
          <w:p w14:paraId="6B96AF7B" w14:textId="77777777" w:rsidR="00C02F43" w:rsidRPr="00F31215" w:rsidRDefault="00C02F43" w:rsidP="00F31215">
            <w:pPr>
              <w:ind w:right="-516"/>
              <w:contextualSpacing/>
              <w:jc w:val="both"/>
              <w:rPr>
                <w:rFonts w:ascii="Arial" w:hAnsi="Arial" w:cs="Arial"/>
                <w:i/>
                <w:sz w:val="22"/>
                <w:szCs w:val="22"/>
              </w:rPr>
            </w:pPr>
          </w:p>
        </w:tc>
        <w:tc>
          <w:tcPr>
            <w:tcW w:w="1560" w:type="dxa"/>
          </w:tcPr>
          <w:p w14:paraId="0ED6EE42" w14:textId="77777777" w:rsidR="00C02F43" w:rsidRPr="00F31215" w:rsidRDefault="00C02F43" w:rsidP="00F31215">
            <w:pPr>
              <w:ind w:right="-516"/>
              <w:contextualSpacing/>
              <w:jc w:val="both"/>
              <w:rPr>
                <w:rFonts w:ascii="Arial" w:hAnsi="Arial" w:cs="Arial"/>
                <w:i/>
                <w:sz w:val="22"/>
                <w:szCs w:val="22"/>
              </w:rPr>
            </w:pPr>
          </w:p>
        </w:tc>
        <w:tc>
          <w:tcPr>
            <w:tcW w:w="1807" w:type="dxa"/>
          </w:tcPr>
          <w:p w14:paraId="667F1518" w14:textId="77777777" w:rsidR="00C02F43" w:rsidRPr="00F31215" w:rsidRDefault="00C02F43" w:rsidP="00F31215">
            <w:pPr>
              <w:ind w:right="-516"/>
              <w:contextualSpacing/>
              <w:jc w:val="both"/>
              <w:rPr>
                <w:rFonts w:ascii="Arial" w:hAnsi="Arial" w:cs="Arial"/>
                <w:i/>
                <w:sz w:val="22"/>
                <w:szCs w:val="22"/>
              </w:rPr>
            </w:pPr>
          </w:p>
        </w:tc>
      </w:tr>
      <w:tr w:rsidR="00C02F43" w:rsidRPr="00F31215" w14:paraId="08F0056D" w14:textId="77777777" w:rsidTr="001970DD">
        <w:trPr>
          <w:cantSplit/>
          <w:jc w:val="center"/>
        </w:trPr>
        <w:tc>
          <w:tcPr>
            <w:tcW w:w="1440" w:type="dxa"/>
            <w:vMerge w:val="restart"/>
          </w:tcPr>
          <w:p w14:paraId="5A1EF1CC" w14:textId="77777777" w:rsidR="00C02F43" w:rsidRPr="00F31215" w:rsidRDefault="00C02F43" w:rsidP="00F31215">
            <w:pPr>
              <w:ind w:right="-516"/>
              <w:contextualSpacing/>
              <w:jc w:val="both"/>
              <w:rPr>
                <w:rFonts w:ascii="Arial" w:hAnsi="Arial" w:cs="Arial"/>
                <w:i/>
                <w:sz w:val="22"/>
                <w:szCs w:val="22"/>
              </w:rPr>
            </w:pPr>
          </w:p>
        </w:tc>
        <w:tc>
          <w:tcPr>
            <w:tcW w:w="1260" w:type="dxa"/>
          </w:tcPr>
          <w:p w14:paraId="702F138C"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90DC60A" w14:textId="77777777" w:rsidR="00C02F43" w:rsidRPr="00F31215" w:rsidRDefault="00C02F43" w:rsidP="00F31215">
            <w:pPr>
              <w:ind w:right="-516"/>
              <w:contextualSpacing/>
              <w:jc w:val="both"/>
              <w:rPr>
                <w:rFonts w:ascii="Arial" w:hAnsi="Arial" w:cs="Arial"/>
                <w:i/>
                <w:sz w:val="22"/>
                <w:szCs w:val="22"/>
              </w:rPr>
            </w:pPr>
          </w:p>
        </w:tc>
        <w:tc>
          <w:tcPr>
            <w:tcW w:w="1663" w:type="dxa"/>
          </w:tcPr>
          <w:p w14:paraId="007341EE" w14:textId="77777777" w:rsidR="00C02F43" w:rsidRPr="00F31215" w:rsidRDefault="00C02F43" w:rsidP="00F31215">
            <w:pPr>
              <w:ind w:right="-516"/>
              <w:contextualSpacing/>
              <w:jc w:val="both"/>
              <w:rPr>
                <w:rFonts w:ascii="Arial" w:hAnsi="Arial" w:cs="Arial"/>
                <w:i/>
                <w:sz w:val="22"/>
                <w:szCs w:val="22"/>
              </w:rPr>
            </w:pPr>
          </w:p>
        </w:tc>
        <w:tc>
          <w:tcPr>
            <w:tcW w:w="1560" w:type="dxa"/>
          </w:tcPr>
          <w:p w14:paraId="60B50833" w14:textId="77777777" w:rsidR="00C02F43" w:rsidRPr="00F31215" w:rsidRDefault="00C02F43" w:rsidP="00F31215">
            <w:pPr>
              <w:ind w:right="-516"/>
              <w:contextualSpacing/>
              <w:jc w:val="both"/>
              <w:rPr>
                <w:rFonts w:ascii="Arial" w:hAnsi="Arial" w:cs="Arial"/>
                <w:i/>
                <w:sz w:val="22"/>
                <w:szCs w:val="22"/>
              </w:rPr>
            </w:pPr>
          </w:p>
        </w:tc>
        <w:tc>
          <w:tcPr>
            <w:tcW w:w="1807" w:type="dxa"/>
          </w:tcPr>
          <w:p w14:paraId="1C0863F9" w14:textId="77777777" w:rsidR="00C02F43" w:rsidRPr="00F31215" w:rsidRDefault="00C02F43" w:rsidP="00F31215">
            <w:pPr>
              <w:ind w:right="-516"/>
              <w:contextualSpacing/>
              <w:jc w:val="both"/>
              <w:rPr>
                <w:rFonts w:ascii="Arial" w:hAnsi="Arial" w:cs="Arial"/>
                <w:i/>
                <w:sz w:val="22"/>
                <w:szCs w:val="22"/>
              </w:rPr>
            </w:pPr>
          </w:p>
        </w:tc>
      </w:tr>
      <w:tr w:rsidR="00C02F43" w:rsidRPr="00F31215" w14:paraId="75C2EC9D" w14:textId="77777777" w:rsidTr="001970DD">
        <w:trPr>
          <w:cantSplit/>
          <w:jc w:val="center"/>
        </w:trPr>
        <w:tc>
          <w:tcPr>
            <w:tcW w:w="1440" w:type="dxa"/>
            <w:vMerge/>
          </w:tcPr>
          <w:p w14:paraId="7B0CE263"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855EE38"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3A0B6BB" w14:textId="77777777" w:rsidR="00C02F43" w:rsidRPr="00F31215" w:rsidRDefault="00C02F43" w:rsidP="00F31215">
            <w:pPr>
              <w:ind w:right="-516"/>
              <w:contextualSpacing/>
              <w:jc w:val="both"/>
              <w:rPr>
                <w:rFonts w:ascii="Arial" w:hAnsi="Arial" w:cs="Arial"/>
                <w:i/>
                <w:sz w:val="22"/>
                <w:szCs w:val="22"/>
              </w:rPr>
            </w:pPr>
          </w:p>
        </w:tc>
        <w:tc>
          <w:tcPr>
            <w:tcW w:w="1663" w:type="dxa"/>
          </w:tcPr>
          <w:p w14:paraId="578EFC59" w14:textId="77777777" w:rsidR="00C02F43" w:rsidRPr="00F31215" w:rsidRDefault="00C02F43" w:rsidP="00F31215">
            <w:pPr>
              <w:ind w:right="-516"/>
              <w:contextualSpacing/>
              <w:jc w:val="both"/>
              <w:rPr>
                <w:rFonts w:ascii="Arial" w:hAnsi="Arial" w:cs="Arial"/>
                <w:i/>
                <w:sz w:val="22"/>
                <w:szCs w:val="22"/>
              </w:rPr>
            </w:pPr>
          </w:p>
        </w:tc>
        <w:tc>
          <w:tcPr>
            <w:tcW w:w="1560" w:type="dxa"/>
          </w:tcPr>
          <w:p w14:paraId="2373C910" w14:textId="77777777" w:rsidR="00C02F43" w:rsidRPr="00F31215" w:rsidRDefault="00C02F43" w:rsidP="00F31215">
            <w:pPr>
              <w:ind w:right="-516"/>
              <w:contextualSpacing/>
              <w:jc w:val="both"/>
              <w:rPr>
                <w:rFonts w:ascii="Arial" w:hAnsi="Arial" w:cs="Arial"/>
                <w:i/>
                <w:sz w:val="22"/>
                <w:szCs w:val="22"/>
              </w:rPr>
            </w:pPr>
          </w:p>
        </w:tc>
        <w:tc>
          <w:tcPr>
            <w:tcW w:w="1807" w:type="dxa"/>
          </w:tcPr>
          <w:p w14:paraId="2BF51F6A" w14:textId="77777777" w:rsidR="00C02F43" w:rsidRPr="00F31215" w:rsidRDefault="00C02F43" w:rsidP="00F31215">
            <w:pPr>
              <w:ind w:right="-516"/>
              <w:contextualSpacing/>
              <w:jc w:val="both"/>
              <w:rPr>
                <w:rFonts w:ascii="Arial" w:hAnsi="Arial" w:cs="Arial"/>
                <w:i/>
                <w:sz w:val="22"/>
                <w:szCs w:val="22"/>
              </w:rPr>
            </w:pPr>
          </w:p>
        </w:tc>
      </w:tr>
      <w:tr w:rsidR="00C02F43" w:rsidRPr="00F31215" w14:paraId="4FECB7EE" w14:textId="77777777" w:rsidTr="001970DD">
        <w:trPr>
          <w:cantSplit/>
          <w:jc w:val="center"/>
        </w:trPr>
        <w:tc>
          <w:tcPr>
            <w:tcW w:w="1440" w:type="dxa"/>
            <w:vMerge/>
          </w:tcPr>
          <w:p w14:paraId="51FC2B56" w14:textId="77777777" w:rsidR="00C02F43" w:rsidRPr="00F31215" w:rsidRDefault="00C02F43" w:rsidP="00F31215">
            <w:pPr>
              <w:ind w:right="-516"/>
              <w:contextualSpacing/>
              <w:jc w:val="both"/>
              <w:rPr>
                <w:rFonts w:ascii="Arial" w:hAnsi="Arial" w:cs="Arial"/>
                <w:i/>
                <w:sz w:val="22"/>
                <w:szCs w:val="22"/>
              </w:rPr>
            </w:pPr>
          </w:p>
        </w:tc>
        <w:tc>
          <w:tcPr>
            <w:tcW w:w="1260" w:type="dxa"/>
          </w:tcPr>
          <w:p w14:paraId="52175616" w14:textId="77777777" w:rsidR="00C02F43" w:rsidRPr="00F31215" w:rsidRDefault="00C02F43" w:rsidP="00F31215">
            <w:pPr>
              <w:ind w:right="-516"/>
              <w:contextualSpacing/>
              <w:jc w:val="both"/>
              <w:rPr>
                <w:rFonts w:ascii="Arial" w:hAnsi="Arial" w:cs="Arial"/>
                <w:i/>
                <w:sz w:val="22"/>
                <w:szCs w:val="22"/>
              </w:rPr>
            </w:pPr>
          </w:p>
        </w:tc>
        <w:tc>
          <w:tcPr>
            <w:tcW w:w="1505" w:type="dxa"/>
          </w:tcPr>
          <w:p w14:paraId="644E6DA5" w14:textId="77777777" w:rsidR="00C02F43" w:rsidRPr="00F31215" w:rsidRDefault="00C02F43" w:rsidP="00F31215">
            <w:pPr>
              <w:ind w:right="-516"/>
              <w:contextualSpacing/>
              <w:jc w:val="both"/>
              <w:rPr>
                <w:rFonts w:ascii="Arial" w:hAnsi="Arial" w:cs="Arial"/>
                <w:i/>
                <w:sz w:val="22"/>
                <w:szCs w:val="22"/>
              </w:rPr>
            </w:pPr>
          </w:p>
        </w:tc>
        <w:tc>
          <w:tcPr>
            <w:tcW w:w="1663" w:type="dxa"/>
          </w:tcPr>
          <w:p w14:paraId="2FD1431C" w14:textId="77777777" w:rsidR="00C02F43" w:rsidRPr="00F31215" w:rsidRDefault="00C02F43" w:rsidP="00F31215">
            <w:pPr>
              <w:ind w:right="-516"/>
              <w:contextualSpacing/>
              <w:jc w:val="both"/>
              <w:rPr>
                <w:rFonts w:ascii="Arial" w:hAnsi="Arial" w:cs="Arial"/>
                <w:i/>
                <w:sz w:val="22"/>
                <w:szCs w:val="22"/>
              </w:rPr>
            </w:pPr>
          </w:p>
        </w:tc>
        <w:tc>
          <w:tcPr>
            <w:tcW w:w="1560" w:type="dxa"/>
          </w:tcPr>
          <w:p w14:paraId="0A085FCB" w14:textId="77777777" w:rsidR="00C02F43" w:rsidRPr="00F31215" w:rsidRDefault="00C02F43" w:rsidP="00F31215">
            <w:pPr>
              <w:ind w:right="-516"/>
              <w:contextualSpacing/>
              <w:jc w:val="both"/>
              <w:rPr>
                <w:rFonts w:ascii="Arial" w:hAnsi="Arial" w:cs="Arial"/>
                <w:i/>
                <w:sz w:val="22"/>
                <w:szCs w:val="22"/>
              </w:rPr>
            </w:pPr>
          </w:p>
        </w:tc>
        <w:tc>
          <w:tcPr>
            <w:tcW w:w="1807" w:type="dxa"/>
          </w:tcPr>
          <w:p w14:paraId="7E4FA152" w14:textId="77777777" w:rsidR="00C02F43" w:rsidRPr="00F31215" w:rsidRDefault="00C02F43" w:rsidP="00F31215">
            <w:pPr>
              <w:ind w:right="-516"/>
              <w:contextualSpacing/>
              <w:jc w:val="both"/>
              <w:rPr>
                <w:rFonts w:ascii="Arial" w:hAnsi="Arial" w:cs="Arial"/>
                <w:i/>
                <w:sz w:val="22"/>
                <w:szCs w:val="22"/>
              </w:rPr>
            </w:pPr>
          </w:p>
        </w:tc>
      </w:tr>
      <w:tr w:rsidR="00C02F43" w:rsidRPr="00F31215" w14:paraId="2D9F9D02" w14:textId="77777777" w:rsidTr="001970DD">
        <w:trPr>
          <w:cantSplit/>
          <w:jc w:val="center"/>
        </w:trPr>
        <w:tc>
          <w:tcPr>
            <w:tcW w:w="1440" w:type="dxa"/>
            <w:vMerge w:val="restart"/>
          </w:tcPr>
          <w:p w14:paraId="47590A17"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DE4EC06" w14:textId="77777777" w:rsidR="00C02F43" w:rsidRPr="00F31215" w:rsidRDefault="00C02F43" w:rsidP="00F31215">
            <w:pPr>
              <w:ind w:right="-516"/>
              <w:contextualSpacing/>
              <w:jc w:val="both"/>
              <w:rPr>
                <w:rFonts w:ascii="Arial" w:hAnsi="Arial" w:cs="Arial"/>
                <w:i/>
                <w:sz w:val="22"/>
                <w:szCs w:val="22"/>
              </w:rPr>
            </w:pPr>
          </w:p>
        </w:tc>
        <w:tc>
          <w:tcPr>
            <w:tcW w:w="1505" w:type="dxa"/>
          </w:tcPr>
          <w:p w14:paraId="123F6997" w14:textId="77777777" w:rsidR="00C02F43" w:rsidRPr="00F31215" w:rsidRDefault="00C02F43" w:rsidP="00F31215">
            <w:pPr>
              <w:ind w:right="-516"/>
              <w:contextualSpacing/>
              <w:jc w:val="both"/>
              <w:rPr>
                <w:rFonts w:ascii="Arial" w:hAnsi="Arial" w:cs="Arial"/>
                <w:i/>
                <w:sz w:val="22"/>
                <w:szCs w:val="22"/>
              </w:rPr>
            </w:pPr>
          </w:p>
        </w:tc>
        <w:tc>
          <w:tcPr>
            <w:tcW w:w="1663" w:type="dxa"/>
          </w:tcPr>
          <w:p w14:paraId="25C27D4E" w14:textId="77777777" w:rsidR="00C02F43" w:rsidRPr="00F31215" w:rsidRDefault="00C02F43" w:rsidP="00F31215">
            <w:pPr>
              <w:ind w:right="-516"/>
              <w:contextualSpacing/>
              <w:jc w:val="both"/>
              <w:rPr>
                <w:rFonts w:ascii="Arial" w:hAnsi="Arial" w:cs="Arial"/>
                <w:i/>
                <w:sz w:val="22"/>
                <w:szCs w:val="22"/>
              </w:rPr>
            </w:pPr>
          </w:p>
        </w:tc>
        <w:tc>
          <w:tcPr>
            <w:tcW w:w="1560" w:type="dxa"/>
          </w:tcPr>
          <w:p w14:paraId="314DDCB3" w14:textId="77777777" w:rsidR="00C02F43" w:rsidRPr="00F31215" w:rsidRDefault="00C02F43" w:rsidP="00F31215">
            <w:pPr>
              <w:ind w:right="-516"/>
              <w:contextualSpacing/>
              <w:jc w:val="both"/>
              <w:rPr>
                <w:rFonts w:ascii="Arial" w:hAnsi="Arial" w:cs="Arial"/>
                <w:i/>
                <w:sz w:val="22"/>
                <w:szCs w:val="22"/>
              </w:rPr>
            </w:pPr>
          </w:p>
        </w:tc>
        <w:tc>
          <w:tcPr>
            <w:tcW w:w="1807" w:type="dxa"/>
          </w:tcPr>
          <w:p w14:paraId="13187DD2" w14:textId="77777777" w:rsidR="00C02F43" w:rsidRPr="00F31215" w:rsidRDefault="00C02F43" w:rsidP="00F31215">
            <w:pPr>
              <w:ind w:right="-516"/>
              <w:contextualSpacing/>
              <w:jc w:val="both"/>
              <w:rPr>
                <w:rFonts w:ascii="Arial" w:hAnsi="Arial" w:cs="Arial"/>
                <w:i/>
                <w:sz w:val="22"/>
                <w:szCs w:val="22"/>
              </w:rPr>
            </w:pPr>
          </w:p>
        </w:tc>
      </w:tr>
      <w:tr w:rsidR="00C02F43" w:rsidRPr="00F31215" w14:paraId="5DAC2B06" w14:textId="77777777" w:rsidTr="001970DD">
        <w:trPr>
          <w:cantSplit/>
          <w:jc w:val="center"/>
        </w:trPr>
        <w:tc>
          <w:tcPr>
            <w:tcW w:w="1440" w:type="dxa"/>
            <w:vMerge/>
          </w:tcPr>
          <w:p w14:paraId="5F5726A6" w14:textId="77777777" w:rsidR="00C02F43" w:rsidRPr="00F31215" w:rsidRDefault="00C02F43" w:rsidP="00F31215">
            <w:pPr>
              <w:ind w:right="-516"/>
              <w:contextualSpacing/>
              <w:jc w:val="both"/>
              <w:rPr>
                <w:rFonts w:ascii="Arial" w:hAnsi="Arial" w:cs="Arial"/>
                <w:i/>
                <w:sz w:val="22"/>
                <w:szCs w:val="22"/>
              </w:rPr>
            </w:pPr>
          </w:p>
        </w:tc>
        <w:tc>
          <w:tcPr>
            <w:tcW w:w="1260" w:type="dxa"/>
          </w:tcPr>
          <w:p w14:paraId="2D728EBD" w14:textId="77777777" w:rsidR="00C02F43" w:rsidRPr="00F31215" w:rsidRDefault="00C02F43" w:rsidP="00F31215">
            <w:pPr>
              <w:ind w:right="-516"/>
              <w:contextualSpacing/>
              <w:jc w:val="both"/>
              <w:rPr>
                <w:rFonts w:ascii="Arial" w:hAnsi="Arial" w:cs="Arial"/>
                <w:i/>
                <w:sz w:val="22"/>
                <w:szCs w:val="22"/>
              </w:rPr>
            </w:pPr>
          </w:p>
        </w:tc>
        <w:tc>
          <w:tcPr>
            <w:tcW w:w="1505" w:type="dxa"/>
          </w:tcPr>
          <w:p w14:paraId="1EDAB9BC" w14:textId="77777777" w:rsidR="00C02F43" w:rsidRPr="00F31215" w:rsidRDefault="00C02F43" w:rsidP="00F31215">
            <w:pPr>
              <w:ind w:right="-516"/>
              <w:contextualSpacing/>
              <w:jc w:val="both"/>
              <w:rPr>
                <w:rFonts w:ascii="Arial" w:hAnsi="Arial" w:cs="Arial"/>
                <w:i/>
                <w:sz w:val="22"/>
                <w:szCs w:val="22"/>
              </w:rPr>
            </w:pPr>
          </w:p>
        </w:tc>
        <w:tc>
          <w:tcPr>
            <w:tcW w:w="1663" w:type="dxa"/>
          </w:tcPr>
          <w:p w14:paraId="4814294E" w14:textId="77777777" w:rsidR="00C02F43" w:rsidRPr="00F31215" w:rsidRDefault="00C02F43" w:rsidP="00F31215">
            <w:pPr>
              <w:ind w:right="-516"/>
              <w:contextualSpacing/>
              <w:jc w:val="both"/>
              <w:rPr>
                <w:rFonts w:ascii="Arial" w:hAnsi="Arial" w:cs="Arial"/>
                <w:i/>
                <w:sz w:val="22"/>
                <w:szCs w:val="22"/>
              </w:rPr>
            </w:pPr>
          </w:p>
        </w:tc>
        <w:tc>
          <w:tcPr>
            <w:tcW w:w="1560" w:type="dxa"/>
          </w:tcPr>
          <w:p w14:paraId="48815E2B" w14:textId="77777777" w:rsidR="00C02F43" w:rsidRPr="00F31215" w:rsidRDefault="00C02F43" w:rsidP="00F31215">
            <w:pPr>
              <w:ind w:right="-516"/>
              <w:contextualSpacing/>
              <w:jc w:val="both"/>
              <w:rPr>
                <w:rFonts w:ascii="Arial" w:hAnsi="Arial" w:cs="Arial"/>
                <w:i/>
                <w:sz w:val="22"/>
                <w:szCs w:val="22"/>
              </w:rPr>
            </w:pPr>
          </w:p>
        </w:tc>
        <w:tc>
          <w:tcPr>
            <w:tcW w:w="1807" w:type="dxa"/>
          </w:tcPr>
          <w:p w14:paraId="26066061" w14:textId="77777777" w:rsidR="00C02F43" w:rsidRPr="00F31215" w:rsidRDefault="00C02F43" w:rsidP="00F31215">
            <w:pPr>
              <w:ind w:right="-516"/>
              <w:contextualSpacing/>
              <w:jc w:val="both"/>
              <w:rPr>
                <w:rFonts w:ascii="Arial" w:hAnsi="Arial" w:cs="Arial"/>
                <w:i/>
                <w:sz w:val="22"/>
                <w:szCs w:val="22"/>
              </w:rPr>
            </w:pPr>
          </w:p>
        </w:tc>
      </w:tr>
      <w:tr w:rsidR="00C02F43" w:rsidRPr="00F31215" w14:paraId="511D05BB" w14:textId="77777777" w:rsidTr="001970DD">
        <w:trPr>
          <w:cantSplit/>
          <w:jc w:val="center"/>
        </w:trPr>
        <w:tc>
          <w:tcPr>
            <w:tcW w:w="1440" w:type="dxa"/>
            <w:vMerge/>
          </w:tcPr>
          <w:p w14:paraId="30FB7174" w14:textId="77777777" w:rsidR="00C02F43" w:rsidRPr="00F31215" w:rsidRDefault="00C02F43" w:rsidP="00F31215">
            <w:pPr>
              <w:ind w:right="-516"/>
              <w:contextualSpacing/>
              <w:jc w:val="both"/>
              <w:rPr>
                <w:rFonts w:ascii="Arial" w:hAnsi="Arial" w:cs="Arial"/>
                <w:i/>
                <w:sz w:val="22"/>
                <w:szCs w:val="22"/>
              </w:rPr>
            </w:pPr>
          </w:p>
        </w:tc>
        <w:tc>
          <w:tcPr>
            <w:tcW w:w="1260" w:type="dxa"/>
          </w:tcPr>
          <w:p w14:paraId="393C34AD" w14:textId="77777777" w:rsidR="00C02F43" w:rsidRPr="00F31215" w:rsidRDefault="00C02F43" w:rsidP="00F31215">
            <w:pPr>
              <w:ind w:right="-516"/>
              <w:contextualSpacing/>
              <w:jc w:val="both"/>
              <w:rPr>
                <w:rFonts w:ascii="Arial" w:hAnsi="Arial" w:cs="Arial"/>
                <w:i/>
                <w:sz w:val="22"/>
                <w:szCs w:val="22"/>
              </w:rPr>
            </w:pPr>
          </w:p>
        </w:tc>
        <w:tc>
          <w:tcPr>
            <w:tcW w:w="1505" w:type="dxa"/>
          </w:tcPr>
          <w:p w14:paraId="55BD99E7" w14:textId="77777777" w:rsidR="00C02F43" w:rsidRPr="00F31215" w:rsidRDefault="00C02F43" w:rsidP="00F31215">
            <w:pPr>
              <w:ind w:right="-516"/>
              <w:contextualSpacing/>
              <w:jc w:val="both"/>
              <w:rPr>
                <w:rFonts w:ascii="Arial" w:hAnsi="Arial" w:cs="Arial"/>
                <w:i/>
                <w:sz w:val="22"/>
                <w:szCs w:val="22"/>
              </w:rPr>
            </w:pPr>
          </w:p>
        </w:tc>
        <w:tc>
          <w:tcPr>
            <w:tcW w:w="1663" w:type="dxa"/>
          </w:tcPr>
          <w:p w14:paraId="65C61094" w14:textId="77777777" w:rsidR="00C02F43" w:rsidRPr="00F31215" w:rsidRDefault="00C02F43" w:rsidP="00F31215">
            <w:pPr>
              <w:ind w:right="-516"/>
              <w:contextualSpacing/>
              <w:jc w:val="both"/>
              <w:rPr>
                <w:rFonts w:ascii="Arial" w:hAnsi="Arial" w:cs="Arial"/>
                <w:i/>
                <w:sz w:val="22"/>
                <w:szCs w:val="22"/>
              </w:rPr>
            </w:pPr>
          </w:p>
        </w:tc>
        <w:tc>
          <w:tcPr>
            <w:tcW w:w="1560" w:type="dxa"/>
          </w:tcPr>
          <w:p w14:paraId="7A76D98D" w14:textId="77777777" w:rsidR="00C02F43" w:rsidRPr="00F31215" w:rsidRDefault="00C02F43" w:rsidP="00F31215">
            <w:pPr>
              <w:ind w:right="-516"/>
              <w:contextualSpacing/>
              <w:jc w:val="both"/>
              <w:rPr>
                <w:rFonts w:ascii="Arial" w:hAnsi="Arial" w:cs="Arial"/>
                <w:i/>
                <w:sz w:val="22"/>
                <w:szCs w:val="22"/>
              </w:rPr>
            </w:pPr>
          </w:p>
        </w:tc>
        <w:tc>
          <w:tcPr>
            <w:tcW w:w="1807" w:type="dxa"/>
          </w:tcPr>
          <w:p w14:paraId="3C84E39E" w14:textId="77777777" w:rsidR="00C02F43" w:rsidRPr="00F31215" w:rsidRDefault="00C02F43" w:rsidP="00F31215">
            <w:pPr>
              <w:ind w:right="-516"/>
              <w:contextualSpacing/>
              <w:jc w:val="both"/>
              <w:rPr>
                <w:rFonts w:ascii="Arial" w:hAnsi="Arial" w:cs="Arial"/>
                <w:i/>
                <w:sz w:val="22"/>
                <w:szCs w:val="22"/>
              </w:rPr>
            </w:pPr>
          </w:p>
        </w:tc>
      </w:tr>
      <w:tr w:rsidR="00C02F43" w:rsidRPr="00F31215" w14:paraId="296567B9" w14:textId="77777777" w:rsidTr="001970DD">
        <w:trPr>
          <w:cantSplit/>
          <w:jc w:val="center"/>
        </w:trPr>
        <w:tc>
          <w:tcPr>
            <w:tcW w:w="1440" w:type="dxa"/>
          </w:tcPr>
          <w:p w14:paraId="6171AEE6" w14:textId="77777777" w:rsidR="00C02F43" w:rsidRPr="00F31215" w:rsidRDefault="00C02F43" w:rsidP="00F31215">
            <w:pPr>
              <w:ind w:right="-516"/>
              <w:contextualSpacing/>
              <w:jc w:val="both"/>
              <w:rPr>
                <w:rFonts w:ascii="Arial" w:hAnsi="Arial" w:cs="Arial"/>
                <w:b/>
                <w:i/>
                <w:sz w:val="22"/>
                <w:szCs w:val="22"/>
              </w:rPr>
            </w:pPr>
            <w:r w:rsidRPr="00F31215">
              <w:rPr>
                <w:rFonts w:ascii="Arial" w:hAnsi="Arial" w:cs="Arial"/>
                <w:b/>
                <w:i/>
                <w:sz w:val="22"/>
                <w:szCs w:val="22"/>
              </w:rPr>
              <w:t>TOTAL</w:t>
            </w:r>
          </w:p>
        </w:tc>
        <w:tc>
          <w:tcPr>
            <w:tcW w:w="1260" w:type="dxa"/>
            <w:tcBorders>
              <w:tl2br w:val="single" w:sz="4" w:space="0" w:color="auto"/>
              <w:tr2bl w:val="single" w:sz="4" w:space="0" w:color="auto"/>
            </w:tcBorders>
          </w:tcPr>
          <w:p w14:paraId="614F90D5" w14:textId="77777777" w:rsidR="00C02F43" w:rsidRPr="00F31215" w:rsidRDefault="00C02F43" w:rsidP="00F31215">
            <w:pPr>
              <w:ind w:right="-516"/>
              <w:contextualSpacing/>
              <w:jc w:val="both"/>
              <w:rPr>
                <w:rFonts w:ascii="Arial" w:hAnsi="Arial" w:cs="Arial"/>
                <w:i/>
                <w:sz w:val="22"/>
                <w:szCs w:val="22"/>
              </w:rPr>
            </w:pPr>
          </w:p>
        </w:tc>
        <w:tc>
          <w:tcPr>
            <w:tcW w:w="1505" w:type="dxa"/>
            <w:tcBorders>
              <w:tl2br w:val="single" w:sz="4" w:space="0" w:color="auto"/>
              <w:tr2bl w:val="single" w:sz="4" w:space="0" w:color="auto"/>
            </w:tcBorders>
          </w:tcPr>
          <w:p w14:paraId="44742F11" w14:textId="77777777" w:rsidR="00C02F43" w:rsidRPr="00F31215" w:rsidRDefault="00C02F43" w:rsidP="00F31215">
            <w:pPr>
              <w:ind w:right="-516"/>
              <w:contextualSpacing/>
              <w:jc w:val="both"/>
              <w:rPr>
                <w:rFonts w:ascii="Arial" w:hAnsi="Arial" w:cs="Arial"/>
                <w:i/>
                <w:sz w:val="22"/>
                <w:szCs w:val="22"/>
              </w:rPr>
            </w:pPr>
          </w:p>
        </w:tc>
        <w:tc>
          <w:tcPr>
            <w:tcW w:w="1663" w:type="dxa"/>
            <w:tcBorders>
              <w:tl2br w:val="single" w:sz="4" w:space="0" w:color="auto"/>
              <w:tr2bl w:val="single" w:sz="4" w:space="0" w:color="auto"/>
            </w:tcBorders>
          </w:tcPr>
          <w:p w14:paraId="383E8A66" w14:textId="77777777" w:rsidR="00C02F43" w:rsidRPr="00F31215" w:rsidRDefault="00C02F43" w:rsidP="00F31215">
            <w:pPr>
              <w:ind w:right="-516"/>
              <w:contextualSpacing/>
              <w:jc w:val="both"/>
              <w:rPr>
                <w:rFonts w:ascii="Arial" w:hAnsi="Arial" w:cs="Arial"/>
                <w:i/>
                <w:sz w:val="22"/>
                <w:szCs w:val="22"/>
              </w:rPr>
            </w:pPr>
          </w:p>
        </w:tc>
        <w:tc>
          <w:tcPr>
            <w:tcW w:w="1560" w:type="dxa"/>
            <w:tcBorders>
              <w:tl2br w:val="single" w:sz="4" w:space="0" w:color="auto"/>
              <w:tr2bl w:val="single" w:sz="4" w:space="0" w:color="auto"/>
            </w:tcBorders>
          </w:tcPr>
          <w:p w14:paraId="5250421F" w14:textId="77777777" w:rsidR="00C02F43" w:rsidRPr="00F31215" w:rsidRDefault="00C02F43" w:rsidP="00F31215">
            <w:pPr>
              <w:ind w:right="-516"/>
              <w:contextualSpacing/>
              <w:jc w:val="both"/>
              <w:rPr>
                <w:rFonts w:ascii="Arial" w:hAnsi="Arial" w:cs="Arial"/>
                <w:i/>
                <w:sz w:val="22"/>
                <w:szCs w:val="22"/>
              </w:rPr>
            </w:pPr>
          </w:p>
        </w:tc>
        <w:tc>
          <w:tcPr>
            <w:tcW w:w="1807" w:type="dxa"/>
          </w:tcPr>
          <w:p w14:paraId="6C057BA5" w14:textId="77777777" w:rsidR="00C02F43" w:rsidRPr="00F31215" w:rsidRDefault="00C02F43" w:rsidP="00F31215">
            <w:pPr>
              <w:ind w:right="-516"/>
              <w:contextualSpacing/>
              <w:jc w:val="both"/>
              <w:rPr>
                <w:rFonts w:ascii="Arial" w:hAnsi="Arial" w:cs="Arial"/>
                <w:i/>
                <w:sz w:val="22"/>
                <w:szCs w:val="22"/>
              </w:rPr>
            </w:pPr>
          </w:p>
        </w:tc>
      </w:tr>
    </w:tbl>
    <w:p w14:paraId="3248E492" w14:textId="77777777" w:rsidR="00C02F43" w:rsidRPr="00F31215" w:rsidRDefault="00C02F43" w:rsidP="00F31215">
      <w:pPr>
        <w:tabs>
          <w:tab w:val="left" w:pos="-720"/>
        </w:tabs>
        <w:ind w:right="-516"/>
        <w:contextualSpacing/>
        <w:jc w:val="both"/>
        <w:rPr>
          <w:rFonts w:ascii="Arial" w:hAnsi="Arial" w:cs="Arial"/>
          <w:b/>
          <w:spacing w:val="-2"/>
          <w:sz w:val="22"/>
          <w:szCs w:val="22"/>
        </w:rPr>
      </w:pPr>
    </w:p>
    <w:p w14:paraId="44757B86" w14:textId="77777777" w:rsidR="00BB0E45" w:rsidRPr="00F31215" w:rsidRDefault="00BB0E45" w:rsidP="00F31215">
      <w:pPr>
        <w:tabs>
          <w:tab w:val="left" w:pos="-720"/>
        </w:tabs>
        <w:ind w:right="-516"/>
        <w:contextualSpacing/>
        <w:jc w:val="both"/>
        <w:rPr>
          <w:rFonts w:ascii="Arial" w:hAnsi="Arial" w:cs="Arial"/>
          <w:b/>
          <w:spacing w:val="-2"/>
          <w:sz w:val="22"/>
          <w:szCs w:val="22"/>
        </w:rPr>
      </w:pPr>
    </w:p>
    <w:p w14:paraId="31759001" w14:textId="440665A0" w:rsidR="00C02F43" w:rsidRPr="00F31215" w:rsidRDefault="00C02F43" w:rsidP="00F31215">
      <w:pPr>
        <w:tabs>
          <w:tab w:val="left" w:pos="-720"/>
        </w:tabs>
        <w:ind w:right="-516"/>
        <w:contextualSpacing/>
        <w:jc w:val="both"/>
        <w:rPr>
          <w:rFonts w:ascii="Arial" w:hAnsi="Arial" w:cs="Arial"/>
          <w:b/>
          <w:spacing w:val="-2"/>
          <w:sz w:val="22"/>
          <w:szCs w:val="22"/>
        </w:rPr>
      </w:pPr>
      <w:r w:rsidRPr="00F31215">
        <w:rPr>
          <w:rFonts w:ascii="Arial" w:hAnsi="Arial" w:cs="Arial"/>
          <w:b/>
          <w:spacing w:val="-2"/>
          <w:sz w:val="22"/>
          <w:szCs w:val="22"/>
        </w:rPr>
        <w:t>______________________________________________________</w:t>
      </w:r>
    </w:p>
    <w:p w14:paraId="06223D79" w14:textId="77777777" w:rsidR="00C02F43" w:rsidRPr="00F31215" w:rsidRDefault="00C02F43" w:rsidP="00F31215">
      <w:pPr>
        <w:tabs>
          <w:tab w:val="left" w:pos="-720"/>
        </w:tabs>
        <w:ind w:right="-516"/>
        <w:contextualSpacing/>
        <w:jc w:val="both"/>
        <w:rPr>
          <w:rFonts w:ascii="Arial" w:hAnsi="Arial" w:cs="Arial"/>
          <w:b/>
          <w:spacing w:val="-2"/>
          <w:sz w:val="22"/>
          <w:szCs w:val="22"/>
        </w:rPr>
      </w:pPr>
      <w:r w:rsidRPr="00F31215">
        <w:rPr>
          <w:rFonts w:ascii="Arial" w:hAnsi="Arial" w:cs="Arial"/>
          <w:b/>
          <w:spacing w:val="-2"/>
          <w:sz w:val="22"/>
          <w:szCs w:val="22"/>
        </w:rPr>
        <w:t xml:space="preserve">Nombre y firma del representante legal del cliente que certifica: </w:t>
      </w:r>
    </w:p>
    <w:p w14:paraId="6A9D0CE4" w14:textId="77777777" w:rsidR="00C02F43" w:rsidRPr="00F31215" w:rsidRDefault="00C02F43" w:rsidP="00F31215">
      <w:pPr>
        <w:ind w:right="-516"/>
        <w:jc w:val="center"/>
        <w:rPr>
          <w:rFonts w:ascii="Arial" w:hAnsi="Arial" w:cs="Arial"/>
          <w:b/>
          <w:sz w:val="22"/>
          <w:szCs w:val="22"/>
        </w:rPr>
      </w:pPr>
    </w:p>
    <w:p w14:paraId="2604810A" w14:textId="77777777" w:rsidR="00C02F43" w:rsidRPr="00F31215" w:rsidRDefault="00C02F43" w:rsidP="00F31215">
      <w:pPr>
        <w:ind w:right="-516"/>
        <w:jc w:val="center"/>
        <w:rPr>
          <w:rFonts w:ascii="Arial" w:hAnsi="Arial" w:cs="Arial"/>
          <w:b/>
          <w:sz w:val="22"/>
          <w:szCs w:val="22"/>
        </w:rPr>
      </w:pPr>
    </w:p>
    <w:p w14:paraId="780A62E6" w14:textId="6A1099B2" w:rsidR="00C02F43" w:rsidRPr="00F31215" w:rsidRDefault="00C02F43" w:rsidP="00F31215">
      <w:pPr>
        <w:ind w:right="-516"/>
        <w:jc w:val="center"/>
        <w:rPr>
          <w:rFonts w:ascii="Arial" w:hAnsi="Arial" w:cs="Arial"/>
          <w:b/>
          <w:sz w:val="22"/>
          <w:szCs w:val="22"/>
        </w:rPr>
      </w:pPr>
      <w:r w:rsidRPr="00F31215">
        <w:rPr>
          <w:rFonts w:ascii="Arial" w:hAnsi="Arial" w:cs="Arial"/>
          <w:b/>
          <w:sz w:val="22"/>
          <w:szCs w:val="22"/>
        </w:rPr>
        <w:br w:type="page"/>
      </w:r>
      <w:r w:rsidRPr="00F31215">
        <w:rPr>
          <w:rFonts w:ascii="Arial" w:hAnsi="Arial" w:cs="Arial"/>
          <w:b/>
          <w:sz w:val="22"/>
          <w:szCs w:val="22"/>
        </w:rPr>
        <w:lastRenderedPageBreak/>
        <w:t>ANEXO No 4</w:t>
      </w:r>
    </w:p>
    <w:p w14:paraId="19E52F96" w14:textId="77777777" w:rsidR="00BB0E45" w:rsidRPr="00F31215" w:rsidRDefault="00BB0E45" w:rsidP="00F31215">
      <w:pPr>
        <w:ind w:right="-516"/>
        <w:jc w:val="center"/>
        <w:rPr>
          <w:rFonts w:ascii="Arial" w:hAnsi="Arial" w:cs="Arial"/>
          <w:b/>
          <w:sz w:val="22"/>
          <w:szCs w:val="22"/>
        </w:rPr>
      </w:pPr>
    </w:p>
    <w:p w14:paraId="41810E89" w14:textId="77777777" w:rsidR="00C02F43" w:rsidRPr="00F31215" w:rsidRDefault="00C02F43" w:rsidP="00F31215">
      <w:pPr>
        <w:ind w:right="-516"/>
        <w:contextualSpacing/>
        <w:jc w:val="center"/>
        <w:rPr>
          <w:rFonts w:ascii="Arial" w:hAnsi="Arial" w:cs="Arial"/>
          <w:b/>
          <w:sz w:val="22"/>
          <w:szCs w:val="22"/>
        </w:rPr>
      </w:pPr>
      <w:r w:rsidRPr="00F31215">
        <w:rPr>
          <w:rFonts w:ascii="Arial" w:hAnsi="Arial" w:cs="Arial"/>
          <w:b/>
          <w:sz w:val="22"/>
          <w:szCs w:val="22"/>
        </w:rPr>
        <w:t>EXPERIENCIA EN MANEJO Y ATENCIÓN DE SINIESTROS</w:t>
      </w:r>
    </w:p>
    <w:p w14:paraId="0F1776B6"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1231EEE6"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color w:val="000000"/>
          <w:sz w:val="22"/>
          <w:szCs w:val="22"/>
        </w:rPr>
        <w:t xml:space="preserve">Ciudad y fecha: </w:t>
      </w:r>
    </w:p>
    <w:p w14:paraId="20A6ABAC"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3514AF37"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 xml:space="preserve">Señores: </w:t>
      </w:r>
    </w:p>
    <w:p w14:paraId="7592A0A0"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UNIVERSIDAD MILITAR NUEVA GRANADA</w:t>
      </w:r>
    </w:p>
    <w:p w14:paraId="15291D8D" w14:textId="77777777" w:rsidR="00C02F43" w:rsidRPr="00F31215" w:rsidRDefault="00C02F43" w:rsidP="00F31215">
      <w:pPr>
        <w:ind w:right="-516"/>
        <w:jc w:val="both"/>
        <w:rPr>
          <w:rFonts w:ascii="Arial" w:hAnsi="Arial" w:cs="Arial"/>
          <w:b/>
          <w:sz w:val="22"/>
          <w:szCs w:val="22"/>
        </w:rPr>
      </w:pPr>
      <w:r w:rsidRPr="00F31215">
        <w:rPr>
          <w:rFonts w:ascii="Arial" w:hAnsi="Arial" w:cs="Arial"/>
          <w:b/>
          <w:sz w:val="22"/>
          <w:szCs w:val="22"/>
        </w:rPr>
        <w:t>Atn. ______________________________</w:t>
      </w:r>
    </w:p>
    <w:p w14:paraId="655F74C6"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b/>
          <w:sz w:val="22"/>
          <w:szCs w:val="22"/>
        </w:rPr>
        <w:t>Ciudad</w:t>
      </w:r>
      <w:r w:rsidRPr="00F31215">
        <w:rPr>
          <w:rFonts w:ascii="Arial" w:hAnsi="Arial" w:cs="Arial"/>
          <w:color w:val="000000"/>
          <w:sz w:val="22"/>
          <w:szCs w:val="22"/>
        </w:rPr>
        <w:t xml:space="preserve"> </w:t>
      </w:r>
    </w:p>
    <w:p w14:paraId="1A0FC5DF"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6A26ABBD" w14:textId="77777777" w:rsidR="00C02F43" w:rsidRPr="00F31215" w:rsidRDefault="00C02F43" w:rsidP="00F31215">
      <w:pPr>
        <w:autoSpaceDE w:val="0"/>
        <w:autoSpaceDN w:val="0"/>
        <w:adjustRightInd w:val="0"/>
        <w:ind w:right="-516"/>
        <w:jc w:val="both"/>
        <w:rPr>
          <w:rFonts w:ascii="Arial" w:hAnsi="Arial" w:cs="Arial"/>
          <w:color w:val="000000"/>
          <w:sz w:val="22"/>
          <w:szCs w:val="22"/>
        </w:rPr>
      </w:pPr>
    </w:p>
    <w:p w14:paraId="6897668C" w14:textId="4B46D35B" w:rsidR="00C02F43" w:rsidRPr="00F31215" w:rsidRDefault="00C02F43" w:rsidP="00F31215">
      <w:pPr>
        <w:autoSpaceDE w:val="0"/>
        <w:autoSpaceDN w:val="0"/>
        <w:adjustRightInd w:val="0"/>
        <w:ind w:right="-516"/>
        <w:jc w:val="both"/>
        <w:rPr>
          <w:rFonts w:ascii="Arial" w:hAnsi="Arial" w:cs="Arial"/>
          <w:color w:val="000000"/>
          <w:sz w:val="22"/>
          <w:szCs w:val="22"/>
        </w:rPr>
      </w:pPr>
      <w:r w:rsidRPr="00F31215">
        <w:rPr>
          <w:rFonts w:ascii="Arial" w:hAnsi="Arial" w:cs="Arial"/>
          <w:color w:val="000000"/>
          <w:sz w:val="22"/>
          <w:szCs w:val="22"/>
        </w:rPr>
        <w:t xml:space="preserve">Referencia: </w:t>
      </w:r>
      <w:r w:rsidRPr="00F31215">
        <w:rPr>
          <w:rFonts w:ascii="Arial" w:hAnsi="Arial" w:cs="Arial"/>
          <w:b/>
          <w:bCs/>
          <w:color w:val="000000"/>
          <w:sz w:val="22"/>
          <w:szCs w:val="22"/>
        </w:rPr>
        <w:t>Proceso de Invitación Pública No. 0</w:t>
      </w:r>
      <w:r w:rsidR="00A66FEB" w:rsidRPr="00F31215">
        <w:rPr>
          <w:rFonts w:ascii="Arial" w:hAnsi="Arial" w:cs="Arial"/>
          <w:b/>
          <w:bCs/>
          <w:color w:val="000000"/>
          <w:sz w:val="22"/>
          <w:szCs w:val="22"/>
        </w:rPr>
        <w:t>1</w:t>
      </w:r>
      <w:r w:rsidRPr="00F31215">
        <w:rPr>
          <w:rFonts w:ascii="Arial" w:hAnsi="Arial" w:cs="Arial"/>
          <w:b/>
          <w:bCs/>
          <w:color w:val="000000"/>
          <w:sz w:val="22"/>
          <w:szCs w:val="22"/>
        </w:rPr>
        <w:t xml:space="preserve"> DE 202</w:t>
      </w:r>
      <w:r w:rsidR="00A66FEB" w:rsidRPr="00F31215">
        <w:rPr>
          <w:rFonts w:ascii="Arial" w:hAnsi="Arial" w:cs="Arial"/>
          <w:b/>
          <w:bCs/>
          <w:color w:val="000000"/>
          <w:sz w:val="22"/>
          <w:szCs w:val="22"/>
        </w:rPr>
        <w:t>4</w:t>
      </w:r>
    </w:p>
    <w:p w14:paraId="1345F07D" w14:textId="77777777" w:rsidR="00C02F43" w:rsidRPr="00F31215" w:rsidRDefault="00C02F43" w:rsidP="00F31215">
      <w:pPr>
        <w:ind w:right="-516"/>
        <w:contextualSpacing/>
        <w:jc w:val="both"/>
        <w:rPr>
          <w:rFonts w:ascii="Arial" w:hAnsi="Arial" w:cs="Arial"/>
          <w:i/>
          <w:sz w:val="22"/>
          <w:szCs w:val="22"/>
        </w:rPr>
      </w:pPr>
    </w:p>
    <w:p w14:paraId="7D27A6E6" w14:textId="085F52E1" w:rsidR="00C02F43" w:rsidRPr="00F31215" w:rsidRDefault="00C02F43" w:rsidP="00F31215">
      <w:pPr>
        <w:ind w:right="49"/>
        <w:contextualSpacing/>
        <w:jc w:val="both"/>
        <w:rPr>
          <w:rFonts w:ascii="Arial" w:hAnsi="Arial" w:cs="Arial"/>
          <w:sz w:val="22"/>
          <w:szCs w:val="22"/>
        </w:rPr>
      </w:pPr>
      <w:r w:rsidRPr="00F31215">
        <w:rPr>
          <w:rFonts w:ascii="Arial" w:hAnsi="Arial" w:cs="Arial"/>
          <w:sz w:val="22"/>
          <w:szCs w:val="22"/>
        </w:rPr>
        <w:t>En mi calidad de representante legal de __________ (indicar nombre del proponente y si actúa de manera directa, en Consorcio o Unión Temporal), me permito certificar la acreditación de la experiencia en manejo y atención de siniestros, de conformidad con lo exigido en el numeral ______ de los términos de referencia del proceso citado en el asunto, así:</w:t>
      </w:r>
    </w:p>
    <w:p w14:paraId="4BFB3CDB" w14:textId="77777777" w:rsidR="00BB0E45" w:rsidRPr="00F31215" w:rsidRDefault="00BB0E45" w:rsidP="00F31215">
      <w:pPr>
        <w:ind w:right="49"/>
        <w:contextualSpacing/>
        <w:jc w:val="both"/>
        <w:rPr>
          <w:rFonts w:ascii="Arial" w:hAnsi="Arial" w:cs="Arial"/>
          <w:sz w:val="22"/>
          <w:szCs w:val="22"/>
        </w:rPr>
      </w:pPr>
    </w:p>
    <w:p w14:paraId="753ACE4C" w14:textId="77777777" w:rsidR="00C02F43" w:rsidRPr="00F31215" w:rsidRDefault="00C02F43" w:rsidP="00F31215">
      <w:pPr>
        <w:ind w:right="-516"/>
        <w:contextualSpacing/>
        <w:jc w:val="both"/>
        <w:rPr>
          <w:rFonts w:ascii="Arial" w:hAnsi="Arial" w:cs="Arial"/>
          <w:sz w:val="22"/>
          <w:szCs w:val="22"/>
        </w:rPr>
      </w:pPr>
    </w:p>
    <w:tbl>
      <w:tblPr>
        <w:tblW w:w="7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36"/>
        <w:gridCol w:w="1701"/>
        <w:gridCol w:w="1418"/>
        <w:gridCol w:w="1275"/>
        <w:gridCol w:w="1439"/>
      </w:tblGrid>
      <w:tr w:rsidR="00C02F43" w:rsidRPr="00F31215" w14:paraId="0FACD5DB" w14:textId="77777777" w:rsidTr="001970DD">
        <w:trPr>
          <w:cantSplit/>
          <w:trHeight w:val="431"/>
          <w:jc w:val="center"/>
        </w:trPr>
        <w:tc>
          <w:tcPr>
            <w:tcW w:w="1436" w:type="dxa"/>
            <w:vMerge w:val="restart"/>
            <w:shd w:val="clear" w:color="auto" w:fill="FFFFFF"/>
          </w:tcPr>
          <w:p w14:paraId="6C09267A" w14:textId="77777777" w:rsidR="00C02F43" w:rsidRPr="00F31215" w:rsidRDefault="00C02F43" w:rsidP="00F31215">
            <w:pPr>
              <w:ind w:right="191"/>
              <w:contextualSpacing/>
              <w:jc w:val="center"/>
              <w:rPr>
                <w:rFonts w:ascii="Arial" w:hAnsi="Arial" w:cs="Arial"/>
                <w:b/>
                <w:sz w:val="22"/>
                <w:szCs w:val="22"/>
              </w:rPr>
            </w:pPr>
          </w:p>
          <w:p w14:paraId="361613AD" w14:textId="77777777" w:rsidR="00C02F43" w:rsidRPr="00F31215" w:rsidRDefault="00C02F43" w:rsidP="00F31215">
            <w:pPr>
              <w:ind w:right="191"/>
              <w:contextualSpacing/>
              <w:jc w:val="center"/>
              <w:rPr>
                <w:rFonts w:ascii="Arial" w:hAnsi="Arial" w:cs="Arial"/>
                <w:b/>
                <w:sz w:val="22"/>
                <w:szCs w:val="22"/>
              </w:rPr>
            </w:pPr>
          </w:p>
          <w:p w14:paraId="07FDA958"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 xml:space="preserve">Razón Social de la entidad asegurada </w:t>
            </w:r>
          </w:p>
          <w:p w14:paraId="2956521D" w14:textId="77777777" w:rsidR="00C02F43" w:rsidRPr="00F31215" w:rsidRDefault="00C02F43" w:rsidP="00F31215">
            <w:pPr>
              <w:ind w:right="191"/>
              <w:contextualSpacing/>
              <w:jc w:val="center"/>
              <w:rPr>
                <w:rFonts w:ascii="Arial" w:hAnsi="Arial" w:cs="Arial"/>
                <w:b/>
                <w:sz w:val="22"/>
                <w:szCs w:val="22"/>
              </w:rPr>
            </w:pPr>
          </w:p>
        </w:tc>
        <w:tc>
          <w:tcPr>
            <w:tcW w:w="1701" w:type="dxa"/>
            <w:vMerge w:val="restart"/>
            <w:shd w:val="clear" w:color="auto" w:fill="FFFFFF"/>
          </w:tcPr>
          <w:p w14:paraId="6F98DE66"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 xml:space="preserve">Póliza(s) </w:t>
            </w:r>
          </w:p>
          <w:p w14:paraId="5698F447" w14:textId="77777777" w:rsidR="00C02F43" w:rsidRPr="00F31215" w:rsidRDefault="00C02F43" w:rsidP="00F31215">
            <w:pPr>
              <w:ind w:right="191"/>
              <w:contextualSpacing/>
              <w:jc w:val="center"/>
              <w:rPr>
                <w:rFonts w:ascii="Arial" w:hAnsi="Arial" w:cs="Arial"/>
                <w:b/>
                <w:sz w:val="22"/>
                <w:szCs w:val="22"/>
              </w:rPr>
            </w:pPr>
          </w:p>
          <w:p w14:paraId="44E02022"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(Según No. Y tipo de siniestros exigidos)</w:t>
            </w:r>
          </w:p>
        </w:tc>
        <w:tc>
          <w:tcPr>
            <w:tcW w:w="2693" w:type="dxa"/>
            <w:gridSpan w:val="2"/>
            <w:shd w:val="clear" w:color="auto" w:fill="FFFFFF"/>
          </w:tcPr>
          <w:p w14:paraId="653D981C"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Periodo de Siniestros certificados</w:t>
            </w:r>
          </w:p>
        </w:tc>
        <w:tc>
          <w:tcPr>
            <w:tcW w:w="1439" w:type="dxa"/>
            <w:vMerge w:val="restart"/>
            <w:shd w:val="clear" w:color="auto" w:fill="FFFFFF"/>
          </w:tcPr>
          <w:p w14:paraId="07014942" w14:textId="77777777" w:rsidR="00C02F43" w:rsidRPr="00F31215" w:rsidRDefault="00C02F43" w:rsidP="00F31215">
            <w:pPr>
              <w:ind w:right="191"/>
              <w:contextualSpacing/>
              <w:jc w:val="center"/>
              <w:rPr>
                <w:rFonts w:ascii="Arial" w:hAnsi="Arial" w:cs="Arial"/>
                <w:b/>
                <w:sz w:val="22"/>
                <w:szCs w:val="22"/>
              </w:rPr>
            </w:pPr>
          </w:p>
          <w:p w14:paraId="57642FB5" w14:textId="77777777" w:rsidR="00C02F43" w:rsidRPr="00F31215" w:rsidRDefault="00C02F43" w:rsidP="00F31215">
            <w:pPr>
              <w:contextualSpacing/>
              <w:jc w:val="center"/>
              <w:rPr>
                <w:rFonts w:ascii="Arial" w:hAnsi="Arial" w:cs="Arial"/>
                <w:b/>
                <w:sz w:val="22"/>
                <w:szCs w:val="22"/>
              </w:rPr>
            </w:pPr>
            <w:r w:rsidRPr="00F31215">
              <w:rPr>
                <w:rFonts w:ascii="Arial" w:hAnsi="Arial" w:cs="Arial"/>
                <w:b/>
                <w:sz w:val="22"/>
                <w:szCs w:val="22"/>
              </w:rPr>
              <w:t>Valor ($Col) Indemnizado</w:t>
            </w:r>
          </w:p>
          <w:p w14:paraId="39871E94" w14:textId="77777777" w:rsidR="00C02F43" w:rsidRPr="00F31215" w:rsidRDefault="00C02F43" w:rsidP="00F31215">
            <w:pPr>
              <w:ind w:right="191"/>
              <w:contextualSpacing/>
              <w:jc w:val="center"/>
              <w:rPr>
                <w:rFonts w:ascii="Arial" w:hAnsi="Arial" w:cs="Arial"/>
                <w:b/>
                <w:sz w:val="22"/>
                <w:szCs w:val="22"/>
              </w:rPr>
            </w:pPr>
          </w:p>
        </w:tc>
      </w:tr>
      <w:tr w:rsidR="00C02F43" w:rsidRPr="00F31215" w14:paraId="41993B6B" w14:textId="77777777" w:rsidTr="001970DD">
        <w:trPr>
          <w:cantSplit/>
          <w:jc w:val="center"/>
        </w:trPr>
        <w:tc>
          <w:tcPr>
            <w:tcW w:w="1436" w:type="dxa"/>
            <w:vMerge/>
            <w:shd w:val="clear" w:color="auto" w:fill="FFFFFF"/>
          </w:tcPr>
          <w:p w14:paraId="7494EDF9" w14:textId="77777777" w:rsidR="00C02F43" w:rsidRPr="00F31215" w:rsidRDefault="00C02F43" w:rsidP="00F31215">
            <w:pPr>
              <w:ind w:right="191"/>
              <w:contextualSpacing/>
              <w:jc w:val="center"/>
              <w:rPr>
                <w:rFonts w:ascii="Arial" w:hAnsi="Arial" w:cs="Arial"/>
                <w:b/>
                <w:i/>
                <w:sz w:val="22"/>
                <w:szCs w:val="22"/>
                <w:lang w:val="pt-BR"/>
              </w:rPr>
            </w:pPr>
          </w:p>
        </w:tc>
        <w:tc>
          <w:tcPr>
            <w:tcW w:w="1701" w:type="dxa"/>
            <w:vMerge/>
            <w:shd w:val="clear" w:color="auto" w:fill="FFFFFF"/>
          </w:tcPr>
          <w:p w14:paraId="107A6B3C" w14:textId="77777777" w:rsidR="00C02F43" w:rsidRPr="00F31215" w:rsidRDefault="00C02F43" w:rsidP="00F31215">
            <w:pPr>
              <w:ind w:right="191"/>
              <w:contextualSpacing/>
              <w:jc w:val="center"/>
              <w:rPr>
                <w:rFonts w:ascii="Arial" w:hAnsi="Arial" w:cs="Arial"/>
                <w:b/>
                <w:i/>
                <w:sz w:val="22"/>
                <w:szCs w:val="22"/>
                <w:lang w:val="pt-BR"/>
              </w:rPr>
            </w:pPr>
          </w:p>
        </w:tc>
        <w:tc>
          <w:tcPr>
            <w:tcW w:w="1418" w:type="dxa"/>
            <w:shd w:val="clear" w:color="auto" w:fill="FFFFFF"/>
          </w:tcPr>
          <w:p w14:paraId="4370A75A"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 xml:space="preserve">Fecha de Ocurrencia del Siniestro </w:t>
            </w:r>
          </w:p>
        </w:tc>
        <w:tc>
          <w:tcPr>
            <w:tcW w:w="1275" w:type="dxa"/>
            <w:shd w:val="clear" w:color="auto" w:fill="FFFFFF"/>
          </w:tcPr>
          <w:p w14:paraId="53D0F745" w14:textId="77777777" w:rsidR="00C02F43" w:rsidRPr="00F31215" w:rsidRDefault="00C02F43" w:rsidP="00F31215">
            <w:pPr>
              <w:ind w:right="191"/>
              <w:contextualSpacing/>
              <w:jc w:val="center"/>
              <w:rPr>
                <w:rFonts w:ascii="Arial" w:hAnsi="Arial" w:cs="Arial"/>
                <w:b/>
                <w:sz w:val="22"/>
                <w:szCs w:val="22"/>
              </w:rPr>
            </w:pPr>
            <w:r w:rsidRPr="00F31215">
              <w:rPr>
                <w:rFonts w:ascii="Arial" w:hAnsi="Arial" w:cs="Arial"/>
                <w:b/>
                <w:sz w:val="22"/>
                <w:szCs w:val="22"/>
              </w:rPr>
              <w:t>Fecha de Pago del Siniestro</w:t>
            </w:r>
          </w:p>
        </w:tc>
        <w:tc>
          <w:tcPr>
            <w:tcW w:w="1439" w:type="dxa"/>
            <w:vMerge/>
            <w:shd w:val="clear" w:color="auto" w:fill="FFFFFF"/>
          </w:tcPr>
          <w:p w14:paraId="12AAE829" w14:textId="77777777" w:rsidR="00C02F43" w:rsidRPr="00F31215" w:rsidRDefault="00C02F43" w:rsidP="00F31215">
            <w:pPr>
              <w:ind w:right="191"/>
              <w:contextualSpacing/>
              <w:jc w:val="center"/>
              <w:rPr>
                <w:rFonts w:ascii="Arial" w:hAnsi="Arial" w:cs="Arial"/>
                <w:b/>
                <w:i/>
                <w:sz w:val="22"/>
                <w:szCs w:val="22"/>
              </w:rPr>
            </w:pPr>
          </w:p>
        </w:tc>
      </w:tr>
      <w:tr w:rsidR="00C02F43" w:rsidRPr="00F31215" w14:paraId="13B25949" w14:textId="77777777" w:rsidTr="001970DD">
        <w:trPr>
          <w:jc w:val="center"/>
        </w:trPr>
        <w:tc>
          <w:tcPr>
            <w:tcW w:w="1436" w:type="dxa"/>
          </w:tcPr>
          <w:p w14:paraId="2E895F80" w14:textId="77777777" w:rsidR="00C02F43" w:rsidRPr="00F31215" w:rsidRDefault="00C02F43" w:rsidP="00F31215">
            <w:pPr>
              <w:ind w:right="-516"/>
              <w:contextualSpacing/>
              <w:jc w:val="both"/>
              <w:rPr>
                <w:rFonts w:ascii="Arial" w:hAnsi="Arial" w:cs="Arial"/>
                <w:i/>
                <w:sz w:val="22"/>
                <w:szCs w:val="22"/>
              </w:rPr>
            </w:pPr>
          </w:p>
        </w:tc>
        <w:tc>
          <w:tcPr>
            <w:tcW w:w="1701" w:type="dxa"/>
          </w:tcPr>
          <w:p w14:paraId="67216CFE" w14:textId="77777777" w:rsidR="00C02F43" w:rsidRPr="00F31215" w:rsidRDefault="00C02F43" w:rsidP="00F31215">
            <w:pPr>
              <w:ind w:right="-516"/>
              <w:contextualSpacing/>
              <w:jc w:val="both"/>
              <w:rPr>
                <w:rFonts w:ascii="Arial" w:hAnsi="Arial" w:cs="Arial"/>
                <w:i/>
                <w:sz w:val="22"/>
                <w:szCs w:val="22"/>
              </w:rPr>
            </w:pPr>
          </w:p>
        </w:tc>
        <w:tc>
          <w:tcPr>
            <w:tcW w:w="1418" w:type="dxa"/>
          </w:tcPr>
          <w:p w14:paraId="085F2EA8" w14:textId="77777777" w:rsidR="00C02F43" w:rsidRPr="00F31215" w:rsidRDefault="00C02F43" w:rsidP="00F31215">
            <w:pPr>
              <w:ind w:right="-516"/>
              <w:contextualSpacing/>
              <w:jc w:val="both"/>
              <w:rPr>
                <w:rFonts w:ascii="Arial" w:hAnsi="Arial" w:cs="Arial"/>
                <w:i/>
                <w:sz w:val="22"/>
                <w:szCs w:val="22"/>
              </w:rPr>
            </w:pPr>
          </w:p>
        </w:tc>
        <w:tc>
          <w:tcPr>
            <w:tcW w:w="1275" w:type="dxa"/>
          </w:tcPr>
          <w:p w14:paraId="468DA977" w14:textId="77777777" w:rsidR="00C02F43" w:rsidRPr="00F31215" w:rsidRDefault="00C02F43" w:rsidP="00F31215">
            <w:pPr>
              <w:ind w:right="-516"/>
              <w:contextualSpacing/>
              <w:jc w:val="both"/>
              <w:rPr>
                <w:rFonts w:ascii="Arial" w:hAnsi="Arial" w:cs="Arial"/>
                <w:i/>
                <w:sz w:val="22"/>
                <w:szCs w:val="22"/>
              </w:rPr>
            </w:pPr>
          </w:p>
        </w:tc>
        <w:tc>
          <w:tcPr>
            <w:tcW w:w="1439" w:type="dxa"/>
          </w:tcPr>
          <w:p w14:paraId="43AB0A2E" w14:textId="77777777" w:rsidR="00C02F43" w:rsidRPr="00F31215" w:rsidRDefault="00C02F43" w:rsidP="00F31215">
            <w:pPr>
              <w:ind w:right="-516"/>
              <w:contextualSpacing/>
              <w:jc w:val="both"/>
              <w:rPr>
                <w:rFonts w:ascii="Arial" w:hAnsi="Arial" w:cs="Arial"/>
                <w:i/>
                <w:sz w:val="22"/>
                <w:szCs w:val="22"/>
              </w:rPr>
            </w:pPr>
          </w:p>
        </w:tc>
      </w:tr>
      <w:tr w:rsidR="00C02F43" w:rsidRPr="00F31215" w14:paraId="575BA0EC" w14:textId="77777777" w:rsidTr="001970DD">
        <w:trPr>
          <w:jc w:val="center"/>
        </w:trPr>
        <w:tc>
          <w:tcPr>
            <w:tcW w:w="1436" w:type="dxa"/>
          </w:tcPr>
          <w:p w14:paraId="3C17FF71" w14:textId="77777777" w:rsidR="00C02F43" w:rsidRPr="00F31215" w:rsidRDefault="00C02F43" w:rsidP="00F31215">
            <w:pPr>
              <w:ind w:right="-516"/>
              <w:contextualSpacing/>
              <w:jc w:val="both"/>
              <w:rPr>
                <w:rFonts w:ascii="Arial" w:hAnsi="Arial" w:cs="Arial"/>
                <w:i/>
                <w:sz w:val="22"/>
                <w:szCs w:val="22"/>
              </w:rPr>
            </w:pPr>
          </w:p>
        </w:tc>
        <w:tc>
          <w:tcPr>
            <w:tcW w:w="1701" w:type="dxa"/>
          </w:tcPr>
          <w:p w14:paraId="7FAF552F" w14:textId="77777777" w:rsidR="00C02F43" w:rsidRPr="00F31215" w:rsidRDefault="00C02F43" w:rsidP="00F31215">
            <w:pPr>
              <w:ind w:right="-516"/>
              <w:contextualSpacing/>
              <w:jc w:val="both"/>
              <w:rPr>
                <w:rFonts w:ascii="Arial" w:hAnsi="Arial" w:cs="Arial"/>
                <w:i/>
                <w:sz w:val="22"/>
                <w:szCs w:val="22"/>
              </w:rPr>
            </w:pPr>
          </w:p>
        </w:tc>
        <w:tc>
          <w:tcPr>
            <w:tcW w:w="1418" w:type="dxa"/>
          </w:tcPr>
          <w:p w14:paraId="0463E2B1" w14:textId="77777777" w:rsidR="00C02F43" w:rsidRPr="00F31215" w:rsidRDefault="00C02F43" w:rsidP="00F31215">
            <w:pPr>
              <w:ind w:right="-516"/>
              <w:contextualSpacing/>
              <w:jc w:val="both"/>
              <w:rPr>
                <w:rFonts w:ascii="Arial" w:hAnsi="Arial" w:cs="Arial"/>
                <w:i/>
                <w:sz w:val="22"/>
                <w:szCs w:val="22"/>
              </w:rPr>
            </w:pPr>
          </w:p>
        </w:tc>
        <w:tc>
          <w:tcPr>
            <w:tcW w:w="1275" w:type="dxa"/>
          </w:tcPr>
          <w:p w14:paraId="06FC4219" w14:textId="77777777" w:rsidR="00C02F43" w:rsidRPr="00F31215" w:rsidRDefault="00C02F43" w:rsidP="00F31215">
            <w:pPr>
              <w:ind w:right="-516"/>
              <w:contextualSpacing/>
              <w:jc w:val="both"/>
              <w:rPr>
                <w:rFonts w:ascii="Arial" w:hAnsi="Arial" w:cs="Arial"/>
                <w:i/>
                <w:sz w:val="22"/>
                <w:szCs w:val="22"/>
              </w:rPr>
            </w:pPr>
          </w:p>
        </w:tc>
        <w:tc>
          <w:tcPr>
            <w:tcW w:w="1439" w:type="dxa"/>
          </w:tcPr>
          <w:p w14:paraId="1680697D" w14:textId="77777777" w:rsidR="00C02F43" w:rsidRPr="00F31215" w:rsidRDefault="00C02F43" w:rsidP="00F31215">
            <w:pPr>
              <w:ind w:right="-516"/>
              <w:contextualSpacing/>
              <w:jc w:val="both"/>
              <w:rPr>
                <w:rFonts w:ascii="Arial" w:hAnsi="Arial" w:cs="Arial"/>
                <w:i/>
                <w:sz w:val="22"/>
                <w:szCs w:val="22"/>
              </w:rPr>
            </w:pPr>
          </w:p>
        </w:tc>
      </w:tr>
      <w:tr w:rsidR="00C02F43" w:rsidRPr="00F31215" w14:paraId="0042D480" w14:textId="77777777" w:rsidTr="001970DD">
        <w:trPr>
          <w:jc w:val="center"/>
        </w:trPr>
        <w:tc>
          <w:tcPr>
            <w:tcW w:w="1436" w:type="dxa"/>
          </w:tcPr>
          <w:p w14:paraId="713966A2" w14:textId="77777777" w:rsidR="00C02F43" w:rsidRPr="00F31215" w:rsidRDefault="00C02F43" w:rsidP="00F31215">
            <w:pPr>
              <w:ind w:right="-516"/>
              <w:contextualSpacing/>
              <w:jc w:val="both"/>
              <w:rPr>
                <w:rFonts w:ascii="Arial" w:hAnsi="Arial" w:cs="Arial"/>
                <w:i/>
                <w:sz w:val="22"/>
                <w:szCs w:val="22"/>
              </w:rPr>
            </w:pPr>
          </w:p>
        </w:tc>
        <w:tc>
          <w:tcPr>
            <w:tcW w:w="1701" w:type="dxa"/>
          </w:tcPr>
          <w:p w14:paraId="42233A14" w14:textId="77777777" w:rsidR="00C02F43" w:rsidRPr="00F31215" w:rsidRDefault="00C02F43" w:rsidP="00F31215">
            <w:pPr>
              <w:ind w:right="-516"/>
              <w:contextualSpacing/>
              <w:jc w:val="both"/>
              <w:rPr>
                <w:rFonts w:ascii="Arial" w:hAnsi="Arial" w:cs="Arial"/>
                <w:i/>
                <w:sz w:val="22"/>
                <w:szCs w:val="22"/>
              </w:rPr>
            </w:pPr>
          </w:p>
        </w:tc>
        <w:tc>
          <w:tcPr>
            <w:tcW w:w="1418" w:type="dxa"/>
          </w:tcPr>
          <w:p w14:paraId="5C77FA63" w14:textId="77777777" w:rsidR="00C02F43" w:rsidRPr="00F31215" w:rsidRDefault="00C02F43" w:rsidP="00F31215">
            <w:pPr>
              <w:ind w:right="-516"/>
              <w:contextualSpacing/>
              <w:jc w:val="center"/>
              <w:rPr>
                <w:rFonts w:ascii="Arial" w:hAnsi="Arial" w:cs="Arial"/>
                <w:i/>
                <w:sz w:val="22"/>
                <w:szCs w:val="22"/>
              </w:rPr>
            </w:pPr>
          </w:p>
        </w:tc>
        <w:tc>
          <w:tcPr>
            <w:tcW w:w="1275" w:type="dxa"/>
          </w:tcPr>
          <w:p w14:paraId="01CDA21A" w14:textId="77777777" w:rsidR="00C02F43" w:rsidRPr="00F31215" w:rsidRDefault="00C02F43" w:rsidP="00F31215">
            <w:pPr>
              <w:ind w:right="-516"/>
              <w:contextualSpacing/>
              <w:jc w:val="both"/>
              <w:rPr>
                <w:rFonts w:ascii="Arial" w:hAnsi="Arial" w:cs="Arial"/>
                <w:i/>
                <w:sz w:val="22"/>
                <w:szCs w:val="22"/>
              </w:rPr>
            </w:pPr>
          </w:p>
        </w:tc>
        <w:tc>
          <w:tcPr>
            <w:tcW w:w="1439" w:type="dxa"/>
          </w:tcPr>
          <w:p w14:paraId="48D075C5" w14:textId="77777777" w:rsidR="00C02F43" w:rsidRPr="00F31215" w:rsidRDefault="00C02F43" w:rsidP="00F31215">
            <w:pPr>
              <w:ind w:right="-516"/>
              <w:contextualSpacing/>
              <w:jc w:val="both"/>
              <w:rPr>
                <w:rFonts w:ascii="Arial" w:hAnsi="Arial" w:cs="Arial"/>
                <w:i/>
                <w:sz w:val="22"/>
                <w:szCs w:val="22"/>
              </w:rPr>
            </w:pPr>
          </w:p>
        </w:tc>
      </w:tr>
    </w:tbl>
    <w:p w14:paraId="1EDED305" w14:textId="005A8377" w:rsidR="00C02F43" w:rsidRPr="00F31215" w:rsidRDefault="00C02F43" w:rsidP="00F31215">
      <w:pPr>
        <w:ind w:right="-516"/>
        <w:contextualSpacing/>
        <w:jc w:val="both"/>
        <w:rPr>
          <w:rFonts w:ascii="Arial" w:hAnsi="Arial" w:cs="Arial"/>
          <w:sz w:val="22"/>
          <w:szCs w:val="22"/>
        </w:rPr>
      </w:pPr>
    </w:p>
    <w:p w14:paraId="2B7220E8" w14:textId="5465325B" w:rsidR="00BB0E45" w:rsidRPr="00F31215" w:rsidRDefault="00BB0E45" w:rsidP="00F31215">
      <w:pPr>
        <w:ind w:right="-516"/>
        <w:contextualSpacing/>
        <w:jc w:val="both"/>
        <w:rPr>
          <w:rFonts w:ascii="Arial" w:hAnsi="Arial" w:cs="Arial"/>
          <w:sz w:val="22"/>
          <w:szCs w:val="22"/>
        </w:rPr>
      </w:pPr>
    </w:p>
    <w:p w14:paraId="4949BFA0" w14:textId="2D492C8D" w:rsidR="00BB0E45" w:rsidRPr="00F31215" w:rsidRDefault="00BB0E45" w:rsidP="00F31215">
      <w:pPr>
        <w:ind w:right="-516"/>
        <w:contextualSpacing/>
        <w:jc w:val="both"/>
        <w:rPr>
          <w:rFonts w:ascii="Arial" w:hAnsi="Arial" w:cs="Arial"/>
          <w:sz w:val="22"/>
          <w:szCs w:val="22"/>
        </w:rPr>
      </w:pPr>
    </w:p>
    <w:p w14:paraId="6B3EE560" w14:textId="77777777" w:rsidR="00BB0E45" w:rsidRPr="00F31215" w:rsidRDefault="00BB0E45" w:rsidP="00F31215">
      <w:pPr>
        <w:ind w:right="-516"/>
        <w:contextualSpacing/>
        <w:jc w:val="both"/>
        <w:rPr>
          <w:rFonts w:ascii="Arial" w:hAnsi="Arial" w:cs="Arial"/>
          <w:sz w:val="22"/>
          <w:szCs w:val="22"/>
        </w:rPr>
      </w:pPr>
    </w:p>
    <w:p w14:paraId="65523A36" w14:textId="77777777" w:rsidR="00C02F43" w:rsidRPr="00F31215" w:rsidRDefault="00C02F43" w:rsidP="00F31215">
      <w:pPr>
        <w:tabs>
          <w:tab w:val="left" w:pos="-720"/>
        </w:tabs>
        <w:ind w:right="-516"/>
        <w:contextualSpacing/>
        <w:jc w:val="both"/>
        <w:rPr>
          <w:rFonts w:ascii="Arial" w:hAnsi="Arial" w:cs="Arial"/>
          <w:b/>
          <w:spacing w:val="-2"/>
          <w:sz w:val="22"/>
          <w:szCs w:val="22"/>
        </w:rPr>
      </w:pPr>
      <w:r w:rsidRPr="00F31215">
        <w:rPr>
          <w:rFonts w:ascii="Arial" w:hAnsi="Arial" w:cs="Arial"/>
          <w:b/>
          <w:spacing w:val="-2"/>
          <w:sz w:val="22"/>
          <w:szCs w:val="22"/>
        </w:rPr>
        <w:t>_______________________________________________________</w:t>
      </w:r>
    </w:p>
    <w:p w14:paraId="1E901837" w14:textId="77777777" w:rsidR="00C02F43" w:rsidRPr="00F31215" w:rsidRDefault="00C02F43" w:rsidP="00F31215">
      <w:pPr>
        <w:tabs>
          <w:tab w:val="left" w:pos="-720"/>
        </w:tabs>
        <w:ind w:right="-516"/>
        <w:contextualSpacing/>
        <w:jc w:val="both"/>
        <w:rPr>
          <w:rFonts w:ascii="Arial" w:hAnsi="Arial" w:cs="Arial"/>
          <w:b/>
          <w:spacing w:val="-2"/>
          <w:sz w:val="22"/>
          <w:szCs w:val="22"/>
        </w:rPr>
      </w:pPr>
      <w:r w:rsidRPr="00F31215">
        <w:rPr>
          <w:rFonts w:ascii="Arial" w:hAnsi="Arial" w:cs="Arial"/>
          <w:b/>
          <w:spacing w:val="-2"/>
          <w:sz w:val="22"/>
          <w:szCs w:val="22"/>
        </w:rPr>
        <w:t xml:space="preserve">Nombre y firma del representante legal del cliente que certifica: </w:t>
      </w:r>
    </w:p>
    <w:p w14:paraId="18FDAD5B" w14:textId="77777777" w:rsidR="00C02F43" w:rsidRPr="00F31215" w:rsidRDefault="00C02F43" w:rsidP="00F31215">
      <w:pPr>
        <w:ind w:right="-516"/>
        <w:jc w:val="center"/>
        <w:rPr>
          <w:rFonts w:ascii="Arial" w:hAnsi="Arial" w:cs="Arial"/>
          <w:b/>
          <w:bCs/>
          <w:sz w:val="22"/>
          <w:szCs w:val="22"/>
        </w:rPr>
      </w:pPr>
    </w:p>
    <w:p w14:paraId="56F03873" w14:textId="77777777" w:rsidR="00C02F43" w:rsidRPr="00F31215" w:rsidRDefault="00C02F43" w:rsidP="00F31215">
      <w:pPr>
        <w:jc w:val="center"/>
        <w:rPr>
          <w:rFonts w:ascii="Arial" w:hAnsi="Arial" w:cs="Arial"/>
          <w:b/>
          <w:sz w:val="22"/>
          <w:szCs w:val="22"/>
        </w:rPr>
      </w:pPr>
      <w:r w:rsidRPr="00F31215">
        <w:rPr>
          <w:rFonts w:ascii="Arial" w:eastAsia="Batang" w:hAnsi="Arial" w:cs="Arial"/>
          <w:smallCaps/>
          <w:noProof/>
          <w:sz w:val="22"/>
          <w:szCs w:val="22"/>
        </w:rPr>
        <w:br w:type="page"/>
      </w:r>
      <w:r w:rsidRPr="00F31215">
        <w:rPr>
          <w:rFonts w:ascii="Arial" w:hAnsi="Arial" w:cs="Arial"/>
          <w:b/>
          <w:sz w:val="22"/>
          <w:szCs w:val="22"/>
        </w:rPr>
        <w:lastRenderedPageBreak/>
        <w:t xml:space="preserve">ANEXO No. 5 </w:t>
      </w:r>
    </w:p>
    <w:p w14:paraId="58B27D0D" w14:textId="77777777" w:rsidR="00C02F43" w:rsidRPr="00F31215" w:rsidRDefault="00C02F43" w:rsidP="00F31215">
      <w:pPr>
        <w:jc w:val="center"/>
        <w:rPr>
          <w:rFonts w:ascii="Arial" w:hAnsi="Arial" w:cs="Arial"/>
          <w:b/>
          <w:color w:val="000000"/>
          <w:sz w:val="22"/>
          <w:szCs w:val="22"/>
        </w:rPr>
      </w:pPr>
    </w:p>
    <w:p w14:paraId="52743D6E" w14:textId="77777777" w:rsidR="00C02F43" w:rsidRPr="00F31215" w:rsidRDefault="00C02F43" w:rsidP="00F31215">
      <w:pPr>
        <w:jc w:val="center"/>
        <w:rPr>
          <w:rFonts w:ascii="Arial" w:hAnsi="Arial" w:cs="Arial"/>
          <w:b/>
          <w:color w:val="000000"/>
          <w:sz w:val="22"/>
          <w:szCs w:val="22"/>
        </w:rPr>
      </w:pPr>
      <w:r w:rsidRPr="00F31215">
        <w:rPr>
          <w:rFonts w:ascii="Arial" w:hAnsi="Arial" w:cs="Arial"/>
          <w:b/>
          <w:color w:val="000000"/>
          <w:sz w:val="22"/>
          <w:szCs w:val="22"/>
        </w:rPr>
        <w:t xml:space="preserve">RESUMEN ECONOMICO DE LA PROPUESTA – OFERTAS BASICAS Y OBLIGATORIAS DE VALOR ASEGURADO – MENOR COSTO DE PRIMAS </w:t>
      </w:r>
    </w:p>
    <w:p w14:paraId="50657968" w14:textId="77777777" w:rsidR="00C02F43" w:rsidRPr="00F31215" w:rsidRDefault="00C02F43" w:rsidP="00F31215">
      <w:pPr>
        <w:jc w:val="center"/>
        <w:rPr>
          <w:rFonts w:ascii="Arial" w:hAnsi="Arial" w:cs="Arial"/>
          <w:b/>
          <w:color w:val="000000"/>
          <w:sz w:val="22"/>
          <w:szCs w:val="22"/>
        </w:rPr>
      </w:pP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1546"/>
        <w:gridCol w:w="1101"/>
        <w:gridCol w:w="1085"/>
        <w:gridCol w:w="1060"/>
        <w:gridCol w:w="1137"/>
      </w:tblGrid>
      <w:tr w:rsidR="00C02F43" w:rsidRPr="00F31215" w14:paraId="637C34C2" w14:textId="77777777" w:rsidTr="001970DD">
        <w:trPr>
          <w:trHeight w:val="868"/>
          <w:jc w:val="center"/>
        </w:trPr>
        <w:tc>
          <w:tcPr>
            <w:tcW w:w="1910" w:type="dxa"/>
            <w:vMerge w:val="restart"/>
            <w:vAlign w:val="center"/>
          </w:tcPr>
          <w:p w14:paraId="5FEF5974" w14:textId="77777777" w:rsidR="00C02F43" w:rsidRPr="00F31215" w:rsidRDefault="00C02F43" w:rsidP="00F31215">
            <w:pPr>
              <w:tabs>
                <w:tab w:val="left" w:pos="10200"/>
              </w:tabs>
              <w:ind w:right="-18"/>
              <w:jc w:val="center"/>
              <w:rPr>
                <w:rFonts w:ascii="Arial" w:hAnsi="Arial" w:cs="Arial"/>
                <w:sz w:val="22"/>
                <w:szCs w:val="22"/>
              </w:rPr>
            </w:pPr>
          </w:p>
          <w:p w14:paraId="7C47ACB3" w14:textId="77777777" w:rsidR="00C02F43" w:rsidRPr="00F31215" w:rsidRDefault="00C02F43" w:rsidP="00F31215">
            <w:pPr>
              <w:tabs>
                <w:tab w:val="left" w:pos="10200"/>
              </w:tabs>
              <w:ind w:right="-18"/>
              <w:jc w:val="center"/>
              <w:rPr>
                <w:rFonts w:ascii="Arial" w:hAnsi="Arial" w:cs="Arial"/>
                <w:sz w:val="22"/>
                <w:szCs w:val="22"/>
              </w:rPr>
            </w:pPr>
          </w:p>
          <w:p w14:paraId="64B94F01" w14:textId="77777777" w:rsidR="00C02F43" w:rsidRPr="00F31215" w:rsidRDefault="00C02F43" w:rsidP="00F31215">
            <w:pPr>
              <w:tabs>
                <w:tab w:val="left" w:pos="10200"/>
              </w:tabs>
              <w:ind w:right="-18"/>
              <w:jc w:val="center"/>
              <w:rPr>
                <w:rFonts w:ascii="Arial" w:hAnsi="Arial" w:cs="Arial"/>
                <w:sz w:val="22"/>
                <w:szCs w:val="22"/>
              </w:rPr>
            </w:pPr>
            <w:r w:rsidRPr="00F31215">
              <w:rPr>
                <w:rFonts w:ascii="Arial" w:hAnsi="Arial" w:cs="Arial"/>
                <w:sz w:val="22"/>
                <w:szCs w:val="22"/>
              </w:rPr>
              <w:t>GRUPO Y RAMO</w:t>
            </w:r>
          </w:p>
        </w:tc>
        <w:tc>
          <w:tcPr>
            <w:tcW w:w="1546" w:type="dxa"/>
            <w:vMerge w:val="restart"/>
            <w:vAlign w:val="center"/>
          </w:tcPr>
          <w:p w14:paraId="3418BC7F" w14:textId="77777777" w:rsidR="00C02F43" w:rsidRPr="00F31215" w:rsidRDefault="00C02F43" w:rsidP="00F31215">
            <w:pPr>
              <w:tabs>
                <w:tab w:val="left" w:pos="10200"/>
              </w:tabs>
              <w:ind w:right="-19"/>
              <w:jc w:val="center"/>
              <w:rPr>
                <w:rFonts w:ascii="Arial" w:hAnsi="Arial" w:cs="Arial"/>
                <w:sz w:val="22"/>
                <w:szCs w:val="22"/>
              </w:rPr>
            </w:pPr>
            <w:r w:rsidRPr="00F31215">
              <w:rPr>
                <w:rFonts w:ascii="Arial" w:hAnsi="Arial" w:cs="Arial"/>
                <w:sz w:val="22"/>
                <w:szCs w:val="22"/>
              </w:rPr>
              <w:t>VALOR ASEGURADO</w:t>
            </w:r>
          </w:p>
        </w:tc>
        <w:tc>
          <w:tcPr>
            <w:tcW w:w="1101" w:type="dxa"/>
            <w:vMerge w:val="restart"/>
            <w:vAlign w:val="center"/>
          </w:tcPr>
          <w:p w14:paraId="34041387" w14:textId="77777777" w:rsidR="00C02F43" w:rsidRPr="00F31215" w:rsidRDefault="00C02F43" w:rsidP="00F31215">
            <w:pPr>
              <w:tabs>
                <w:tab w:val="left" w:pos="10200"/>
              </w:tabs>
              <w:ind w:right="81"/>
              <w:jc w:val="center"/>
              <w:rPr>
                <w:rFonts w:ascii="Arial" w:hAnsi="Arial" w:cs="Arial"/>
                <w:sz w:val="22"/>
                <w:szCs w:val="22"/>
              </w:rPr>
            </w:pPr>
            <w:r w:rsidRPr="00F31215">
              <w:rPr>
                <w:rFonts w:ascii="Arial" w:hAnsi="Arial" w:cs="Arial"/>
                <w:sz w:val="22"/>
                <w:szCs w:val="22"/>
              </w:rPr>
              <w:t>TASA ANUAL</w:t>
            </w:r>
          </w:p>
        </w:tc>
        <w:tc>
          <w:tcPr>
            <w:tcW w:w="3282" w:type="dxa"/>
            <w:gridSpan w:val="3"/>
            <w:vAlign w:val="center"/>
          </w:tcPr>
          <w:p w14:paraId="1B6DEF26" w14:textId="77777777" w:rsidR="00C02F43" w:rsidRPr="00F31215" w:rsidRDefault="00C02F43" w:rsidP="00F31215">
            <w:pPr>
              <w:tabs>
                <w:tab w:val="left" w:pos="10200"/>
              </w:tabs>
              <w:ind w:right="23"/>
              <w:jc w:val="center"/>
              <w:rPr>
                <w:rFonts w:ascii="Arial" w:hAnsi="Arial" w:cs="Arial"/>
                <w:b/>
                <w:sz w:val="22"/>
                <w:szCs w:val="22"/>
              </w:rPr>
            </w:pPr>
            <w:r w:rsidRPr="00F31215">
              <w:rPr>
                <w:rFonts w:ascii="Arial" w:hAnsi="Arial" w:cs="Arial"/>
                <w:b/>
                <w:sz w:val="22"/>
                <w:szCs w:val="22"/>
              </w:rPr>
              <w:t>COSTO TOTAL DE LA OFERTA</w:t>
            </w:r>
          </w:p>
        </w:tc>
      </w:tr>
      <w:tr w:rsidR="00C02F43" w:rsidRPr="00F31215" w14:paraId="3C9E4414" w14:textId="77777777" w:rsidTr="001970DD">
        <w:trPr>
          <w:trHeight w:val="321"/>
          <w:jc w:val="center"/>
        </w:trPr>
        <w:tc>
          <w:tcPr>
            <w:tcW w:w="1910" w:type="dxa"/>
            <w:vMerge/>
            <w:vAlign w:val="center"/>
          </w:tcPr>
          <w:p w14:paraId="2F00D9E8" w14:textId="77777777" w:rsidR="00C02F43" w:rsidRPr="00F31215" w:rsidRDefault="00C02F43" w:rsidP="00F31215">
            <w:pPr>
              <w:tabs>
                <w:tab w:val="left" w:pos="10200"/>
              </w:tabs>
              <w:ind w:right="-18"/>
              <w:jc w:val="center"/>
              <w:rPr>
                <w:rFonts w:ascii="Arial" w:hAnsi="Arial" w:cs="Arial"/>
                <w:sz w:val="22"/>
                <w:szCs w:val="22"/>
              </w:rPr>
            </w:pPr>
          </w:p>
        </w:tc>
        <w:tc>
          <w:tcPr>
            <w:tcW w:w="1546" w:type="dxa"/>
            <w:vMerge/>
            <w:vAlign w:val="center"/>
          </w:tcPr>
          <w:p w14:paraId="4EB4748B" w14:textId="77777777" w:rsidR="00C02F43" w:rsidRPr="00F31215" w:rsidRDefault="00C02F43" w:rsidP="00F31215">
            <w:pPr>
              <w:tabs>
                <w:tab w:val="left" w:pos="10200"/>
              </w:tabs>
              <w:ind w:right="-19"/>
              <w:jc w:val="center"/>
              <w:rPr>
                <w:rFonts w:ascii="Arial" w:hAnsi="Arial" w:cs="Arial"/>
                <w:sz w:val="22"/>
                <w:szCs w:val="22"/>
              </w:rPr>
            </w:pPr>
          </w:p>
        </w:tc>
        <w:tc>
          <w:tcPr>
            <w:tcW w:w="1101" w:type="dxa"/>
            <w:vMerge/>
            <w:vAlign w:val="center"/>
          </w:tcPr>
          <w:p w14:paraId="7BE7DB79"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08DBAF24" w14:textId="77777777" w:rsidR="00C02F43" w:rsidRPr="00F31215" w:rsidRDefault="00C02F43" w:rsidP="00F31215">
            <w:pPr>
              <w:tabs>
                <w:tab w:val="left" w:pos="10200"/>
              </w:tabs>
              <w:jc w:val="center"/>
              <w:rPr>
                <w:rFonts w:ascii="Arial" w:hAnsi="Arial" w:cs="Arial"/>
                <w:b/>
                <w:sz w:val="22"/>
                <w:szCs w:val="22"/>
              </w:rPr>
            </w:pPr>
            <w:r w:rsidRPr="00F31215">
              <w:rPr>
                <w:rFonts w:ascii="Arial" w:hAnsi="Arial" w:cs="Arial"/>
                <w:b/>
                <w:sz w:val="22"/>
                <w:szCs w:val="22"/>
              </w:rPr>
              <w:t>PRIMA</w:t>
            </w:r>
          </w:p>
        </w:tc>
        <w:tc>
          <w:tcPr>
            <w:tcW w:w="1060" w:type="dxa"/>
            <w:vAlign w:val="center"/>
          </w:tcPr>
          <w:p w14:paraId="6EDAA70E" w14:textId="77777777" w:rsidR="00C02F43" w:rsidRPr="00F31215" w:rsidRDefault="00C02F43" w:rsidP="00F31215">
            <w:pPr>
              <w:tabs>
                <w:tab w:val="left" w:pos="10200"/>
              </w:tabs>
              <w:ind w:right="-198"/>
              <w:jc w:val="center"/>
              <w:rPr>
                <w:rFonts w:ascii="Arial" w:hAnsi="Arial" w:cs="Arial"/>
                <w:b/>
                <w:sz w:val="22"/>
                <w:szCs w:val="22"/>
              </w:rPr>
            </w:pPr>
            <w:r w:rsidRPr="00F31215">
              <w:rPr>
                <w:rFonts w:ascii="Arial" w:hAnsi="Arial" w:cs="Arial"/>
                <w:b/>
                <w:sz w:val="22"/>
                <w:szCs w:val="22"/>
              </w:rPr>
              <w:t>IVA</w:t>
            </w:r>
          </w:p>
        </w:tc>
        <w:tc>
          <w:tcPr>
            <w:tcW w:w="1137" w:type="dxa"/>
            <w:vAlign w:val="center"/>
          </w:tcPr>
          <w:p w14:paraId="5547C004" w14:textId="77777777" w:rsidR="00C02F43" w:rsidRPr="00F31215" w:rsidRDefault="00C02F43" w:rsidP="00F31215">
            <w:pPr>
              <w:tabs>
                <w:tab w:val="left" w:pos="10200"/>
              </w:tabs>
              <w:ind w:right="23"/>
              <w:jc w:val="center"/>
              <w:rPr>
                <w:rFonts w:ascii="Arial" w:hAnsi="Arial" w:cs="Arial"/>
                <w:b/>
                <w:sz w:val="22"/>
                <w:szCs w:val="22"/>
              </w:rPr>
            </w:pPr>
            <w:r w:rsidRPr="00F31215">
              <w:rPr>
                <w:rFonts w:ascii="Arial" w:hAnsi="Arial" w:cs="Arial"/>
                <w:b/>
                <w:sz w:val="22"/>
                <w:szCs w:val="22"/>
              </w:rPr>
              <w:t>TOTAL</w:t>
            </w:r>
          </w:p>
        </w:tc>
      </w:tr>
      <w:tr w:rsidR="00C02F43" w:rsidRPr="00F31215" w14:paraId="7AF5D668" w14:textId="77777777" w:rsidTr="001970DD">
        <w:trPr>
          <w:trHeight w:val="434"/>
          <w:jc w:val="center"/>
        </w:trPr>
        <w:tc>
          <w:tcPr>
            <w:tcW w:w="1910" w:type="dxa"/>
            <w:vAlign w:val="center"/>
          </w:tcPr>
          <w:p w14:paraId="1EA678F4" w14:textId="77777777" w:rsidR="00C02F43" w:rsidRPr="00F31215" w:rsidRDefault="00C02F43" w:rsidP="00F31215">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ind w:left="-567" w:firstLine="567"/>
              <w:jc w:val="center"/>
              <w:rPr>
                <w:rFonts w:ascii="Arial" w:hAnsi="Arial" w:cs="Arial"/>
                <w:b/>
                <w:color w:val="000000"/>
                <w:spacing w:val="-3"/>
                <w:sz w:val="22"/>
                <w:szCs w:val="22"/>
                <w:u w:val="single"/>
              </w:rPr>
            </w:pPr>
            <w:r w:rsidRPr="00F31215">
              <w:rPr>
                <w:rFonts w:ascii="Arial" w:hAnsi="Arial" w:cs="Arial"/>
                <w:b/>
                <w:spacing w:val="-3"/>
                <w:sz w:val="22"/>
                <w:szCs w:val="22"/>
                <w:u w:val="single"/>
              </w:rPr>
              <w:t>GRUPO 1</w:t>
            </w:r>
          </w:p>
        </w:tc>
        <w:tc>
          <w:tcPr>
            <w:tcW w:w="1546" w:type="dxa"/>
            <w:vAlign w:val="center"/>
          </w:tcPr>
          <w:p w14:paraId="737AD944"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4AEE017C"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27BBCE96"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6AF1107B"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3D121D2B"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0D42952A" w14:textId="77777777" w:rsidTr="001970DD">
        <w:trPr>
          <w:trHeight w:val="510"/>
          <w:jc w:val="center"/>
        </w:trPr>
        <w:tc>
          <w:tcPr>
            <w:tcW w:w="1910" w:type="dxa"/>
            <w:vAlign w:val="center"/>
          </w:tcPr>
          <w:p w14:paraId="442F412D"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Todo Riesgo Daños Materiales</w:t>
            </w:r>
          </w:p>
        </w:tc>
        <w:tc>
          <w:tcPr>
            <w:tcW w:w="1546" w:type="dxa"/>
            <w:vAlign w:val="center"/>
          </w:tcPr>
          <w:p w14:paraId="63E43CAD"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45F8B72D"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71981CA0"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738F19D0"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53DE2BC9"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38464381" w14:textId="77777777" w:rsidTr="001970DD">
        <w:trPr>
          <w:trHeight w:val="510"/>
          <w:jc w:val="center"/>
        </w:trPr>
        <w:tc>
          <w:tcPr>
            <w:tcW w:w="1910" w:type="dxa"/>
            <w:vAlign w:val="center"/>
          </w:tcPr>
          <w:p w14:paraId="4E612940"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Manejo Global Entidades Estatales</w:t>
            </w:r>
          </w:p>
        </w:tc>
        <w:tc>
          <w:tcPr>
            <w:tcW w:w="1546" w:type="dxa"/>
            <w:vAlign w:val="center"/>
          </w:tcPr>
          <w:p w14:paraId="0078508C"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22B6CB99"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59AD8406"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70AEBE8B"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7AD0D347"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358FE7E8" w14:textId="77777777" w:rsidTr="001970DD">
        <w:trPr>
          <w:trHeight w:val="510"/>
          <w:jc w:val="center"/>
        </w:trPr>
        <w:tc>
          <w:tcPr>
            <w:tcW w:w="1910" w:type="dxa"/>
            <w:vAlign w:val="center"/>
          </w:tcPr>
          <w:p w14:paraId="7A987750"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Responsabilidad Civil Extracontractual</w:t>
            </w:r>
          </w:p>
        </w:tc>
        <w:tc>
          <w:tcPr>
            <w:tcW w:w="1546" w:type="dxa"/>
            <w:vAlign w:val="center"/>
          </w:tcPr>
          <w:p w14:paraId="462634E5"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42C80058"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0DC210EE"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69102F95"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2CFE5F04"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0F1FACB2" w14:textId="77777777" w:rsidTr="001970DD">
        <w:trPr>
          <w:trHeight w:val="510"/>
          <w:jc w:val="center"/>
        </w:trPr>
        <w:tc>
          <w:tcPr>
            <w:tcW w:w="1910" w:type="dxa"/>
            <w:vAlign w:val="center"/>
          </w:tcPr>
          <w:p w14:paraId="6CC085BF"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Responsabilidad Civil Médica</w:t>
            </w:r>
          </w:p>
        </w:tc>
        <w:tc>
          <w:tcPr>
            <w:tcW w:w="1546" w:type="dxa"/>
            <w:vAlign w:val="center"/>
          </w:tcPr>
          <w:p w14:paraId="30D7E1C1"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64FC7C35"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4535E7F4"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4010484B"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4BB2381E"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2D4591AD" w14:textId="77777777" w:rsidTr="001970DD">
        <w:trPr>
          <w:trHeight w:val="510"/>
          <w:jc w:val="center"/>
        </w:trPr>
        <w:tc>
          <w:tcPr>
            <w:tcW w:w="1910" w:type="dxa"/>
            <w:vAlign w:val="center"/>
          </w:tcPr>
          <w:p w14:paraId="4D30DB51"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Infidelidad de Riesgos Financieros</w:t>
            </w:r>
          </w:p>
        </w:tc>
        <w:tc>
          <w:tcPr>
            <w:tcW w:w="1546" w:type="dxa"/>
            <w:vAlign w:val="center"/>
          </w:tcPr>
          <w:p w14:paraId="665A842C"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398D6C58"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01823614"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7B614307"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5D55525D"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47E2836C" w14:textId="77777777" w:rsidTr="001970DD">
        <w:trPr>
          <w:trHeight w:val="391"/>
          <w:jc w:val="center"/>
        </w:trPr>
        <w:tc>
          <w:tcPr>
            <w:tcW w:w="1910" w:type="dxa"/>
            <w:vAlign w:val="center"/>
          </w:tcPr>
          <w:p w14:paraId="60F27628" w14:textId="77777777" w:rsidR="00C02F43" w:rsidRPr="00F31215" w:rsidRDefault="00C02F43" w:rsidP="00F31215">
            <w:pPr>
              <w:jc w:val="center"/>
              <w:rPr>
                <w:rFonts w:ascii="Arial" w:hAnsi="Arial" w:cs="Arial"/>
                <w:color w:val="000000"/>
                <w:sz w:val="22"/>
                <w:szCs w:val="22"/>
              </w:rPr>
            </w:pPr>
            <w:r w:rsidRPr="00F31215">
              <w:rPr>
                <w:rFonts w:ascii="Arial" w:hAnsi="Arial" w:cs="Arial"/>
                <w:b/>
                <w:spacing w:val="-3"/>
                <w:sz w:val="22"/>
                <w:szCs w:val="22"/>
                <w:u w:val="single"/>
              </w:rPr>
              <w:t>GRUPO 2</w:t>
            </w:r>
          </w:p>
        </w:tc>
        <w:tc>
          <w:tcPr>
            <w:tcW w:w="1546" w:type="dxa"/>
            <w:vAlign w:val="center"/>
          </w:tcPr>
          <w:p w14:paraId="50ABD457"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6AFDF873"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2C3154BB"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7B8C54A2"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5197CEB9"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457B4453" w14:textId="77777777" w:rsidTr="001970DD">
        <w:trPr>
          <w:trHeight w:val="510"/>
          <w:jc w:val="center"/>
        </w:trPr>
        <w:tc>
          <w:tcPr>
            <w:tcW w:w="1910" w:type="dxa"/>
            <w:vAlign w:val="center"/>
          </w:tcPr>
          <w:p w14:paraId="57D89582" w14:textId="77777777" w:rsidR="00C02F43" w:rsidRPr="00F31215" w:rsidRDefault="00C02F43" w:rsidP="00F31215">
            <w:pPr>
              <w:jc w:val="center"/>
              <w:rPr>
                <w:rFonts w:ascii="Arial" w:hAnsi="Arial" w:cs="Arial"/>
                <w:b/>
                <w:color w:val="000000"/>
                <w:spacing w:val="-3"/>
                <w:sz w:val="22"/>
                <w:szCs w:val="22"/>
                <w:u w:val="single"/>
              </w:rPr>
            </w:pPr>
            <w:r w:rsidRPr="00F31215">
              <w:rPr>
                <w:rFonts w:ascii="Arial" w:hAnsi="Arial" w:cs="Arial"/>
                <w:color w:val="000000"/>
                <w:sz w:val="22"/>
                <w:szCs w:val="22"/>
              </w:rPr>
              <w:t>Accidentes Estudiantiles</w:t>
            </w:r>
          </w:p>
        </w:tc>
        <w:tc>
          <w:tcPr>
            <w:tcW w:w="1546" w:type="dxa"/>
            <w:vAlign w:val="center"/>
          </w:tcPr>
          <w:p w14:paraId="2AEC7CD0"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4D7CF035"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4D180761"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2DE0042F"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060D40CA"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1D4264F8" w14:textId="77777777" w:rsidTr="001970DD">
        <w:trPr>
          <w:trHeight w:val="351"/>
          <w:jc w:val="center"/>
        </w:trPr>
        <w:tc>
          <w:tcPr>
            <w:tcW w:w="1910" w:type="dxa"/>
            <w:vAlign w:val="center"/>
          </w:tcPr>
          <w:p w14:paraId="24F8EDCF" w14:textId="77777777" w:rsidR="00C02F43" w:rsidRPr="00F31215" w:rsidRDefault="00C02F43" w:rsidP="00F31215">
            <w:pPr>
              <w:jc w:val="center"/>
              <w:rPr>
                <w:rFonts w:ascii="Arial" w:hAnsi="Arial" w:cs="Arial"/>
                <w:b/>
                <w:color w:val="000000"/>
                <w:sz w:val="22"/>
                <w:szCs w:val="22"/>
              </w:rPr>
            </w:pPr>
            <w:r w:rsidRPr="00F31215">
              <w:rPr>
                <w:rFonts w:ascii="Arial" w:hAnsi="Arial" w:cs="Arial"/>
                <w:b/>
                <w:spacing w:val="-3"/>
                <w:sz w:val="22"/>
                <w:szCs w:val="22"/>
                <w:u w:val="single"/>
              </w:rPr>
              <w:t>GRUPO 3</w:t>
            </w:r>
          </w:p>
        </w:tc>
        <w:tc>
          <w:tcPr>
            <w:tcW w:w="1546" w:type="dxa"/>
            <w:vAlign w:val="center"/>
          </w:tcPr>
          <w:p w14:paraId="7CC7E6E0"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1BF126EC"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0D6EF5D8"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74DA053B"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6B079740"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4710EE1F" w14:textId="77777777" w:rsidTr="001970DD">
        <w:trPr>
          <w:trHeight w:val="510"/>
          <w:jc w:val="center"/>
        </w:trPr>
        <w:tc>
          <w:tcPr>
            <w:tcW w:w="1910" w:type="dxa"/>
            <w:vAlign w:val="center"/>
          </w:tcPr>
          <w:p w14:paraId="1728352B" w14:textId="77777777" w:rsidR="00C02F43" w:rsidRPr="00F31215" w:rsidRDefault="00C02F43" w:rsidP="00F31215">
            <w:pPr>
              <w:jc w:val="center"/>
              <w:rPr>
                <w:rFonts w:ascii="Arial" w:hAnsi="Arial" w:cs="Arial"/>
                <w:b/>
                <w:color w:val="000000"/>
                <w:spacing w:val="-3"/>
                <w:sz w:val="22"/>
                <w:szCs w:val="22"/>
                <w:u w:val="single"/>
              </w:rPr>
            </w:pPr>
            <w:r w:rsidRPr="00F31215">
              <w:rPr>
                <w:rFonts w:ascii="Arial" w:hAnsi="Arial" w:cs="Arial"/>
                <w:color w:val="000000"/>
                <w:sz w:val="22"/>
                <w:szCs w:val="22"/>
              </w:rPr>
              <w:t>Responsabilidad Civil Servidores Públicos</w:t>
            </w:r>
          </w:p>
        </w:tc>
        <w:tc>
          <w:tcPr>
            <w:tcW w:w="1546" w:type="dxa"/>
            <w:vAlign w:val="center"/>
          </w:tcPr>
          <w:p w14:paraId="7C8C7980"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341E1D42"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02554D43"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1D81C67A"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16A80693"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6C9AD6D9" w14:textId="77777777" w:rsidTr="001970DD">
        <w:trPr>
          <w:trHeight w:val="367"/>
          <w:jc w:val="center"/>
        </w:trPr>
        <w:tc>
          <w:tcPr>
            <w:tcW w:w="1910" w:type="dxa"/>
            <w:vAlign w:val="center"/>
          </w:tcPr>
          <w:p w14:paraId="6F8C085B" w14:textId="77777777" w:rsidR="00C02F43" w:rsidRPr="00F31215" w:rsidRDefault="00C02F43" w:rsidP="00F31215">
            <w:pPr>
              <w:jc w:val="center"/>
              <w:rPr>
                <w:rFonts w:ascii="Arial" w:hAnsi="Arial" w:cs="Arial"/>
                <w:b/>
                <w:color w:val="000000"/>
                <w:sz w:val="22"/>
                <w:szCs w:val="22"/>
                <w:u w:val="single"/>
              </w:rPr>
            </w:pPr>
            <w:r w:rsidRPr="00F31215">
              <w:rPr>
                <w:rFonts w:ascii="Arial" w:hAnsi="Arial" w:cs="Arial"/>
                <w:b/>
                <w:color w:val="000000"/>
                <w:sz w:val="22"/>
                <w:szCs w:val="22"/>
                <w:u w:val="single"/>
              </w:rPr>
              <w:t>GRUPO 4</w:t>
            </w:r>
          </w:p>
        </w:tc>
        <w:tc>
          <w:tcPr>
            <w:tcW w:w="1546" w:type="dxa"/>
            <w:vAlign w:val="center"/>
          </w:tcPr>
          <w:p w14:paraId="6A2976E1"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53C27E43"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6772B916"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37337EA6"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4D8E713C"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26B1FB0E" w14:textId="77777777" w:rsidTr="001970DD">
        <w:trPr>
          <w:trHeight w:val="510"/>
          <w:jc w:val="center"/>
        </w:trPr>
        <w:tc>
          <w:tcPr>
            <w:tcW w:w="1910" w:type="dxa"/>
            <w:vAlign w:val="center"/>
          </w:tcPr>
          <w:p w14:paraId="0B312AB0"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Automóviles</w:t>
            </w:r>
          </w:p>
          <w:p w14:paraId="783F4C1E"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SOAT</w:t>
            </w:r>
          </w:p>
        </w:tc>
        <w:tc>
          <w:tcPr>
            <w:tcW w:w="1546" w:type="dxa"/>
            <w:vAlign w:val="center"/>
          </w:tcPr>
          <w:p w14:paraId="2F582538" w14:textId="77777777" w:rsidR="00C02F43" w:rsidRPr="00F31215" w:rsidRDefault="00C02F43" w:rsidP="00F31215">
            <w:pPr>
              <w:tabs>
                <w:tab w:val="left" w:pos="10200"/>
              </w:tabs>
              <w:ind w:right="-19"/>
              <w:jc w:val="center"/>
              <w:rPr>
                <w:rFonts w:ascii="Arial" w:hAnsi="Arial" w:cs="Arial"/>
                <w:sz w:val="22"/>
                <w:szCs w:val="22"/>
              </w:rPr>
            </w:pPr>
          </w:p>
        </w:tc>
        <w:tc>
          <w:tcPr>
            <w:tcW w:w="1101" w:type="dxa"/>
            <w:vAlign w:val="center"/>
          </w:tcPr>
          <w:p w14:paraId="639894CE" w14:textId="77777777" w:rsidR="00C02F43" w:rsidRPr="00F31215" w:rsidRDefault="00C02F43" w:rsidP="00F31215">
            <w:pPr>
              <w:tabs>
                <w:tab w:val="left" w:pos="10200"/>
              </w:tabs>
              <w:ind w:right="81"/>
              <w:jc w:val="center"/>
              <w:rPr>
                <w:rFonts w:ascii="Arial" w:hAnsi="Arial" w:cs="Arial"/>
                <w:sz w:val="22"/>
                <w:szCs w:val="22"/>
              </w:rPr>
            </w:pPr>
          </w:p>
        </w:tc>
        <w:tc>
          <w:tcPr>
            <w:tcW w:w="1085" w:type="dxa"/>
            <w:vAlign w:val="center"/>
          </w:tcPr>
          <w:p w14:paraId="6F919D44" w14:textId="77777777" w:rsidR="00C02F43" w:rsidRPr="00F31215" w:rsidRDefault="00C02F43" w:rsidP="00F31215">
            <w:pPr>
              <w:tabs>
                <w:tab w:val="left" w:pos="10200"/>
              </w:tabs>
              <w:jc w:val="center"/>
              <w:rPr>
                <w:rFonts w:ascii="Arial" w:hAnsi="Arial" w:cs="Arial"/>
                <w:sz w:val="22"/>
                <w:szCs w:val="22"/>
              </w:rPr>
            </w:pPr>
          </w:p>
        </w:tc>
        <w:tc>
          <w:tcPr>
            <w:tcW w:w="1060" w:type="dxa"/>
            <w:vAlign w:val="center"/>
          </w:tcPr>
          <w:p w14:paraId="404B3243" w14:textId="77777777" w:rsidR="00C02F43" w:rsidRPr="00F31215" w:rsidRDefault="00C02F43" w:rsidP="00F31215">
            <w:pPr>
              <w:tabs>
                <w:tab w:val="left" w:pos="10200"/>
              </w:tabs>
              <w:ind w:right="-198"/>
              <w:jc w:val="center"/>
              <w:rPr>
                <w:rFonts w:ascii="Arial" w:hAnsi="Arial" w:cs="Arial"/>
                <w:sz w:val="22"/>
                <w:szCs w:val="22"/>
              </w:rPr>
            </w:pPr>
          </w:p>
        </w:tc>
        <w:tc>
          <w:tcPr>
            <w:tcW w:w="1137" w:type="dxa"/>
            <w:vAlign w:val="center"/>
          </w:tcPr>
          <w:p w14:paraId="1FD41839"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1EFCC844" w14:textId="77777777" w:rsidTr="001970DD">
        <w:trPr>
          <w:trHeight w:val="510"/>
          <w:jc w:val="center"/>
        </w:trPr>
        <w:tc>
          <w:tcPr>
            <w:tcW w:w="1910" w:type="dxa"/>
            <w:tcBorders>
              <w:top w:val="single" w:sz="4" w:space="0" w:color="auto"/>
              <w:left w:val="single" w:sz="4" w:space="0" w:color="auto"/>
              <w:bottom w:val="single" w:sz="4" w:space="0" w:color="auto"/>
              <w:right w:val="single" w:sz="4" w:space="0" w:color="auto"/>
            </w:tcBorders>
            <w:vAlign w:val="center"/>
          </w:tcPr>
          <w:p w14:paraId="14F91258" w14:textId="77777777" w:rsidR="00C02F43" w:rsidRPr="00F31215" w:rsidRDefault="00C02F43" w:rsidP="00F31215">
            <w:pPr>
              <w:jc w:val="center"/>
              <w:rPr>
                <w:rFonts w:ascii="Arial" w:hAnsi="Arial" w:cs="Arial"/>
                <w:b/>
                <w:color w:val="000000"/>
                <w:sz w:val="22"/>
                <w:szCs w:val="22"/>
                <w:u w:val="single"/>
              </w:rPr>
            </w:pPr>
            <w:r w:rsidRPr="00F31215">
              <w:rPr>
                <w:rFonts w:ascii="Arial" w:hAnsi="Arial" w:cs="Arial"/>
                <w:b/>
                <w:color w:val="000000"/>
                <w:sz w:val="22"/>
                <w:szCs w:val="22"/>
                <w:u w:val="single"/>
              </w:rPr>
              <w:t>GRUPO 5</w:t>
            </w:r>
          </w:p>
        </w:tc>
        <w:tc>
          <w:tcPr>
            <w:tcW w:w="1546" w:type="dxa"/>
            <w:tcBorders>
              <w:top w:val="single" w:sz="4" w:space="0" w:color="auto"/>
              <w:left w:val="single" w:sz="4" w:space="0" w:color="auto"/>
              <w:bottom w:val="single" w:sz="4" w:space="0" w:color="auto"/>
              <w:right w:val="single" w:sz="4" w:space="0" w:color="auto"/>
            </w:tcBorders>
            <w:vAlign w:val="center"/>
          </w:tcPr>
          <w:p w14:paraId="32416DAC" w14:textId="77777777" w:rsidR="00C02F43" w:rsidRPr="00F31215" w:rsidRDefault="00C02F43" w:rsidP="00F31215">
            <w:pPr>
              <w:tabs>
                <w:tab w:val="left" w:pos="10200"/>
              </w:tabs>
              <w:ind w:right="-19"/>
              <w:jc w:val="center"/>
              <w:rPr>
                <w:rFonts w:ascii="Arial" w:hAnsi="Arial" w:cs="Arial"/>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tcPr>
          <w:p w14:paraId="13191FB3" w14:textId="77777777" w:rsidR="00C02F43" w:rsidRPr="00F31215" w:rsidRDefault="00C02F43" w:rsidP="00F31215">
            <w:pPr>
              <w:tabs>
                <w:tab w:val="left" w:pos="10200"/>
              </w:tabs>
              <w:ind w:right="81"/>
              <w:jc w:val="cente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14:paraId="45E1E30E" w14:textId="77777777" w:rsidR="00C02F43" w:rsidRPr="00F31215" w:rsidRDefault="00C02F43" w:rsidP="00F31215">
            <w:pPr>
              <w:tabs>
                <w:tab w:val="left" w:pos="10200"/>
              </w:tabs>
              <w:jc w:val="center"/>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05D05F70" w14:textId="77777777" w:rsidR="00C02F43" w:rsidRPr="00F31215" w:rsidRDefault="00C02F43" w:rsidP="00F31215">
            <w:pPr>
              <w:tabs>
                <w:tab w:val="left" w:pos="10200"/>
              </w:tabs>
              <w:ind w:right="-198"/>
              <w:jc w:val="center"/>
              <w:rPr>
                <w:rFonts w:ascii="Arial"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14:paraId="25EA0CE1"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6B81F2D7" w14:textId="77777777" w:rsidTr="001970DD">
        <w:trPr>
          <w:trHeight w:val="510"/>
          <w:jc w:val="center"/>
        </w:trPr>
        <w:tc>
          <w:tcPr>
            <w:tcW w:w="1910" w:type="dxa"/>
            <w:tcBorders>
              <w:top w:val="single" w:sz="4" w:space="0" w:color="auto"/>
              <w:left w:val="single" w:sz="4" w:space="0" w:color="auto"/>
              <w:bottom w:val="single" w:sz="4" w:space="0" w:color="auto"/>
              <w:right w:val="single" w:sz="4" w:space="0" w:color="auto"/>
            </w:tcBorders>
            <w:vAlign w:val="center"/>
          </w:tcPr>
          <w:p w14:paraId="629B98D7"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Seguro De Responsabilidad Civil- CYBER</w:t>
            </w:r>
          </w:p>
        </w:tc>
        <w:tc>
          <w:tcPr>
            <w:tcW w:w="1546" w:type="dxa"/>
            <w:tcBorders>
              <w:top w:val="single" w:sz="4" w:space="0" w:color="auto"/>
              <w:left w:val="single" w:sz="4" w:space="0" w:color="auto"/>
              <w:bottom w:val="single" w:sz="4" w:space="0" w:color="auto"/>
              <w:right w:val="single" w:sz="4" w:space="0" w:color="auto"/>
            </w:tcBorders>
            <w:vAlign w:val="center"/>
          </w:tcPr>
          <w:p w14:paraId="06435C88" w14:textId="77777777" w:rsidR="00C02F43" w:rsidRPr="00F31215" w:rsidRDefault="00C02F43" w:rsidP="00F31215">
            <w:pPr>
              <w:tabs>
                <w:tab w:val="left" w:pos="10200"/>
              </w:tabs>
              <w:ind w:right="-19"/>
              <w:jc w:val="center"/>
              <w:rPr>
                <w:rFonts w:ascii="Arial" w:hAnsi="Arial" w:cs="Arial"/>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tcPr>
          <w:p w14:paraId="61417A83" w14:textId="77777777" w:rsidR="00C02F43" w:rsidRPr="00F31215" w:rsidRDefault="00C02F43" w:rsidP="00F31215">
            <w:pPr>
              <w:tabs>
                <w:tab w:val="left" w:pos="10200"/>
              </w:tabs>
              <w:ind w:right="81"/>
              <w:jc w:val="cente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14:paraId="2805DAC5" w14:textId="77777777" w:rsidR="00C02F43" w:rsidRPr="00F31215" w:rsidRDefault="00C02F43" w:rsidP="00F31215">
            <w:pPr>
              <w:tabs>
                <w:tab w:val="left" w:pos="10200"/>
              </w:tabs>
              <w:jc w:val="center"/>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03A66F9E" w14:textId="77777777" w:rsidR="00C02F43" w:rsidRPr="00F31215" w:rsidRDefault="00C02F43" w:rsidP="00F31215">
            <w:pPr>
              <w:tabs>
                <w:tab w:val="left" w:pos="10200"/>
              </w:tabs>
              <w:ind w:right="-198"/>
              <w:jc w:val="center"/>
              <w:rPr>
                <w:rFonts w:ascii="Arial"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14:paraId="2314AEC8"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750EF452" w14:textId="77777777" w:rsidTr="001970DD">
        <w:trPr>
          <w:trHeight w:val="510"/>
          <w:jc w:val="center"/>
        </w:trPr>
        <w:tc>
          <w:tcPr>
            <w:tcW w:w="1910" w:type="dxa"/>
            <w:tcBorders>
              <w:top w:val="single" w:sz="4" w:space="0" w:color="auto"/>
              <w:left w:val="single" w:sz="4" w:space="0" w:color="auto"/>
              <w:bottom w:val="single" w:sz="4" w:space="0" w:color="auto"/>
              <w:right w:val="single" w:sz="4" w:space="0" w:color="auto"/>
            </w:tcBorders>
            <w:vAlign w:val="center"/>
          </w:tcPr>
          <w:p w14:paraId="734E072E" w14:textId="77777777" w:rsidR="00C02F43" w:rsidRPr="00F31215" w:rsidRDefault="00C02F43" w:rsidP="00F31215">
            <w:pPr>
              <w:jc w:val="center"/>
              <w:rPr>
                <w:rFonts w:ascii="Arial" w:hAnsi="Arial" w:cs="Arial"/>
                <w:color w:val="000000"/>
                <w:sz w:val="22"/>
                <w:szCs w:val="22"/>
              </w:rPr>
            </w:pPr>
            <w:r w:rsidRPr="00F31215">
              <w:rPr>
                <w:rFonts w:ascii="Arial" w:hAnsi="Arial" w:cs="Arial"/>
                <w:b/>
                <w:color w:val="000000"/>
                <w:sz w:val="22"/>
                <w:szCs w:val="22"/>
                <w:u w:val="single"/>
              </w:rPr>
              <w:t>GRUPO 6</w:t>
            </w:r>
          </w:p>
        </w:tc>
        <w:tc>
          <w:tcPr>
            <w:tcW w:w="1546" w:type="dxa"/>
            <w:tcBorders>
              <w:top w:val="single" w:sz="4" w:space="0" w:color="auto"/>
              <w:left w:val="single" w:sz="4" w:space="0" w:color="auto"/>
              <w:bottom w:val="single" w:sz="4" w:space="0" w:color="auto"/>
              <w:right w:val="single" w:sz="4" w:space="0" w:color="auto"/>
            </w:tcBorders>
            <w:vAlign w:val="center"/>
          </w:tcPr>
          <w:p w14:paraId="13767144" w14:textId="77777777" w:rsidR="00C02F43" w:rsidRPr="00F31215" w:rsidRDefault="00C02F43" w:rsidP="00F31215">
            <w:pPr>
              <w:tabs>
                <w:tab w:val="left" w:pos="10200"/>
              </w:tabs>
              <w:ind w:right="-19"/>
              <w:jc w:val="center"/>
              <w:rPr>
                <w:rFonts w:ascii="Arial" w:hAnsi="Arial" w:cs="Arial"/>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tcPr>
          <w:p w14:paraId="41E3F36D" w14:textId="77777777" w:rsidR="00C02F43" w:rsidRPr="00F31215" w:rsidRDefault="00C02F43" w:rsidP="00F31215">
            <w:pPr>
              <w:tabs>
                <w:tab w:val="left" w:pos="10200"/>
              </w:tabs>
              <w:ind w:right="81"/>
              <w:jc w:val="cente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14:paraId="60FE7F80" w14:textId="77777777" w:rsidR="00C02F43" w:rsidRPr="00F31215" w:rsidRDefault="00C02F43" w:rsidP="00F31215">
            <w:pPr>
              <w:tabs>
                <w:tab w:val="left" w:pos="10200"/>
              </w:tabs>
              <w:jc w:val="center"/>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1E6E48B7" w14:textId="77777777" w:rsidR="00C02F43" w:rsidRPr="00F31215" w:rsidRDefault="00C02F43" w:rsidP="00F31215">
            <w:pPr>
              <w:tabs>
                <w:tab w:val="left" w:pos="10200"/>
              </w:tabs>
              <w:ind w:right="-198"/>
              <w:jc w:val="center"/>
              <w:rPr>
                <w:rFonts w:ascii="Arial"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14:paraId="07E84796" w14:textId="77777777" w:rsidR="00C02F43" w:rsidRPr="00F31215" w:rsidRDefault="00C02F43" w:rsidP="00F31215">
            <w:pPr>
              <w:tabs>
                <w:tab w:val="left" w:pos="10200"/>
              </w:tabs>
              <w:ind w:right="23"/>
              <w:jc w:val="center"/>
              <w:rPr>
                <w:rFonts w:ascii="Arial" w:hAnsi="Arial" w:cs="Arial"/>
                <w:sz w:val="22"/>
                <w:szCs w:val="22"/>
              </w:rPr>
            </w:pPr>
          </w:p>
        </w:tc>
      </w:tr>
      <w:tr w:rsidR="00C02F43" w:rsidRPr="00F31215" w14:paraId="19334085" w14:textId="77777777" w:rsidTr="001970DD">
        <w:trPr>
          <w:trHeight w:val="510"/>
          <w:jc w:val="center"/>
        </w:trPr>
        <w:tc>
          <w:tcPr>
            <w:tcW w:w="1910" w:type="dxa"/>
            <w:tcBorders>
              <w:top w:val="single" w:sz="4" w:space="0" w:color="auto"/>
              <w:left w:val="single" w:sz="4" w:space="0" w:color="auto"/>
              <w:bottom w:val="single" w:sz="4" w:space="0" w:color="auto"/>
              <w:right w:val="single" w:sz="4" w:space="0" w:color="auto"/>
            </w:tcBorders>
            <w:vAlign w:val="center"/>
          </w:tcPr>
          <w:p w14:paraId="59BFDBC8" w14:textId="77777777" w:rsidR="00C02F43" w:rsidRPr="00F31215" w:rsidRDefault="00C02F43" w:rsidP="00F31215">
            <w:pPr>
              <w:jc w:val="center"/>
              <w:rPr>
                <w:rFonts w:ascii="Arial" w:hAnsi="Arial" w:cs="Arial"/>
                <w:color w:val="000000"/>
                <w:sz w:val="22"/>
                <w:szCs w:val="22"/>
              </w:rPr>
            </w:pPr>
            <w:r w:rsidRPr="00F31215">
              <w:rPr>
                <w:rFonts w:ascii="Arial" w:hAnsi="Arial" w:cs="Arial"/>
                <w:color w:val="000000"/>
                <w:sz w:val="22"/>
                <w:szCs w:val="22"/>
              </w:rPr>
              <w:t>Póliza de Aviación Para Drones</w:t>
            </w:r>
          </w:p>
        </w:tc>
        <w:tc>
          <w:tcPr>
            <w:tcW w:w="1546" w:type="dxa"/>
            <w:tcBorders>
              <w:top w:val="single" w:sz="4" w:space="0" w:color="auto"/>
              <w:left w:val="single" w:sz="4" w:space="0" w:color="auto"/>
              <w:bottom w:val="single" w:sz="4" w:space="0" w:color="auto"/>
              <w:right w:val="single" w:sz="4" w:space="0" w:color="auto"/>
            </w:tcBorders>
            <w:vAlign w:val="center"/>
          </w:tcPr>
          <w:p w14:paraId="305F7A5F" w14:textId="77777777" w:rsidR="00C02F43" w:rsidRPr="00F31215" w:rsidRDefault="00C02F43" w:rsidP="00F31215">
            <w:pPr>
              <w:tabs>
                <w:tab w:val="left" w:pos="10200"/>
              </w:tabs>
              <w:ind w:right="-19"/>
              <w:jc w:val="center"/>
              <w:rPr>
                <w:rFonts w:ascii="Arial" w:hAnsi="Arial" w:cs="Arial"/>
                <w:sz w:val="22"/>
                <w:szCs w:val="22"/>
              </w:rPr>
            </w:pPr>
          </w:p>
        </w:tc>
        <w:tc>
          <w:tcPr>
            <w:tcW w:w="1101" w:type="dxa"/>
            <w:tcBorders>
              <w:top w:val="single" w:sz="4" w:space="0" w:color="auto"/>
              <w:left w:val="single" w:sz="4" w:space="0" w:color="auto"/>
              <w:bottom w:val="single" w:sz="4" w:space="0" w:color="auto"/>
              <w:right w:val="single" w:sz="4" w:space="0" w:color="auto"/>
            </w:tcBorders>
            <w:vAlign w:val="center"/>
          </w:tcPr>
          <w:p w14:paraId="59E66BDF" w14:textId="77777777" w:rsidR="00C02F43" w:rsidRPr="00F31215" w:rsidRDefault="00C02F43" w:rsidP="00F31215">
            <w:pPr>
              <w:tabs>
                <w:tab w:val="left" w:pos="10200"/>
              </w:tabs>
              <w:ind w:right="81"/>
              <w:jc w:val="center"/>
              <w:rPr>
                <w:rFonts w:ascii="Arial" w:hAnsi="Arial" w:cs="Arial"/>
                <w:sz w:val="22"/>
                <w:szCs w:val="22"/>
              </w:rPr>
            </w:pPr>
          </w:p>
        </w:tc>
        <w:tc>
          <w:tcPr>
            <w:tcW w:w="1085" w:type="dxa"/>
            <w:tcBorders>
              <w:top w:val="single" w:sz="4" w:space="0" w:color="auto"/>
              <w:left w:val="single" w:sz="4" w:space="0" w:color="auto"/>
              <w:bottom w:val="single" w:sz="4" w:space="0" w:color="auto"/>
              <w:right w:val="single" w:sz="4" w:space="0" w:color="auto"/>
            </w:tcBorders>
            <w:vAlign w:val="center"/>
          </w:tcPr>
          <w:p w14:paraId="77C53049" w14:textId="77777777" w:rsidR="00C02F43" w:rsidRPr="00F31215" w:rsidRDefault="00C02F43" w:rsidP="00F31215">
            <w:pPr>
              <w:tabs>
                <w:tab w:val="left" w:pos="10200"/>
              </w:tabs>
              <w:jc w:val="center"/>
              <w:rPr>
                <w:rFonts w:ascii="Arial" w:hAnsi="Arial" w:cs="Arial"/>
                <w:sz w:val="22"/>
                <w:szCs w:val="22"/>
              </w:rPr>
            </w:pPr>
          </w:p>
        </w:tc>
        <w:tc>
          <w:tcPr>
            <w:tcW w:w="1060" w:type="dxa"/>
            <w:tcBorders>
              <w:top w:val="single" w:sz="4" w:space="0" w:color="auto"/>
              <w:left w:val="single" w:sz="4" w:space="0" w:color="auto"/>
              <w:bottom w:val="single" w:sz="4" w:space="0" w:color="auto"/>
              <w:right w:val="single" w:sz="4" w:space="0" w:color="auto"/>
            </w:tcBorders>
            <w:vAlign w:val="center"/>
          </w:tcPr>
          <w:p w14:paraId="62DA5E66" w14:textId="77777777" w:rsidR="00C02F43" w:rsidRPr="00F31215" w:rsidRDefault="00C02F43" w:rsidP="00F31215">
            <w:pPr>
              <w:tabs>
                <w:tab w:val="left" w:pos="10200"/>
              </w:tabs>
              <w:ind w:right="-198"/>
              <w:jc w:val="center"/>
              <w:rPr>
                <w:rFonts w:ascii="Arial" w:hAnsi="Arial" w:cs="Arial"/>
                <w:sz w:val="22"/>
                <w:szCs w:val="22"/>
              </w:rPr>
            </w:pPr>
          </w:p>
        </w:tc>
        <w:tc>
          <w:tcPr>
            <w:tcW w:w="1137" w:type="dxa"/>
            <w:tcBorders>
              <w:top w:val="single" w:sz="4" w:space="0" w:color="auto"/>
              <w:left w:val="single" w:sz="4" w:space="0" w:color="auto"/>
              <w:bottom w:val="single" w:sz="4" w:space="0" w:color="auto"/>
              <w:right w:val="single" w:sz="4" w:space="0" w:color="auto"/>
            </w:tcBorders>
            <w:vAlign w:val="center"/>
          </w:tcPr>
          <w:p w14:paraId="6E644EE3" w14:textId="77777777" w:rsidR="00C02F43" w:rsidRPr="00F31215" w:rsidRDefault="00C02F43" w:rsidP="00F31215">
            <w:pPr>
              <w:tabs>
                <w:tab w:val="left" w:pos="10200"/>
              </w:tabs>
              <w:ind w:right="23"/>
              <w:jc w:val="center"/>
              <w:rPr>
                <w:rFonts w:ascii="Arial" w:hAnsi="Arial" w:cs="Arial"/>
                <w:sz w:val="22"/>
                <w:szCs w:val="22"/>
              </w:rPr>
            </w:pPr>
          </w:p>
        </w:tc>
      </w:tr>
    </w:tbl>
    <w:p w14:paraId="5E3EF113" w14:textId="77777777" w:rsidR="00C02F43" w:rsidRPr="00F31215" w:rsidRDefault="00C02F43" w:rsidP="00F31215">
      <w:pPr>
        <w:ind w:right="-516"/>
        <w:rPr>
          <w:rFonts w:ascii="Arial" w:hAnsi="Arial" w:cs="Arial"/>
          <w:sz w:val="22"/>
          <w:szCs w:val="22"/>
        </w:rPr>
      </w:pPr>
    </w:p>
    <w:p w14:paraId="02B1BA65" w14:textId="77777777" w:rsidR="00BB0E45" w:rsidRPr="00F31215" w:rsidRDefault="00BB0E45" w:rsidP="00F31215">
      <w:pPr>
        <w:tabs>
          <w:tab w:val="center" w:pos="5270"/>
        </w:tabs>
        <w:ind w:right="-516"/>
        <w:jc w:val="both"/>
        <w:rPr>
          <w:rFonts w:ascii="Arial" w:hAnsi="Arial" w:cs="Arial"/>
          <w:b/>
          <w:sz w:val="22"/>
          <w:szCs w:val="22"/>
        </w:rPr>
      </w:pPr>
    </w:p>
    <w:p w14:paraId="2E69BB76" w14:textId="77777777" w:rsidR="00BB0E45" w:rsidRPr="00F31215" w:rsidRDefault="00BB0E45" w:rsidP="00F31215">
      <w:pPr>
        <w:tabs>
          <w:tab w:val="center" w:pos="5270"/>
        </w:tabs>
        <w:ind w:right="-516"/>
        <w:jc w:val="both"/>
        <w:rPr>
          <w:rFonts w:ascii="Arial" w:hAnsi="Arial" w:cs="Arial"/>
          <w:b/>
          <w:sz w:val="22"/>
          <w:szCs w:val="22"/>
        </w:rPr>
      </w:pPr>
    </w:p>
    <w:p w14:paraId="2FB36009" w14:textId="77485ECC" w:rsidR="00C02F43" w:rsidRPr="00F31215" w:rsidRDefault="00C02F43" w:rsidP="00F31215">
      <w:pPr>
        <w:tabs>
          <w:tab w:val="center" w:pos="5270"/>
        </w:tabs>
        <w:ind w:right="-516"/>
        <w:jc w:val="both"/>
        <w:rPr>
          <w:rFonts w:ascii="Arial" w:hAnsi="Arial" w:cs="Arial"/>
          <w:b/>
          <w:sz w:val="22"/>
          <w:szCs w:val="22"/>
        </w:rPr>
      </w:pPr>
      <w:r w:rsidRPr="00F31215">
        <w:rPr>
          <w:rFonts w:ascii="Arial" w:hAnsi="Arial" w:cs="Arial"/>
          <w:b/>
          <w:sz w:val="22"/>
          <w:szCs w:val="22"/>
        </w:rPr>
        <w:t>El valor total de la oferta es por: _________________________________________</w:t>
      </w:r>
    </w:p>
    <w:p w14:paraId="0F7815F6" w14:textId="2949784F" w:rsidR="00C02F43" w:rsidRPr="00F31215" w:rsidRDefault="00C02F43" w:rsidP="00F31215">
      <w:pPr>
        <w:tabs>
          <w:tab w:val="center" w:pos="5270"/>
        </w:tabs>
        <w:ind w:right="-516"/>
        <w:jc w:val="both"/>
        <w:rPr>
          <w:rFonts w:ascii="Arial" w:hAnsi="Arial" w:cs="Arial"/>
          <w:b/>
          <w:sz w:val="22"/>
          <w:szCs w:val="22"/>
        </w:rPr>
      </w:pPr>
    </w:p>
    <w:p w14:paraId="02992B65" w14:textId="49227A1D" w:rsidR="00BB0E45" w:rsidRPr="00F31215" w:rsidRDefault="00BB0E45" w:rsidP="00F31215">
      <w:pPr>
        <w:tabs>
          <w:tab w:val="center" w:pos="5270"/>
        </w:tabs>
        <w:ind w:right="-516"/>
        <w:jc w:val="both"/>
        <w:rPr>
          <w:rFonts w:ascii="Arial" w:hAnsi="Arial" w:cs="Arial"/>
          <w:b/>
          <w:sz w:val="22"/>
          <w:szCs w:val="22"/>
        </w:rPr>
      </w:pPr>
    </w:p>
    <w:p w14:paraId="4AB37BC2" w14:textId="77777777" w:rsidR="00BB0E45" w:rsidRPr="00F31215" w:rsidRDefault="00BB0E45" w:rsidP="00F31215">
      <w:pPr>
        <w:tabs>
          <w:tab w:val="center" w:pos="5270"/>
        </w:tabs>
        <w:ind w:right="-516"/>
        <w:jc w:val="both"/>
        <w:rPr>
          <w:rFonts w:ascii="Arial" w:hAnsi="Arial" w:cs="Arial"/>
          <w:b/>
          <w:sz w:val="22"/>
          <w:szCs w:val="22"/>
        </w:rPr>
      </w:pPr>
    </w:p>
    <w:p w14:paraId="0CEF25EF" w14:textId="77777777" w:rsidR="00C02F43" w:rsidRPr="00F31215" w:rsidRDefault="00C02F43" w:rsidP="00F31215">
      <w:pPr>
        <w:tabs>
          <w:tab w:val="center" w:pos="5270"/>
        </w:tabs>
        <w:ind w:right="-516"/>
        <w:jc w:val="both"/>
        <w:rPr>
          <w:rFonts w:ascii="Arial" w:hAnsi="Arial" w:cs="Arial"/>
          <w:b/>
          <w:sz w:val="22"/>
          <w:szCs w:val="22"/>
        </w:rPr>
      </w:pPr>
      <w:r w:rsidRPr="00F31215">
        <w:rPr>
          <w:rFonts w:ascii="Arial" w:hAnsi="Arial" w:cs="Arial"/>
          <w:b/>
          <w:sz w:val="22"/>
          <w:szCs w:val="22"/>
        </w:rPr>
        <w:t>PROPONENTE: _____________________________________________________</w:t>
      </w:r>
    </w:p>
    <w:p w14:paraId="4D8EF1B4" w14:textId="629FAE6C" w:rsidR="00C02F43" w:rsidRPr="00F31215" w:rsidRDefault="00C02F43" w:rsidP="00F31215">
      <w:pPr>
        <w:ind w:left="360"/>
        <w:jc w:val="center"/>
        <w:rPr>
          <w:rFonts w:ascii="Arial" w:hAnsi="Arial" w:cs="Arial"/>
          <w:b/>
          <w:sz w:val="22"/>
          <w:szCs w:val="22"/>
        </w:rPr>
      </w:pPr>
      <w:r w:rsidRPr="00F31215">
        <w:rPr>
          <w:rFonts w:ascii="Arial" w:hAnsi="Arial" w:cs="Arial"/>
          <w:b/>
          <w:sz w:val="22"/>
          <w:szCs w:val="22"/>
        </w:rPr>
        <w:br w:type="page"/>
      </w:r>
      <w:bookmarkStart w:id="24" w:name="_Toc272399407"/>
      <w:r w:rsidRPr="00F31215">
        <w:rPr>
          <w:rFonts w:ascii="Arial" w:hAnsi="Arial" w:cs="Arial"/>
          <w:b/>
          <w:sz w:val="22"/>
          <w:szCs w:val="22"/>
        </w:rPr>
        <w:lastRenderedPageBreak/>
        <w:t>ANEXO No. 6</w:t>
      </w:r>
    </w:p>
    <w:p w14:paraId="22F3431F" w14:textId="77777777" w:rsidR="00BB0E45" w:rsidRPr="00F31215" w:rsidRDefault="00BB0E45" w:rsidP="00F31215">
      <w:pPr>
        <w:ind w:left="360"/>
        <w:jc w:val="center"/>
        <w:rPr>
          <w:rFonts w:ascii="Arial" w:hAnsi="Arial" w:cs="Arial"/>
          <w:b/>
          <w:sz w:val="22"/>
          <w:szCs w:val="22"/>
        </w:rPr>
      </w:pPr>
    </w:p>
    <w:p w14:paraId="7FDB62D9"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FORMATO DE COMPROMISO CONSORCIAL</w:t>
      </w:r>
      <w:bookmarkEnd w:id="24"/>
    </w:p>
    <w:p w14:paraId="1E6C2495" w14:textId="77777777" w:rsidR="00C02F43" w:rsidRPr="00F31215" w:rsidRDefault="00C02F43" w:rsidP="00F31215">
      <w:pPr>
        <w:rPr>
          <w:rFonts w:ascii="Arial" w:hAnsi="Arial" w:cs="Arial"/>
          <w:sz w:val="22"/>
          <w:szCs w:val="22"/>
        </w:rPr>
      </w:pPr>
    </w:p>
    <w:p w14:paraId="35C42472" w14:textId="3D010B31" w:rsidR="00C02F43" w:rsidRPr="00F31215" w:rsidRDefault="00C02F43" w:rsidP="00F31215">
      <w:pPr>
        <w:tabs>
          <w:tab w:val="center" w:pos="4252"/>
          <w:tab w:val="right" w:pos="8504"/>
        </w:tabs>
        <w:jc w:val="both"/>
        <w:rPr>
          <w:rFonts w:ascii="Arial" w:hAnsi="Arial" w:cs="Arial"/>
          <w:color w:val="000000"/>
          <w:sz w:val="22"/>
          <w:szCs w:val="22"/>
          <w:lang w:eastAsia="x-none"/>
        </w:rPr>
      </w:pPr>
      <w:r w:rsidRPr="00F31215">
        <w:rPr>
          <w:rFonts w:ascii="Arial" w:hAnsi="Arial" w:cs="Arial"/>
          <w:color w:val="000000"/>
          <w:sz w:val="22"/>
          <w:szCs w:val="22"/>
          <w:lang w:eastAsia="x-none"/>
        </w:rPr>
        <w:t xml:space="preserve">Entre, (persona natural o persona jurídica) --------------------, domiciliados en ----------------, constituida mediante Escritura No. -------- otorgada en—de 19--- en la Notaría ---- de --------, representada en </w:t>
      </w:r>
      <w:r w:rsidR="00BB0E45" w:rsidRPr="00F31215">
        <w:rPr>
          <w:rFonts w:ascii="Arial" w:hAnsi="Arial" w:cs="Arial"/>
          <w:color w:val="000000"/>
          <w:sz w:val="22"/>
          <w:szCs w:val="22"/>
          <w:lang w:eastAsia="x-none"/>
        </w:rPr>
        <w:t>este</w:t>
      </w:r>
      <w:r w:rsidRPr="00F31215">
        <w:rPr>
          <w:rFonts w:ascii="Arial" w:hAnsi="Arial" w:cs="Arial"/>
          <w:color w:val="000000"/>
          <w:sz w:val="22"/>
          <w:szCs w:val="22"/>
          <w:lang w:eastAsia="x-none"/>
        </w:rPr>
        <w:t xml:space="preserve"> acto por --------, mayor de edad y vecino de -----, identificado con la cédula de ciudadanía No. ------------ de -------, quien obra en su carácter de --------------, con amplias atribuciones al efecto, por una parte, y --------------------------------, domiciliada en ---------, constituida mediante Escritura No. --------- otorgada el --- de ---- de 199---- en la Notaría -----de ---- representada en este acto por -----------------, mayor de edad y vecino de ------------, identificado con la cédula de ciudadanía No. -------------- de -----------------, quien obra en su carácter de ---------------------------, con amplias atribuciones, hemos determinado celebrar un compromiso o convenio consorcial que se regirá por las siguientes cláusulas: PRIMERA: Este compromiso se celebra con el fin de integrar, como en efecto se integra por medio del presente documento, un consorcio entre ------------- y -------------------------- y ------------------------ y ------------------------------- para efectos de presentar una oferta conjunta para la Invitación No. </w:t>
      </w:r>
      <w:r w:rsidR="00BB578D">
        <w:rPr>
          <w:rFonts w:ascii="Arial" w:hAnsi="Arial" w:cs="Arial"/>
          <w:color w:val="000000"/>
          <w:sz w:val="22"/>
          <w:szCs w:val="22"/>
          <w:lang w:eastAsia="x-none"/>
        </w:rPr>
        <w:t>0</w:t>
      </w:r>
      <w:r w:rsidR="005449D1" w:rsidRPr="00F31215">
        <w:rPr>
          <w:rFonts w:ascii="Arial" w:hAnsi="Arial" w:cs="Arial"/>
          <w:color w:val="000000"/>
          <w:sz w:val="22"/>
          <w:szCs w:val="22"/>
          <w:lang w:eastAsia="x-none"/>
        </w:rPr>
        <w:t>1</w:t>
      </w:r>
      <w:r w:rsidRPr="00F31215">
        <w:rPr>
          <w:rFonts w:ascii="Arial" w:hAnsi="Arial" w:cs="Arial"/>
          <w:color w:val="000000"/>
          <w:sz w:val="22"/>
          <w:szCs w:val="22"/>
          <w:lang w:eastAsia="x-none"/>
        </w:rPr>
        <w:t xml:space="preserve"> de 202</w:t>
      </w:r>
      <w:r w:rsidR="005449D1" w:rsidRPr="00F31215">
        <w:rPr>
          <w:rFonts w:ascii="Arial" w:hAnsi="Arial" w:cs="Arial"/>
          <w:color w:val="000000"/>
          <w:sz w:val="22"/>
          <w:szCs w:val="22"/>
          <w:lang w:eastAsia="x-none"/>
        </w:rPr>
        <w:t>4</w:t>
      </w:r>
      <w:r w:rsidRPr="00F31215">
        <w:rPr>
          <w:rFonts w:ascii="Arial" w:hAnsi="Arial" w:cs="Arial"/>
          <w:color w:val="000000"/>
          <w:sz w:val="22"/>
          <w:szCs w:val="22"/>
          <w:lang w:eastAsia="x-none"/>
        </w:rPr>
        <w:t xml:space="preserve">, cuyo objeto es contratar las pólizas de seguros requeridas para la adecuada protección de los bienes e intereses patrimoniales de propiedad de la ENTIDAD o de aquéllos por los cuales sea o llegare a ser ésta legalmente responsable.  SEGUNDA: Por virtud de lo anterior nos comprometemos desde ahora, por medio del presente documento, tanto a presentar una oferta conjunta, como a celebrar y ejecutar el contrato respectivo en caso de selección, igualmente en forma conjunta y dentro de las condiciones exigidas por la ENTIDAD    TERCERA: Queda expresamente convenido que los consorciados respondemos solidariamente por el cumplimiento total de la oferta y de la ejecución del contrato; en consecuencia, las actuaciones, hechos y omisiones que se presenten en desarrollo de los citados eventos, afecta a todas las personas que lo conforman. CUARTA: Celebrado el contrato, queda convenido que no podrá haber cesión del mismo entre los miembros que integren el consorcio. Cuando se trate de cesión a terceros, se requerirá de la autorización previa, expresa y escrita de la ENTIDAD QUINTA: Se hace constar, además que quienes estamos suscribiendo este compromiso disponemos de atribuciones suficientes para representar a nuestras firmas y para contratar en nombre suyo, no solamente para los efectos del presente convenio sino también para la ejecución y celebración de todos los actos y contratos que se deriven tanto del compromiso consorcial como de la adjudicación del contrato que de ella se derive.  SEXTA: DIRECCIÓN. - Para todos los efectos ante la ENTIDAD, se consignan a continuación las direcciones donde funcionan las oficinas de los consorciados, a saber: -----------------------------. No obstante, lo anterior, se acepta desde ahora que la ENTIDAD, puede dirigirse al consorcio a la siguiente dirección: ---------------------------------. Para todos los efectos los integrantes del Consorcio designamos de común acuerdo a ------------, identificado con C.C. No.............   como representante del mismo. Para constancia se firma en -------------------a los -------- </w:t>
      </w:r>
      <w:proofErr w:type="gramStart"/>
      <w:r w:rsidRPr="00F31215">
        <w:rPr>
          <w:rFonts w:ascii="Arial" w:hAnsi="Arial" w:cs="Arial"/>
          <w:color w:val="000000"/>
          <w:sz w:val="22"/>
          <w:szCs w:val="22"/>
          <w:lang w:eastAsia="x-none"/>
        </w:rPr>
        <w:t xml:space="preserve">(  </w:t>
      </w:r>
      <w:proofErr w:type="gramEnd"/>
      <w:r w:rsidRPr="00F31215">
        <w:rPr>
          <w:rFonts w:ascii="Arial" w:hAnsi="Arial" w:cs="Arial"/>
          <w:color w:val="000000"/>
          <w:sz w:val="22"/>
          <w:szCs w:val="22"/>
          <w:lang w:eastAsia="x-none"/>
        </w:rPr>
        <w:t xml:space="preserve">   ) días de -------------------- de 202</w:t>
      </w:r>
      <w:r w:rsidR="00A66FEB" w:rsidRPr="00F31215">
        <w:rPr>
          <w:rFonts w:ascii="Arial" w:hAnsi="Arial" w:cs="Arial"/>
          <w:color w:val="000000"/>
          <w:sz w:val="22"/>
          <w:szCs w:val="22"/>
          <w:lang w:eastAsia="x-none"/>
        </w:rPr>
        <w:t>4</w:t>
      </w:r>
      <w:r w:rsidRPr="00F31215">
        <w:rPr>
          <w:rFonts w:ascii="Arial" w:hAnsi="Arial" w:cs="Arial"/>
          <w:color w:val="000000"/>
          <w:sz w:val="22"/>
          <w:szCs w:val="22"/>
          <w:lang w:eastAsia="x-none"/>
        </w:rPr>
        <w:t xml:space="preserve"> ----------------- </w:t>
      </w:r>
    </w:p>
    <w:p w14:paraId="40B70BB8" w14:textId="77777777" w:rsidR="00C02F43" w:rsidRPr="00F31215" w:rsidRDefault="00C02F43" w:rsidP="00F31215">
      <w:pPr>
        <w:rPr>
          <w:rFonts w:ascii="Arial" w:hAnsi="Arial" w:cs="Arial"/>
          <w:color w:val="000000"/>
          <w:sz w:val="22"/>
          <w:szCs w:val="22"/>
        </w:rPr>
      </w:pPr>
    </w:p>
    <w:p w14:paraId="494977AC" w14:textId="77777777" w:rsidR="00C02F43" w:rsidRPr="00F31215" w:rsidRDefault="00C02F43" w:rsidP="00F31215">
      <w:pPr>
        <w:rPr>
          <w:rFonts w:ascii="Arial" w:hAnsi="Arial" w:cs="Arial"/>
          <w:color w:val="000000"/>
          <w:sz w:val="22"/>
          <w:szCs w:val="22"/>
        </w:rPr>
      </w:pPr>
      <w:r w:rsidRPr="00F31215">
        <w:rPr>
          <w:rFonts w:ascii="Arial" w:hAnsi="Arial" w:cs="Arial"/>
          <w:color w:val="000000"/>
          <w:sz w:val="22"/>
          <w:szCs w:val="22"/>
        </w:rPr>
        <w:t>_________________________</w:t>
      </w:r>
    </w:p>
    <w:p w14:paraId="2280D58E" w14:textId="77777777" w:rsidR="00C02F43" w:rsidRPr="00F31215" w:rsidRDefault="00C02F43" w:rsidP="00F31215">
      <w:pPr>
        <w:rPr>
          <w:rFonts w:ascii="Arial" w:hAnsi="Arial" w:cs="Arial"/>
          <w:b/>
          <w:color w:val="000000"/>
          <w:sz w:val="22"/>
          <w:szCs w:val="22"/>
        </w:rPr>
      </w:pPr>
      <w:r w:rsidRPr="00F31215">
        <w:rPr>
          <w:rFonts w:ascii="Arial" w:hAnsi="Arial" w:cs="Arial"/>
          <w:b/>
          <w:color w:val="000000"/>
          <w:sz w:val="22"/>
          <w:szCs w:val="22"/>
        </w:rPr>
        <w:t>FIRMAS</w:t>
      </w:r>
    </w:p>
    <w:p w14:paraId="438D7AC8" w14:textId="77777777" w:rsidR="00C02F43" w:rsidRPr="00F31215" w:rsidRDefault="00C02F43" w:rsidP="00F31215">
      <w:pPr>
        <w:rPr>
          <w:rFonts w:ascii="Arial" w:hAnsi="Arial" w:cs="Arial"/>
          <w:b/>
          <w:color w:val="000000"/>
          <w:sz w:val="22"/>
          <w:szCs w:val="22"/>
        </w:rPr>
      </w:pPr>
    </w:p>
    <w:p w14:paraId="25AC2E76" w14:textId="77777777" w:rsidR="00C02F43" w:rsidRPr="00F31215" w:rsidRDefault="00C02F43" w:rsidP="00F31215">
      <w:pPr>
        <w:rPr>
          <w:rFonts w:ascii="Arial" w:hAnsi="Arial" w:cs="Arial"/>
          <w:b/>
          <w:color w:val="000000"/>
          <w:sz w:val="22"/>
          <w:szCs w:val="22"/>
        </w:rPr>
      </w:pPr>
      <w:r w:rsidRPr="00F31215">
        <w:rPr>
          <w:rFonts w:ascii="Arial" w:hAnsi="Arial" w:cs="Arial"/>
          <w:b/>
          <w:color w:val="000000"/>
          <w:sz w:val="22"/>
          <w:szCs w:val="22"/>
        </w:rPr>
        <w:t xml:space="preserve">DOCUMENTO DE IDENTIFICACIÓN </w:t>
      </w:r>
    </w:p>
    <w:p w14:paraId="597F3C9B" w14:textId="77777777" w:rsidR="00C02F43" w:rsidRPr="00F31215" w:rsidRDefault="00C02F43" w:rsidP="00F31215">
      <w:pPr>
        <w:ind w:left="426" w:hanging="426"/>
        <w:jc w:val="both"/>
        <w:rPr>
          <w:rFonts w:ascii="Arial" w:hAnsi="Arial" w:cs="Arial"/>
          <w:color w:val="000000"/>
          <w:sz w:val="22"/>
          <w:szCs w:val="22"/>
        </w:rPr>
      </w:pPr>
      <w:r w:rsidRPr="00F31215">
        <w:rPr>
          <w:rFonts w:ascii="Arial" w:hAnsi="Arial" w:cs="Arial"/>
          <w:color w:val="000000"/>
          <w:sz w:val="22"/>
          <w:szCs w:val="22"/>
        </w:rPr>
        <w:br w:type="page"/>
      </w:r>
    </w:p>
    <w:p w14:paraId="0144FB0D" w14:textId="18132972" w:rsidR="00C02F43" w:rsidRPr="00F31215" w:rsidRDefault="00C02F43" w:rsidP="00F31215">
      <w:pPr>
        <w:jc w:val="center"/>
        <w:rPr>
          <w:rFonts w:ascii="Arial" w:hAnsi="Arial" w:cs="Arial"/>
          <w:b/>
          <w:sz w:val="22"/>
          <w:szCs w:val="22"/>
        </w:rPr>
      </w:pPr>
      <w:bookmarkStart w:id="25" w:name="_Toc272399408"/>
      <w:r w:rsidRPr="00F31215">
        <w:rPr>
          <w:rFonts w:ascii="Arial" w:hAnsi="Arial" w:cs="Arial"/>
          <w:b/>
          <w:sz w:val="22"/>
          <w:szCs w:val="22"/>
        </w:rPr>
        <w:lastRenderedPageBreak/>
        <w:t>ANEXO No. 7</w:t>
      </w:r>
    </w:p>
    <w:p w14:paraId="3229B0D0" w14:textId="77777777" w:rsidR="00BB0E45" w:rsidRPr="00F31215" w:rsidRDefault="00BB0E45" w:rsidP="00F31215">
      <w:pPr>
        <w:jc w:val="center"/>
        <w:rPr>
          <w:rFonts w:ascii="Arial" w:hAnsi="Arial" w:cs="Arial"/>
          <w:b/>
          <w:sz w:val="22"/>
          <w:szCs w:val="22"/>
        </w:rPr>
      </w:pPr>
    </w:p>
    <w:p w14:paraId="4E5FD50C"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COMPROMISO UNIÓN TEMPORAL</w:t>
      </w:r>
      <w:bookmarkEnd w:id="25"/>
    </w:p>
    <w:p w14:paraId="4D7D1775" w14:textId="77777777" w:rsidR="00C02F43" w:rsidRPr="00F31215" w:rsidRDefault="00C02F43" w:rsidP="00F31215">
      <w:pPr>
        <w:jc w:val="center"/>
        <w:rPr>
          <w:rFonts w:ascii="Arial" w:hAnsi="Arial" w:cs="Arial"/>
          <w:color w:val="000000"/>
          <w:sz w:val="22"/>
          <w:szCs w:val="22"/>
        </w:rPr>
      </w:pPr>
    </w:p>
    <w:p w14:paraId="0E0C7CDF" w14:textId="64F1BAA2" w:rsidR="00C02F43" w:rsidRPr="00F31215" w:rsidRDefault="00C02F43" w:rsidP="00F31215">
      <w:pPr>
        <w:tabs>
          <w:tab w:val="center" w:pos="4252"/>
          <w:tab w:val="right" w:pos="8504"/>
        </w:tabs>
        <w:jc w:val="both"/>
        <w:rPr>
          <w:rFonts w:ascii="Arial" w:hAnsi="Arial" w:cs="Arial"/>
          <w:color w:val="000000"/>
          <w:sz w:val="22"/>
          <w:szCs w:val="22"/>
          <w:lang w:eastAsia="x-none"/>
        </w:rPr>
      </w:pPr>
      <w:r w:rsidRPr="00F31215">
        <w:rPr>
          <w:rFonts w:ascii="Arial" w:hAnsi="Arial" w:cs="Arial"/>
          <w:color w:val="000000"/>
          <w:sz w:val="22"/>
          <w:szCs w:val="22"/>
          <w:lang w:eastAsia="x-none"/>
        </w:rPr>
        <w:t>Entre, (persona natural o persona jurídica) -----------------, domiciliados en --------------- constituida mediante Escritura Pública No.-------- otorgada en ------- de 199--- en la Notaría ---- de -----------, representada en éste acto por -------------------------------- mayor de edad y vecino de --------------, identificado con la cédula de ciudadanía No.-------------------- de -----------, quien obra en su carácter de ------------------ con amplias atribuciones al efecto, por una parte, y --------------------------------, domiciliada en -----, constituida mediante Escritura No.-------------- otorgada el ----- de 199----,  mayor de edad y vecino de ----------- identificado con la cédula de ciudadanía No. -- de --------, quien obra en su carácter de -----------, con amplias atribuciones hemos determinado celebrar un compromiso de unión temporal que se regirá por las siguientes cláusulas: PRIMERA: Este compromiso se celebra con el fin de integrar, como en efecto se integra por medio del presente una oferta conjunta para  la  Invitación Pública No. 0</w:t>
      </w:r>
      <w:r w:rsidR="005449D1" w:rsidRPr="00F31215">
        <w:rPr>
          <w:rFonts w:ascii="Arial" w:hAnsi="Arial" w:cs="Arial"/>
          <w:color w:val="000000"/>
          <w:sz w:val="22"/>
          <w:szCs w:val="22"/>
          <w:lang w:eastAsia="x-none"/>
        </w:rPr>
        <w:t>1</w:t>
      </w:r>
      <w:r w:rsidRPr="00F31215">
        <w:rPr>
          <w:rFonts w:ascii="Arial" w:hAnsi="Arial" w:cs="Arial"/>
          <w:color w:val="000000"/>
          <w:sz w:val="22"/>
          <w:szCs w:val="22"/>
          <w:lang w:eastAsia="x-none"/>
        </w:rPr>
        <w:t xml:space="preserve"> de 202</w:t>
      </w:r>
      <w:r w:rsidR="005449D1" w:rsidRPr="00F31215">
        <w:rPr>
          <w:rFonts w:ascii="Arial" w:hAnsi="Arial" w:cs="Arial"/>
          <w:color w:val="000000"/>
          <w:sz w:val="22"/>
          <w:szCs w:val="22"/>
          <w:lang w:eastAsia="x-none"/>
        </w:rPr>
        <w:t>4</w:t>
      </w:r>
      <w:r w:rsidRPr="00F31215">
        <w:rPr>
          <w:rFonts w:ascii="Arial" w:hAnsi="Arial" w:cs="Arial"/>
          <w:color w:val="000000"/>
          <w:sz w:val="22"/>
          <w:szCs w:val="22"/>
          <w:lang w:eastAsia="x-none"/>
        </w:rPr>
        <w:t xml:space="preserve">, cuyo objeto es contratar las pólizas de seguros requeridas para la adecuada protección de los bienes e intereses patrimoniales de propiedad de la ENTIDAD, o de aquellos por los cuales sea o llegare a ser ésta legalmente responsable.  SEGUNDA: Por virtud de lo anterior nos comprometemos desde ahora, por medio del presente documento, tanto a presentar una oferta conjunta, como a celebrar y ejecutar el contrato respectivo en caso de selección, igualmente en forma conjunta y dentro de las condiciones exigidas por la ENTIDAD. TERCERA: Queda expresamente convenido que las personas que integramos esta Unión Temporal respondemos solidariamente por el cumplimiento total de la propuesta y de la ejecución del contrato, en consecuencia, las actuaciones, hechos y omisiones que se presenten en desarrollo de los citados eventos afecta a todos los integrantes que la conforman.  Para efectos de la aplicación de las sanciones por incumplimiento de las obligaciones derivadas de la propuesta y del contrato, convenimos que los términos y extensión de nuestra participación es la siguiente: ------------------Igualmente nos comprometemos a no modificar los porcentajes señalados anteriormente sin el consentimiento previo y escrito de la ENTIDAD, CUARTA: Celebrado el contrato, queda convenido que no podrá haber cesión del mismo entre los miembros que integren la Unión Temporal. Cuando se trate de cesión a terceros, se requerirá de la autorización previa, expresa y escrita de la ENTIDAD. QUINTA: Se hace constar, además que quienes estamos suscribiendo este compromiso disponemos de atribuciones suficientes para representar a nuestras firmas y para contratar en nombre suyo, no solamente para los efectos del presente convenio sino también para la ejecución y celebración de todos los actos y contratos que se deriven tanto de la Unión Temporal como de la selección y del contrato que de ella se derive.  SEXTA: </w:t>
      </w:r>
      <w:r w:rsidR="00A66FEB" w:rsidRPr="00F31215">
        <w:rPr>
          <w:rFonts w:ascii="Arial" w:hAnsi="Arial" w:cs="Arial"/>
          <w:color w:val="000000"/>
          <w:sz w:val="22"/>
          <w:szCs w:val="22"/>
          <w:lang w:eastAsia="x-none"/>
        </w:rPr>
        <w:t>DIRECCIÓN. -</w:t>
      </w:r>
      <w:r w:rsidRPr="00F31215">
        <w:rPr>
          <w:rFonts w:ascii="Arial" w:hAnsi="Arial" w:cs="Arial"/>
          <w:color w:val="000000"/>
          <w:sz w:val="22"/>
          <w:szCs w:val="22"/>
          <w:lang w:eastAsia="x-none"/>
        </w:rPr>
        <w:t xml:space="preserve"> Para todos los efectos ante la ENTIDAD, se consignan a continuación las direcciones donde funcionarán las oficinas de las personas que integran la Unión Temporal a saber: -----------. No </w:t>
      </w:r>
      <w:r w:rsidR="00A66FEB" w:rsidRPr="00F31215">
        <w:rPr>
          <w:rFonts w:ascii="Arial" w:hAnsi="Arial" w:cs="Arial"/>
          <w:color w:val="000000"/>
          <w:sz w:val="22"/>
          <w:szCs w:val="22"/>
          <w:lang w:eastAsia="x-none"/>
        </w:rPr>
        <w:t>obstante,</w:t>
      </w:r>
      <w:r w:rsidRPr="00F31215">
        <w:rPr>
          <w:rFonts w:ascii="Arial" w:hAnsi="Arial" w:cs="Arial"/>
          <w:color w:val="000000"/>
          <w:sz w:val="22"/>
          <w:szCs w:val="22"/>
          <w:lang w:eastAsia="x-none"/>
        </w:rPr>
        <w:t xml:space="preserve"> lo anterior, se acepta desde ahora que la ENTIDAD, puede dirigirse a la siguiente dirección-----Para todos los efectos los integrantes de la Unión Temporal de común acuerdo designamos a -------- como representante de la misma.  Para constancia se firma en -------------------a los -------- </w:t>
      </w:r>
      <w:proofErr w:type="gramStart"/>
      <w:r w:rsidRPr="00F31215">
        <w:rPr>
          <w:rFonts w:ascii="Arial" w:hAnsi="Arial" w:cs="Arial"/>
          <w:color w:val="000000"/>
          <w:sz w:val="22"/>
          <w:szCs w:val="22"/>
          <w:lang w:eastAsia="x-none"/>
        </w:rPr>
        <w:t xml:space="preserve">(  </w:t>
      </w:r>
      <w:proofErr w:type="gramEnd"/>
      <w:r w:rsidRPr="00F31215">
        <w:rPr>
          <w:rFonts w:ascii="Arial" w:hAnsi="Arial" w:cs="Arial"/>
          <w:color w:val="000000"/>
          <w:sz w:val="22"/>
          <w:szCs w:val="22"/>
          <w:lang w:eastAsia="x-none"/>
        </w:rPr>
        <w:t xml:space="preserve">   ) días de -------------------- de 202</w:t>
      </w:r>
      <w:r w:rsidR="00A66FEB" w:rsidRPr="00F31215">
        <w:rPr>
          <w:rFonts w:ascii="Arial" w:hAnsi="Arial" w:cs="Arial"/>
          <w:color w:val="000000"/>
          <w:sz w:val="22"/>
          <w:szCs w:val="22"/>
          <w:lang w:eastAsia="x-none"/>
        </w:rPr>
        <w:t>4</w:t>
      </w:r>
      <w:r w:rsidRPr="00F31215">
        <w:rPr>
          <w:rFonts w:ascii="Arial" w:hAnsi="Arial" w:cs="Arial"/>
          <w:color w:val="000000"/>
          <w:sz w:val="22"/>
          <w:szCs w:val="22"/>
          <w:lang w:eastAsia="x-none"/>
        </w:rPr>
        <w:t xml:space="preserve"> </w:t>
      </w:r>
    </w:p>
    <w:p w14:paraId="101F326F" w14:textId="7BC58A9F" w:rsidR="00C02F43" w:rsidRPr="00F31215" w:rsidRDefault="00C02F43" w:rsidP="00F31215">
      <w:pPr>
        <w:tabs>
          <w:tab w:val="center" w:pos="4252"/>
          <w:tab w:val="right" w:pos="8504"/>
        </w:tabs>
        <w:jc w:val="both"/>
        <w:rPr>
          <w:rFonts w:ascii="Arial" w:hAnsi="Arial" w:cs="Arial"/>
          <w:color w:val="000000"/>
          <w:sz w:val="22"/>
          <w:szCs w:val="22"/>
          <w:lang w:eastAsia="x-none"/>
        </w:rPr>
      </w:pPr>
    </w:p>
    <w:p w14:paraId="6463F8F6" w14:textId="77777777" w:rsidR="00BB0E45" w:rsidRPr="00F31215" w:rsidRDefault="00BB0E45" w:rsidP="00F31215">
      <w:pPr>
        <w:tabs>
          <w:tab w:val="center" w:pos="4252"/>
          <w:tab w:val="right" w:pos="8504"/>
        </w:tabs>
        <w:jc w:val="both"/>
        <w:rPr>
          <w:rFonts w:ascii="Arial" w:hAnsi="Arial" w:cs="Arial"/>
          <w:color w:val="000000"/>
          <w:sz w:val="22"/>
          <w:szCs w:val="22"/>
          <w:lang w:eastAsia="x-none"/>
        </w:rPr>
      </w:pPr>
    </w:p>
    <w:p w14:paraId="17DE8160" w14:textId="77777777" w:rsidR="00C02F43" w:rsidRPr="00F31215" w:rsidRDefault="00C02F43" w:rsidP="00F31215">
      <w:pPr>
        <w:tabs>
          <w:tab w:val="center" w:pos="4252"/>
          <w:tab w:val="right" w:pos="8504"/>
        </w:tabs>
        <w:jc w:val="both"/>
        <w:rPr>
          <w:rFonts w:ascii="Arial" w:hAnsi="Arial" w:cs="Arial"/>
          <w:b/>
          <w:color w:val="000000"/>
          <w:sz w:val="22"/>
          <w:szCs w:val="22"/>
          <w:lang w:eastAsia="x-none"/>
        </w:rPr>
      </w:pPr>
      <w:r w:rsidRPr="00F31215">
        <w:rPr>
          <w:rFonts w:ascii="Arial" w:hAnsi="Arial" w:cs="Arial"/>
          <w:b/>
          <w:color w:val="000000"/>
          <w:sz w:val="22"/>
          <w:szCs w:val="22"/>
          <w:lang w:eastAsia="x-none"/>
        </w:rPr>
        <w:t xml:space="preserve">FIRMAS. </w:t>
      </w:r>
    </w:p>
    <w:p w14:paraId="4E160A6E" w14:textId="77777777" w:rsidR="00C02F43" w:rsidRPr="00F31215" w:rsidRDefault="00C02F43" w:rsidP="00F31215">
      <w:pPr>
        <w:rPr>
          <w:rFonts w:ascii="Arial" w:hAnsi="Arial" w:cs="Arial"/>
          <w:b/>
          <w:color w:val="000000"/>
          <w:sz w:val="22"/>
          <w:szCs w:val="22"/>
        </w:rPr>
      </w:pPr>
      <w:r w:rsidRPr="00F31215">
        <w:rPr>
          <w:rFonts w:ascii="Arial" w:hAnsi="Arial" w:cs="Arial"/>
          <w:b/>
          <w:color w:val="000000"/>
          <w:sz w:val="22"/>
          <w:szCs w:val="22"/>
        </w:rPr>
        <w:t xml:space="preserve">DOCUMENTO DE IDENTIFICACIÓN </w:t>
      </w:r>
    </w:p>
    <w:p w14:paraId="3E9AED89" w14:textId="3140BDBF" w:rsidR="00C02F43" w:rsidRPr="00F31215" w:rsidRDefault="00C02F43" w:rsidP="00F31215">
      <w:pPr>
        <w:rPr>
          <w:rFonts w:ascii="Arial" w:hAnsi="Arial" w:cs="Arial"/>
          <w:b/>
          <w:color w:val="000000"/>
          <w:sz w:val="22"/>
          <w:szCs w:val="22"/>
        </w:rPr>
      </w:pPr>
    </w:p>
    <w:p w14:paraId="1BBC0947" w14:textId="77777777" w:rsidR="00A66FEB" w:rsidRPr="00F31215" w:rsidRDefault="00A66FEB" w:rsidP="00F31215">
      <w:pPr>
        <w:rPr>
          <w:rFonts w:ascii="Arial" w:hAnsi="Arial" w:cs="Arial"/>
          <w:b/>
          <w:color w:val="000000"/>
          <w:sz w:val="22"/>
          <w:szCs w:val="22"/>
        </w:rPr>
      </w:pPr>
    </w:p>
    <w:p w14:paraId="589776DC" w14:textId="77777777" w:rsidR="00C02F43" w:rsidRPr="00F31215" w:rsidRDefault="00C02F43" w:rsidP="00F31215">
      <w:pPr>
        <w:keepNext/>
        <w:widowControl w:val="0"/>
        <w:jc w:val="center"/>
        <w:outlineLvl w:val="1"/>
        <w:rPr>
          <w:rFonts w:ascii="Arial" w:hAnsi="Arial" w:cs="Arial"/>
          <w:b/>
          <w:iCs/>
          <w:snapToGrid w:val="0"/>
          <w:sz w:val="22"/>
          <w:szCs w:val="22"/>
        </w:rPr>
      </w:pPr>
      <w:bookmarkStart w:id="26" w:name="_Toc272399410"/>
      <w:r w:rsidRPr="00F31215">
        <w:rPr>
          <w:rFonts w:ascii="Arial" w:hAnsi="Arial" w:cs="Arial"/>
          <w:b/>
          <w:iCs/>
          <w:snapToGrid w:val="0"/>
          <w:sz w:val="22"/>
          <w:szCs w:val="22"/>
        </w:rPr>
        <w:lastRenderedPageBreak/>
        <w:t>ANEXO No. 8</w:t>
      </w:r>
    </w:p>
    <w:p w14:paraId="45B7CACF" w14:textId="77777777" w:rsidR="00C02F43" w:rsidRPr="00F31215" w:rsidRDefault="00C02F43" w:rsidP="00F31215">
      <w:pPr>
        <w:keepNext/>
        <w:widowControl w:val="0"/>
        <w:jc w:val="center"/>
        <w:outlineLvl w:val="1"/>
        <w:rPr>
          <w:rFonts w:ascii="Arial" w:hAnsi="Arial" w:cs="Arial"/>
          <w:b/>
          <w:iCs/>
          <w:snapToGrid w:val="0"/>
          <w:sz w:val="22"/>
          <w:szCs w:val="22"/>
        </w:rPr>
      </w:pPr>
      <w:r w:rsidRPr="00F31215">
        <w:rPr>
          <w:rFonts w:ascii="Arial" w:hAnsi="Arial" w:cs="Arial"/>
          <w:b/>
          <w:iCs/>
          <w:snapToGrid w:val="0"/>
          <w:sz w:val="22"/>
          <w:szCs w:val="22"/>
        </w:rPr>
        <w:t xml:space="preserve">CONDICIONES TÉCNICAS BÁSICAS OBLIGATORIAS </w:t>
      </w:r>
      <w:bookmarkEnd w:id="26"/>
    </w:p>
    <w:p w14:paraId="36EC4ED3" w14:textId="77777777" w:rsidR="00C02F43" w:rsidRPr="00F31215" w:rsidRDefault="00C02F43" w:rsidP="00F31215">
      <w:pPr>
        <w:tabs>
          <w:tab w:val="left" w:pos="9540"/>
          <w:tab w:val="left" w:pos="9720"/>
          <w:tab w:val="left" w:pos="10080"/>
        </w:tabs>
        <w:ind w:left="284" w:hanging="284"/>
        <w:jc w:val="both"/>
        <w:rPr>
          <w:rFonts w:ascii="Arial" w:eastAsia="Batang" w:hAnsi="Arial" w:cs="Arial"/>
          <w:b/>
          <w:smallCaps/>
          <w:noProof/>
          <w:sz w:val="22"/>
          <w:szCs w:val="22"/>
          <w:highlight w:val="yellow"/>
        </w:rPr>
      </w:pPr>
    </w:p>
    <w:p w14:paraId="2298D683"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5C6A1B9B" w14:textId="77777777" w:rsidR="00C02F43" w:rsidRPr="00F31215" w:rsidRDefault="00C02F43" w:rsidP="00F31215">
      <w:pPr>
        <w:tabs>
          <w:tab w:val="left" w:pos="9540"/>
          <w:tab w:val="left" w:pos="9720"/>
          <w:tab w:val="left" w:pos="10080"/>
        </w:tabs>
        <w:jc w:val="both"/>
        <w:rPr>
          <w:rFonts w:ascii="Arial" w:eastAsia="Batang" w:hAnsi="Arial" w:cs="Arial"/>
          <w:b/>
          <w:smallCaps/>
          <w:noProof/>
          <w:sz w:val="22"/>
          <w:szCs w:val="22"/>
          <w:highlight w:val="yellow"/>
        </w:rPr>
      </w:pPr>
    </w:p>
    <w:p w14:paraId="6DB1F61A" w14:textId="77777777" w:rsidR="00C02F43" w:rsidRPr="00F31215" w:rsidRDefault="00C02F43" w:rsidP="00F31215">
      <w:pPr>
        <w:keepNext/>
        <w:widowControl w:val="0"/>
        <w:ind w:left="705" w:hanging="705"/>
        <w:jc w:val="center"/>
        <w:outlineLvl w:val="1"/>
        <w:rPr>
          <w:rFonts w:ascii="Arial" w:hAnsi="Arial" w:cs="Arial"/>
          <w:b/>
          <w:iCs/>
          <w:snapToGrid w:val="0"/>
          <w:sz w:val="22"/>
          <w:szCs w:val="22"/>
        </w:rPr>
      </w:pPr>
      <w:bookmarkStart w:id="27" w:name="_Toc272399411"/>
      <w:r w:rsidRPr="00F31215">
        <w:rPr>
          <w:rFonts w:ascii="Arial" w:hAnsi="Arial" w:cs="Arial"/>
          <w:b/>
          <w:iCs/>
          <w:snapToGrid w:val="0"/>
          <w:sz w:val="22"/>
          <w:szCs w:val="22"/>
        </w:rPr>
        <w:t>ANEXO No. 9</w:t>
      </w:r>
    </w:p>
    <w:p w14:paraId="5F3B39C1" w14:textId="77777777" w:rsidR="00C02F43" w:rsidRPr="00F31215" w:rsidRDefault="00C02F43" w:rsidP="00F31215">
      <w:pPr>
        <w:keepNext/>
        <w:widowControl w:val="0"/>
        <w:ind w:left="705" w:hanging="705"/>
        <w:jc w:val="center"/>
        <w:outlineLvl w:val="1"/>
        <w:rPr>
          <w:rFonts w:ascii="Arial" w:hAnsi="Arial" w:cs="Arial"/>
          <w:b/>
          <w:iCs/>
          <w:snapToGrid w:val="0"/>
          <w:sz w:val="22"/>
          <w:szCs w:val="22"/>
        </w:rPr>
      </w:pPr>
      <w:r w:rsidRPr="00F31215">
        <w:rPr>
          <w:rFonts w:ascii="Arial" w:hAnsi="Arial" w:cs="Arial"/>
          <w:b/>
          <w:iCs/>
          <w:snapToGrid w:val="0"/>
          <w:sz w:val="22"/>
          <w:szCs w:val="22"/>
        </w:rPr>
        <w:t>CONDICIONES TÉCNICAS COMPLEMENTARIAS</w:t>
      </w:r>
      <w:bookmarkEnd w:id="27"/>
      <w:r w:rsidRPr="00F31215">
        <w:rPr>
          <w:rFonts w:ascii="Arial" w:hAnsi="Arial" w:cs="Arial"/>
          <w:b/>
          <w:i/>
          <w:snapToGrid w:val="0"/>
          <w:sz w:val="22"/>
          <w:szCs w:val="22"/>
        </w:rPr>
        <w:t xml:space="preserve"> </w:t>
      </w:r>
      <w:r w:rsidRPr="00F31215">
        <w:rPr>
          <w:rFonts w:ascii="Arial" w:hAnsi="Arial" w:cs="Arial"/>
          <w:b/>
          <w:snapToGrid w:val="0"/>
          <w:sz w:val="22"/>
          <w:szCs w:val="22"/>
        </w:rPr>
        <w:t>Y DEDUCIBLE</w:t>
      </w:r>
    </w:p>
    <w:p w14:paraId="7E239A1E" w14:textId="77777777" w:rsidR="00C02F43" w:rsidRPr="00F31215" w:rsidRDefault="00C02F43" w:rsidP="00F31215">
      <w:pPr>
        <w:ind w:left="284" w:hanging="284"/>
        <w:jc w:val="center"/>
        <w:rPr>
          <w:rFonts w:ascii="Arial" w:eastAsia="Batang" w:hAnsi="Arial" w:cs="Arial"/>
          <w:b/>
          <w:smallCaps/>
          <w:noProof/>
          <w:sz w:val="22"/>
          <w:szCs w:val="22"/>
        </w:rPr>
      </w:pPr>
    </w:p>
    <w:p w14:paraId="36DC7E84"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43EE4D1E" w14:textId="77777777" w:rsidR="00C02F43" w:rsidRPr="00F31215" w:rsidRDefault="00C02F43" w:rsidP="00F31215">
      <w:pPr>
        <w:keepNext/>
        <w:widowControl w:val="0"/>
        <w:jc w:val="center"/>
        <w:outlineLvl w:val="1"/>
        <w:rPr>
          <w:rFonts w:ascii="Arial" w:hAnsi="Arial" w:cs="Arial"/>
          <w:b/>
          <w:iCs/>
          <w:snapToGrid w:val="0"/>
          <w:sz w:val="22"/>
          <w:szCs w:val="22"/>
        </w:rPr>
      </w:pPr>
      <w:bookmarkStart w:id="28" w:name="_Toc272399412"/>
    </w:p>
    <w:p w14:paraId="28115676"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bookmarkStart w:id="29" w:name="_Toc272399415"/>
      <w:bookmarkEnd w:id="28"/>
      <w:r w:rsidRPr="00F31215">
        <w:rPr>
          <w:rFonts w:ascii="Arial" w:hAnsi="Arial" w:cs="Arial"/>
          <w:b/>
          <w:iCs/>
          <w:snapToGrid w:val="0"/>
          <w:sz w:val="22"/>
          <w:szCs w:val="22"/>
        </w:rPr>
        <w:t>ANEXO No. 10</w:t>
      </w:r>
    </w:p>
    <w:p w14:paraId="3C2EA92F"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 xml:space="preserve">FORMULARIO RC </w:t>
      </w:r>
      <w:bookmarkEnd w:id="29"/>
      <w:r w:rsidRPr="00F31215">
        <w:rPr>
          <w:rFonts w:ascii="Arial" w:hAnsi="Arial" w:cs="Arial"/>
          <w:b/>
          <w:iCs/>
          <w:snapToGrid w:val="0"/>
          <w:sz w:val="22"/>
          <w:szCs w:val="22"/>
        </w:rPr>
        <w:t>MÉDICA</w:t>
      </w:r>
    </w:p>
    <w:p w14:paraId="651D5261" w14:textId="77777777" w:rsidR="00C02F43" w:rsidRPr="00F31215" w:rsidRDefault="00C02F43" w:rsidP="00F31215">
      <w:pPr>
        <w:ind w:left="284" w:hanging="284"/>
        <w:jc w:val="center"/>
        <w:rPr>
          <w:rFonts w:ascii="Arial" w:eastAsia="Batang" w:hAnsi="Arial" w:cs="Arial"/>
          <w:b/>
          <w:smallCaps/>
          <w:noProof/>
          <w:sz w:val="22"/>
          <w:szCs w:val="22"/>
          <w:highlight w:val="yellow"/>
        </w:rPr>
      </w:pPr>
    </w:p>
    <w:p w14:paraId="30EE3911"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3E10153F" w14:textId="77777777" w:rsidR="00C02F43" w:rsidRPr="00F31215" w:rsidRDefault="00C02F43" w:rsidP="00F31215">
      <w:pPr>
        <w:jc w:val="center"/>
        <w:rPr>
          <w:rFonts w:ascii="Arial" w:eastAsia="Batang" w:hAnsi="Arial" w:cs="Arial"/>
          <w:b/>
          <w:sz w:val="22"/>
          <w:szCs w:val="22"/>
          <w:lang w:val="pt-BR"/>
        </w:rPr>
      </w:pPr>
    </w:p>
    <w:p w14:paraId="0A0BE416"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bookmarkStart w:id="30" w:name="_Toc272399416"/>
      <w:r w:rsidRPr="00F31215">
        <w:rPr>
          <w:rFonts w:ascii="Arial" w:hAnsi="Arial" w:cs="Arial"/>
          <w:b/>
          <w:iCs/>
          <w:snapToGrid w:val="0"/>
          <w:sz w:val="22"/>
          <w:szCs w:val="22"/>
        </w:rPr>
        <w:t>ANEXO No. 11</w:t>
      </w:r>
    </w:p>
    <w:p w14:paraId="0539DD70"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FORMULARIO DE SOLICITUD PARA PÓLIZA DE RCSP</w:t>
      </w:r>
      <w:bookmarkEnd w:id="30"/>
    </w:p>
    <w:p w14:paraId="17F0C311" w14:textId="77777777" w:rsidR="00C02F43" w:rsidRPr="00F31215" w:rsidRDefault="00C02F43" w:rsidP="00F31215">
      <w:pPr>
        <w:jc w:val="center"/>
        <w:rPr>
          <w:rFonts w:ascii="Arial" w:hAnsi="Arial" w:cs="Arial"/>
          <w:b/>
          <w:sz w:val="22"/>
          <w:szCs w:val="22"/>
        </w:rPr>
      </w:pPr>
    </w:p>
    <w:p w14:paraId="0A78318E"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4011C7EA"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p>
    <w:p w14:paraId="052F1FBF" w14:textId="77777777" w:rsidR="00C02F43" w:rsidRPr="00F31215" w:rsidRDefault="00C02F43" w:rsidP="00F31215">
      <w:pPr>
        <w:keepNext/>
        <w:widowControl w:val="0"/>
        <w:jc w:val="both"/>
        <w:outlineLvl w:val="1"/>
        <w:rPr>
          <w:rFonts w:ascii="Arial" w:hAnsi="Arial" w:cs="Arial"/>
          <w:sz w:val="22"/>
          <w:szCs w:val="22"/>
        </w:rPr>
      </w:pPr>
      <w:r w:rsidRPr="00F31215">
        <w:rPr>
          <w:rFonts w:ascii="Arial" w:hAnsi="Arial" w:cs="Arial"/>
          <w:color w:val="222222"/>
          <w:sz w:val="22"/>
          <w:szCs w:val="22"/>
          <w:shd w:val="clear" w:color="auto" w:fill="FFFFFF"/>
        </w:rPr>
        <w:t xml:space="preserve">Balance General comparativo dos últimos años de ejercicio, se pueden consultar en el link: </w:t>
      </w:r>
      <w:hyperlink r:id="rId31" w:history="1">
        <w:r w:rsidRPr="00F31215">
          <w:rPr>
            <w:rStyle w:val="Hipervnculo"/>
            <w:rFonts w:ascii="Arial" w:hAnsi="Arial" w:cs="Arial"/>
            <w:sz w:val="22"/>
            <w:szCs w:val="22"/>
          </w:rPr>
          <w:t>https://www.umng.edu.co/la-universidad/financiera/informes-financieros</w:t>
        </w:r>
      </w:hyperlink>
      <w:r w:rsidRPr="00F31215">
        <w:rPr>
          <w:rFonts w:ascii="Arial" w:hAnsi="Arial" w:cs="Arial"/>
          <w:sz w:val="22"/>
          <w:szCs w:val="22"/>
        </w:rPr>
        <w:t xml:space="preserve"> </w:t>
      </w:r>
    </w:p>
    <w:p w14:paraId="7BE19DA7" w14:textId="77777777" w:rsidR="00C02F43" w:rsidRPr="00F31215" w:rsidRDefault="00C02F43" w:rsidP="00F31215">
      <w:pPr>
        <w:keepNext/>
        <w:widowControl w:val="0"/>
        <w:jc w:val="both"/>
        <w:outlineLvl w:val="1"/>
        <w:rPr>
          <w:rFonts w:ascii="Arial" w:hAnsi="Arial" w:cs="Arial"/>
          <w:sz w:val="22"/>
          <w:szCs w:val="22"/>
        </w:rPr>
      </w:pPr>
    </w:p>
    <w:p w14:paraId="196A0383" w14:textId="77777777" w:rsidR="00C02F43" w:rsidRPr="00F31215" w:rsidRDefault="00C02F43" w:rsidP="00F31215">
      <w:pPr>
        <w:keepNext/>
        <w:widowControl w:val="0"/>
        <w:jc w:val="both"/>
        <w:outlineLvl w:val="1"/>
        <w:rPr>
          <w:rFonts w:ascii="Arial" w:hAnsi="Arial" w:cs="Arial"/>
          <w:sz w:val="22"/>
          <w:szCs w:val="22"/>
        </w:rPr>
      </w:pPr>
      <w:r w:rsidRPr="00F31215">
        <w:rPr>
          <w:rFonts w:ascii="Arial" w:hAnsi="Arial" w:cs="Arial"/>
          <w:sz w:val="22"/>
          <w:szCs w:val="22"/>
        </w:rPr>
        <w:t xml:space="preserve">Organigrama general de la empresa </w:t>
      </w:r>
      <w:r w:rsidRPr="00F31215">
        <w:rPr>
          <w:rFonts w:ascii="Arial" w:hAnsi="Arial" w:cs="Arial"/>
          <w:color w:val="222222"/>
          <w:sz w:val="22"/>
          <w:szCs w:val="22"/>
          <w:shd w:val="clear" w:color="auto" w:fill="FFFFFF"/>
        </w:rPr>
        <w:t xml:space="preserve">se pueden consultar en el link: </w:t>
      </w:r>
      <w:hyperlink r:id="rId32" w:history="1">
        <w:r w:rsidRPr="00F31215">
          <w:rPr>
            <w:rStyle w:val="Hipervnculo"/>
            <w:rFonts w:ascii="Arial" w:hAnsi="Arial" w:cs="Arial"/>
            <w:sz w:val="22"/>
            <w:szCs w:val="22"/>
          </w:rPr>
          <w:t>https://www.umng.edu.co/transparencia/estructura-organica-y-talento-humano/organigrama</w:t>
        </w:r>
      </w:hyperlink>
      <w:r w:rsidRPr="00F31215">
        <w:rPr>
          <w:rFonts w:ascii="Arial" w:hAnsi="Arial" w:cs="Arial"/>
          <w:sz w:val="22"/>
          <w:szCs w:val="22"/>
        </w:rPr>
        <w:t xml:space="preserve"> </w:t>
      </w:r>
    </w:p>
    <w:p w14:paraId="1315652D"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p>
    <w:p w14:paraId="36D725BF"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ANEXO No. 11A</w:t>
      </w:r>
    </w:p>
    <w:p w14:paraId="76CFE547"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FORMULARIO DE SOLICITUD PARA PÓLIZA DE CYBER</w:t>
      </w:r>
    </w:p>
    <w:p w14:paraId="209BCD48" w14:textId="77777777" w:rsidR="00C02F43" w:rsidRPr="00F31215" w:rsidRDefault="00C02F43" w:rsidP="00F31215">
      <w:pPr>
        <w:jc w:val="center"/>
        <w:rPr>
          <w:rFonts w:ascii="Arial" w:hAnsi="Arial" w:cs="Arial"/>
          <w:b/>
          <w:sz w:val="22"/>
          <w:szCs w:val="22"/>
        </w:rPr>
      </w:pPr>
    </w:p>
    <w:p w14:paraId="141EF9A2"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035B715B" w14:textId="77777777" w:rsidR="00C02F43" w:rsidRPr="00F31215" w:rsidRDefault="00C02F43" w:rsidP="00F31215">
      <w:pPr>
        <w:keepNext/>
        <w:widowControl w:val="0"/>
        <w:ind w:left="720" w:hanging="720"/>
        <w:jc w:val="center"/>
        <w:outlineLvl w:val="1"/>
        <w:rPr>
          <w:rFonts w:ascii="Arial" w:eastAsia="Batang" w:hAnsi="Arial" w:cs="Arial"/>
          <w:b/>
          <w:smallCaps/>
          <w:noProof/>
          <w:snapToGrid w:val="0"/>
          <w:color w:val="FF0000"/>
          <w:sz w:val="22"/>
          <w:szCs w:val="22"/>
        </w:rPr>
      </w:pPr>
    </w:p>
    <w:p w14:paraId="661857B2"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ANEXO No. 12</w:t>
      </w:r>
    </w:p>
    <w:p w14:paraId="4EE924E0" w14:textId="77777777" w:rsidR="00C02F43" w:rsidRPr="00F31215" w:rsidRDefault="00C02F43" w:rsidP="00F31215">
      <w:pPr>
        <w:keepNext/>
        <w:widowControl w:val="0"/>
        <w:ind w:left="720" w:hanging="720"/>
        <w:jc w:val="center"/>
        <w:outlineLvl w:val="1"/>
        <w:rPr>
          <w:rFonts w:ascii="Arial" w:eastAsia="Batang" w:hAnsi="Arial" w:cs="Arial"/>
          <w:b/>
          <w:smallCaps/>
          <w:noProof/>
          <w:snapToGrid w:val="0"/>
          <w:color w:val="000000"/>
          <w:sz w:val="22"/>
          <w:szCs w:val="22"/>
        </w:rPr>
      </w:pPr>
      <w:r w:rsidRPr="00F31215">
        <w:rPr>
          <w:rFonts w:ascii="Arial" w:eastAsia="Batang" w:hAnsi="Arial" w:cs="Arial"/>
          <w:b/>
          <w:smallCaps/>
          <w:noProof/>
          <w:snapToGrid w:val="0"/>
          <w:color w:val="000000"/>
          <w:sz w:val="22"/>
          <w:szCs w:val="22"/>
        </w:rPr>
        <w:t>FORMULARIO DE SOLICITUD PARA POLIZA DE IRF</w:t>
      </w:r>
    </w:p>
    <w:p w14:paraId="61387DB7" w14:textId="77777777" w:rsidR="00C02F43" w:rsidRPr="00F31215" w:rsidRDefault="00C02F43" w:rsidP="00F31215">
      <w:pPr>
        <w:jc w:val="center"/>
        <w:rPr>
          <w:rFonts w:ascii="Arial" w:hAnsi="Arial" w:cs="Arial"/>
          <w:b/>
          <w:sz w:val="22"/>
          <w:szCs w:val="22"/>
        </w:rPr>
      </w:pPr>
    </w:p>
    <w:p w14:paraId="4F3BB53D" w14:textId="77777777" w:rsidR="00C02F43" w:rsidRPr="00F31215" w:rsidRDefault="00C02F43" w:rsidP="00F31215">
      <w:pPr>
        <w:tabs>
          <w:tab w:val="left" w:pos="9540"/>
          <w:tab w:val="left" w:pos="9720"/>
          <w:tab w:val="left" w:pos="10080"/>
        </w:tabs>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ARCHIVO ADJUNTO</w:t>
      </w:r>
    </w:p>
    <w:p w14:paraId="40A4C43F" w14:textId="77777777" w:rsidR="00C02F43" w:rsidRPr="00F31215" w:rsidRDefault="00C02F43" w:rsidP="00F31215">
      <w:pPr>
        <w:jc w:val="center"/>
        <w:rPr>
          <w:rFonts w:ascii="Arial" w:eastAsia="Batang" w:hAnsi="Arial" w:cs="Arial"/>
          <w:b/>
          <w:sz w:val="22"/>
          <w:szCs w:val="22"/>
        </w:rPr>
      </w:pPr>
    </w:p>
    <w:p w14:paraId="0C096B9F"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bookmarkStart w:id="31" w:name="_Toc272399445"/>
      <w:r w:rsidRPr="00F31215">
        <w:rPr>
          <w:rFonts w:ascii="Arial" w:hAnsi="Arial" w:cs="Arial"/>
          <w:b/>
          <w:iCs/>
          <w:snapToGrid w:val="0"/>
          <w:sz w:val="22"/>
          <w:szCs w:val="22"/>
        </w:rPr>
        <w:t>ANEXO No. 13 – 13A – 13B</w:t>
      </w:r>
    </w:p>
    <w:p w14:paraId="60727838" w14:textId="77777777" w:rsidR="00C02F43" w:rsidRPr="00F31215" w:rsidRDefault="00C02F43" w:rsidP="00F31215">
      <w:pPr>
        <w:keepNext/>
        <w:widowControl w:val="0"/>
        <w:ind w:left="720" w:hanging="720"/>
        <w:jc w:val="center"/>
        <w:outlineLvl w:val="1"/>
        <w:rPr>
          <w:rFonts w:ascii="Arial" w:hAnsi="Arial" w:cs="Arial"/>
          <w:b/>
          <w:iCs/>
          <w:snapToGrid w:val="0"/>
          <w:sz w:val="22"/>
          <w:szCs w:val="22"/>
        </w:rPr>
      </w:pPr>
      <w:r w:rsidRPr="00F31215">
        <w:rPr>
          <w:rFonts w:ascii="Arial" w:hAnsi="Arial" w:cs="Arial"/>
          <w:b/>
          <w:iCs/>
          <w:snapToGrid w:val="0"/>
          <w:sz w:val="22"/>
          <w:szCs w:val="22"/>
        </w:rPr>
        <w:t>INFORME DE SINIESTRALIDAD</w:t>
      </w:r>
      <w:bookmarkEnd w:id="31"/>
    </w:p>
    <w:p w14:paraId="227AE4CC" w14:textId="77777777" w:rsidR="00C02F43" w:rsidRPr="00F31215" w:rsidRDefault="00C02F43" w:rsidP="00F31215">
      <w:pPr>
        <w:ind w:left="284" w:hanging="284"/>
        <w:jc w:val="center"/>
        <w:rPr>
          <w:rFonts w:ascii="Arial" w:eastAsia="Batang" w:hAnsi="Arial" w:cs="Arial"/>
          <w:b/>
          <w:smallCaps/>
          <w:noProof/>
          <w:color w:val="FF0000"/>
          <w:sz w:val="22"/>
          <w:szCs w:val="22"/>
        </w:rPr>
      </w:pPr>
    </w:p>
    <w:p w14:paraId="5FA82187" w14:textId="77777777" w:rsidR="00C02F43" w:rsidRPr="00F31215" w:rsidRDefault="00C02F43" w:rsidP="00F31215">
      <w:pPr>
        <w:ind w:left="284" w:hanging="284"/>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CUADRO ADJUNTO EN EXCEL</w:t>
      </w:r>
    </w:p>
    <w:p w14:paraId="501B1374" w14:textId="77777777" w:rsidR="00C02F43" w:rsidRPr="00F31215" w:rsidRDefault="00C02F43" w:rsidP="00F31215">
      <w:pPr>
        <w:keepNext/>
        <w:widowControl w:val="0"/>
        <w:jc w:val="center"/>
        <w:outlineLvl w:val="1"/>
        <w:rPr>
          <w:rFonts w:ascii="Arial" w:hAnsi="Arial" w:cs="Arial"/>
          <w:b/>
          <w:iCs/>
          <w:snapToGrid w:val="0"/>
          <w:sz w:val="22"/>
          <w:szCs w:val="22"/>
        </w:rPr>
      </w:pPr>
    </w:p>
    <w:p w14:paraId="39C63A0F"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14</w:t>
      </w:r>
    </w:p>
    <w:p w14:paraId="04AE2107" w14:textId="77777777" w:rsidR="00C02F43" w:rsidRPr="00F31215" w:rsidRDefault="00C02F43" w:rsidP="00F31215">
      <w:pPr>
        <w:keepNext/>
        <w:widowControl w:val="0"/>
        <w:jc w:val="center"/>
        <w:outlineLvl w:val="1"/>
        <w:rPr>
          <w:rFonts w:ascii="Arial" w:eastAsia="Batang" w:hAnsi="Arial" w:cs="Arial"/>
          <w:b/>
          <w:smallCaps/>
          <w:noProof/>
          <w:color w:val="FF0000"/>
          <w:sz w:val="22"/>
          <w:szCs w:val="22"/>
        </w:rPr>
      </w:pPr>
      <w:r w:rsidRPr="00F31215">
        <w:rPr>
          <w:rFonts w:ascii="Arial" w:hAnsi="Arial" w:cs="Arial"/>
          <w:b/>
          <w:iCs/>
          <w:snapToGrid w:val="0"/>
          <w:sz w:val="22"/>
          <w:szCs w:val="22"/>
        </w:rPr>
        <w:t>MATRIZ DE RIESGOS</w:t>
      </w:r>
    </w:p>
    <w:p w14:paraId="2735B946" w14:textId="77777777" w:rsidR="00C02F43" w:rsidRPr="00F31215" w:rsidRDefault="00C02F43" w:rsidP="00F31215">
      <w:pPr>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CUADRO ADJUNTO EN EXCEL</w:t>
      </w:r>
    </w:p>
    <w:p w14:paraId="531180F4" w14:textId="77777777" w:rsidR="00C02F43" w:rsidRPr="00F31215" w:rsidRDefault="00C02F43" w:rsidP="00F31215">
      <w:pPr>
        <w:autoSpaceDE w:val="0"/>
        <w:autoSpaceDN w:val="0"/>
        <w:adjustRightInd w:val="0"/>
        <w:jc w:val="center"/>
        <w:rPr>
          <w:rFonts w:ascii="Arial" w:hAnsi="Arial" w:cs="Arial"/>
          <w:b/>
          <w:bCs/>
          <w:color w:val="000000"/>
          <w:sz w:val="22"/>
          <w:szCs w:val="22"/>
        </w:rPr>
      </w:pPr>
    </w:p>
    <w:p w14:paraId="618CF844" w14:textId="77777777" w:rsidR="00C02F43" w:rsidRPr="00F31215" w:rsidRDefault="00C02F43" w:rsidP="00F31215">
      <w:pPr>
        <w:autoSpaceDE w:val="0"/>
        <w:autoSpaceDN w:val="0"/>
        <w:adjustRightInd w:val="0"/>
        <w:jc w:val="center"/>
        <w:rPr>
          <w:rFonts w:ascii="Arial" w:hAnsi="Arial" w:cs="Arial"/>
          <w:color w:val="000000"/>
          <w:sz w:val="22"/>
          <w:szCs w:val="22"/>
        </w:rPr>
      </w:pPr>
      <w:r w:rsidRPr="00F31215">
        <w:rPr>
          <w:rFonts w:ascii="Arial" w:hAnsi="Arial" w:cs="Arial"/>
          <w:b/>
          <w:bCs/>
          <w:color w:val="000000"/>
          <w:sz w:val="22"/>
          <w:szCs w:val="22"/>
        </w:rPr>
        <w:br w:type="page"/>
      </w:r>
      <w:r w:rsidRPr="00F31215">
        <w:rPr>
          <w:rFonts w:ascii="Arial" w:hAnsi="Arial" w:cs="Arial"/>
          <w:b/>
          <w:bCs/>
          <w:color w:val="000000"/>
          <w:sz w:val="22"/>
          <w:szCs w:val="22"/>
        </w:rPr>
        <w:lastRenderedPageBreak/>
        <w:t>ANEXO No. 15</w:t>
      </w:r>
    </w:p>
    <w:p w14:paraId="781D2A8E" w14:textId="77777777" w:rsidR="00C02F43" w:rsidRPr="00F31215" w:rsidRDefault="00C02F43" w:rsidP="00F31215">
      <w:pPr>
        <w:autoSpaceDE w:val="0"/>
        <w:autoSpaceDN w:val="0"/>
        <w:adjustRightInd w:val="0"/>
        <w:jc w:val="center"/>
        <w:rPr>
          <w:rFonts w:ascii="Arial" w:hAnsi="Arial" w:cs="Arial"/>
          <w:b/>
          <w:bCs/>
          <w:color w:val="000000"/>
          <w:sz w:val="22"/>
          <w:szCs w:val="22"/>
        </w:rPr>
      </w:pPr>
    </w:p>
    <w:p w14:paraId="11F69255" w14:textId="77777777" w:rsidR="00C02F43" w:rsidRPr="00F31215" w:rsidRDefault="00C02F43" w:rsidP="00F31215">
      <w:pPr>
        <w:autoSpaceDE w:val="0"/>
        <w:autoSpaceDN w:val="0"/>
        <w:adjustRightInd w:val="0"/>
        <w:jc w:val="center"/>
        <w:rPr>
          <w:rFonts w:ascii="Arial" w:hAnsi="Arial" w:cs="Arial"/>
          <w:color w:val="000000"/>
          <w:sz w:val="22"/>
          <w:szCs w:val="22"/>
        </w:rPr>
      </w:pPr>
      <w:r w:rsidRPr="00F31215">
        <w:rPr>
          <w:rFonts w:ascii="Arial" w:hAnsi="Arial" w:cs="Arial"/>
          <w:b/>
          <w:bCs/>
          <w:color w:val="000000"/>
          <w:sz w:val="22"/>
          <w:szCs w:val="22"/>
        </w:rPr>
        <w:t>COMPROMISO ANTICORRUPCIÓN</w:t>
      </w:r>
    </w:p>
    <w:p w14:paraId="3B588D63" w14:textId="77777777" w:rsidR="00C02F43" w:rsidRPr="00F31215" w:rsidRDefault="00C02F43" w:rsidP="00F31215">
      <w:pPr>
        <w:autoSpaceDE w:val="0"/>
        <w:autoSpaceDN w:val="0"/>
        <w:adjustRightInd w:val="0"/>
        <w:jc w:val="both"/>
        <w:rPr>
          <w:rFonts w:ascii="Arial" w:hAnsi="Arial" w:cs="Arial"/>
          <w:color w:val="000000"/>
          <w:sz w:val="22"/>
          <w:szCs w:val="22"/>
        </w:rPr>
      </w:pPr>
    </w:p>
    <w:p w14:paraId="4F34E5E2" w14:textId="77777777" w:rsidR="00C02F43" w:rsidRPr="00F31215" w:rsidRDefault="00C02F43" w:rsidP="00F31215">
      <w:pPr>
        <w:autoSpaceDE w:val="0"/>
        <w:autoSpaceDN w:val="0"/>
        <w:adjustRightInd w:val="0"/>
        <w:jc w:val="both"/>
        <w:rPr>
          <w:rFonts w:ascii="Arial" w:hAnsi="Arial" w:cs="Arial"/>
          <w:color w:val="000000"/>
          <w:sz w:val="22"/>
          <w:szCs w:val="22"/>
        </w:rPr>
      </w:pPr>
      <w:r w:rsidRPr="00F31215">
        <w:rPr>
          <w:rFonts w:ascii="Arial" w:hAnsi="Arial" w:cs="Arial"/>
          <w:color w:val="000000"/>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14:paraId="3B63DD8D" w14:textId="77777777" w:rsidR="00C02F43" w:rsidRPr="00F31215" w:rsidRDefault="00C02F43" w:rsidP="00F31215">
      <w:pPr>
        <w:autoSpaceDE w:val="0"/>
        <w:autoSpaceDN w:val="0"/>
        <w:adjustRightInd w:val="0"/>
        <w:jc w:val="both"/>
        <w:rPr>
          <w:rFonts w:ascii="Arial" w:hAnsi="Arial" w:cs="Arial"/>
          <w:color w:val="000000"/>
          <w:sz w:val="22"/>
          <w:szCs w:val="22"/>
        </w:rPr>
      </w:pPr>
    </w:p>
    <w:p w14:paraId="01374AE2" w14:textId="6C154A30" w:rsidR="00C02F43" w:rsidRPr="00F31215" w:rsidRDefault="00C02F43" w:rsidP="00F31215">
      <w:pPr>
        <w:autoSpaceDE w:val="0"/>
        <w:autoSpaceDN w:val="0"/>
        <w:adjustRightInd w:val="0"/>
        <w:jc w:val="both"/>
        <w:rPr>
          <w:rFonts w:ascii="Arial" w:hAnsi="Arial" w:cs="Arial"/>
          <w:color w:val="000000"/>
          <w:sz w:val="22"/>
          <w:szCs w:val="22"/>
        </w:rPr>
      </w:pPr>
      <w:r w:rsidRPr="00F31215">
        <w:rPr>
          <w:rFonts w:ascii="Arial" w:hAnsi="Arial" w:cs="Arial"/>
          <w:color w:val="000000"/>
          <w:sz w:val="22"/>
          <w:szCs w:val="22"/>
        </w:rPr>
        <w:t xml:space="preserve">Que La UNIVERSIDAD MILITAR NUEVA GRANADA, en adelante la UNIVERSIDAD se realiza el proceso de Invitación  Pública No. </w:t>
      </w:r>
      <w:r w:rsidR="006B7345" w:rsidRPr="00F31215">
        <w:rPr>
          <w:rFonts w:ascii="Arial" w:hAnsi="Arial" w:cs="Arial"/>
          <w:color w:val="000000"/>
          <w:sz w:val="22"/>
          <w:szCs w:val="22"/>
        </w:rPr>
        <w:t>0</w:t>
      </w:r>
      <w:r w:rsidR="00A66FEB" w:rsidRPr="00F31215">
        <w:rPr>
          <w:rFonts w:ascii="Arial" w:hAnsi="Arial" w:cs="Arial"/>
          <w:color w:val="000000"/>
          <w:sz w:val="22"/>
          <w:szCs w:val="22"/>
        </w:rPr>
        <w:t>1</w:t>
      </w:r>
      <w:r w:rsidRPr="00F31215">
        <w:rPr>
          <w:rFonts w:ascii="Arial" w:hAnsi="Arial" w:cs="Arial"/>
          <w:color w:val="000000"/>
          <w:sz w:val="22"/>
          <w:szCs w:val="22"/>
        </w:rPr>
        <w:t xml:space="preserve"> de 202</w:t>
      </w:r>
      <w:r w:rsidR="00A66FEB" w:rsidRPr="00F31215">
        <w:rPr>
          <w:rFonts w:ascii="Arial" w:hAnsi="Arial" w:cs="Arial"/>
          <w:color w:val="000000"/>
          <w:sz w:val="22"/>
          <w:szCs w:val="22"/>
        </w:rPr>
        <w:t>4</w:t>
      </w:r>
      <w:r w:rsidRPr="00F31215">
        <w:rPr>
          <w:rFonts w:ascii="Arial" w:hAnsi="Arial" w:cs="Arial"/>
          <w:color w:val="000000"/>
          <w:sz w:val="22"/>
          <w:szCs w:val="22"/>
        </w:rPr>
        <w:t xml:space="preserve"> para la celebración de un contrato estatal cuyo objeto se encuentra definido en el Pliego de Condiciones; Que es interés de EL PROPONENTE apoyar la acción del Estado colombiano y la UNIVERSIDAD a fortalecer la transparencia en los procesos de contratación, y la responsabilidad de rendir cuentas; Que siendo del interés de EL PROPONENTE participar en el proceso de contratación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w:t>
      </w:r>
    </w:p>
    <w:p w14:paraId="41407FB7" w14:textId="77777777" w:rsidR="00C02F43" w:rsidRPr="00F31215" w:rsidRDefault="00C02F43" w:rsidP="00F31215">
      <w:pPr>
        <w:autoSpaceDE w:val="0"/>
        <w:autoSpaceDN w:val="0"/>
        <w:adjustRightInd w:val="0"/>
        <w:jc w:val="both"/>
        <w:rPr>
          <w:rFonts w:ascii="Arial" w:hAnsi="Arial" w:cs="Arial"/>
          <w:color w:val="000000"/>
          <w:sz w:val="22"/>
          <w:szCs w:val="22"/>
        </w:rPr>
      </w:pPr>
    </w:p>
    <w:p w14:paraId="6270717C" w14:textId="77777777" w:rsidR="00C02F43" w:rsidRPr="00F31215" w:rsidRDefault="00C02F43" w:rsidP="00F31215">
      <w:pPr>
        <w:autoSpaceDE w:val="0"/>
        <w:autoSpaceDN w:val="0"/>
        <w:adjustRightInd w:val="0"/>
        <w:jc w:val="both"/>
        <w:rPr>
          <w:rFonts w:ascii="Arial" w:hAnsi="Arial" w:cs="Arial"/>
          <w:color w:val="000000"/>
          <w:sz w:val="22"/>
          <w:szCs w:val="22"/>
        </w:rPr>
      </w:pPr>
      <w:r w:rsidRPr="00F31215">
        <w:rPr>
          <w:rFonts w:ascii="Arial" w:hAnsi="Arial" w:cs="Arial"/>
          <w:color w:val="000000"/>
          <w:sz w:val="22"/>
          <w:szCs w:val="22"/>
        </w:rPr>
        <w:t xml:space="preserve">CLÁUSULA PRIMERA: COMPROMISOS ASUMIDOS: EL PROPONENTE, mediante suscripción del presente documento, asume los siguientes compromisos: 1.1. EL PROPONENTE no ofrecerá ni dará sobornos ni ninguna otra forma de halago a ningún funcionario público en relación con su Propuesta, con el proceso de selección antes citado, ni con la ejecución del Contrato que pueda celebrarse como resultado de su Propuesta, 1.2. EL PROPONENTE se compromete a no permitir que nadie, bien sea empleado suyo o un agente comisionista independiente lo haga en su nombre; 1.3. 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del mismo, y les impondrá las obligaciones de: i) no ofrecer o pagar sobornos o cualquier halago corrupto a los funcionarios de la UNIVERSIDAD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1.4. 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w:t>
      </w:r>
      <w:r w:rsidRPr="00F31215">
        <w:rPr>
          <w:rFonts w:ascii="Arial" w:hAnsi="Arial" w:cs="Arial"/>
          <w:color w:val="000000"/>
          <w:sz w:val="22"/>
          <w:szCs w:val="22"/>
        </w:rPr>
        <w:lastRenderedPageBreak/>
        <w:t xml:space="preserve">selección indicado en el considerando primero del presente acuerdo. CLÁUSULA SEGUNDA. CONSECUENCIAS DEL INCUMPLIMIENTO: EL Proponente asume a través de la suscripción del presente compromiso, las consecuencias previstas en el Pliego de Condiciones, si se comprobare el incumplimiento de los compromisos de anticorrupción. </w:t>
      </w:r>
    </w:p>
    <w:p w14:paraId="0EBE9DD5" w14:textId="77777777" w:rsidR="00C02F43" w:rsidRPr="00F31215" w:rsidRDefault="00C02F43" w:rsidP="00F31215">
      <w:pPr>
        <w:autoSpaceDE w:val="0"/>
        <w:autoSpaceDN w:val="0"/>
        <w:adjustRightInd w:val="0"/>
        <w:jc w:val="both"/>
        <w:rPr>
          <w:rFonts w:ascii="Arial" w:hAnsi="Arial" w:cs="Arial"/>
          <w:color w:val="000000"/>
          <w:sz w:val="22"/>
          <w:szCs w:val="22"/>
        </w:rPr>
      </w:pPr>
    </w:p>
    <w:p w14:paraId="41B9AA8D" w14:textId="77777777" w:rsidR="00C02F43" w:rsidRPr="00F31215" w:rsidRDefault="00C02F43" w:rsidP="00F31215">
      <w:pPr>
        <w:autoSpaceDE w:val="0"/>
        <w:autoSpaceDN w:val="0"/>
        <w:adjustRightInd w:val="0"/>
        <w:jc w:val="both"/>
        <w:rPr>
          <w:rFonts w:ascii="Arial" w:hAnsi="Arial" w:cs="Arial"/>
          <w:color w:val="000000"/>
          <w:sz w:val="22"/>
          <w:szCs w:val="22"/>
        </w:rPr>
      </w:pPr>
    </w:p>
    <w:p w14:paraId="0AD0C994"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En constancia de lo anterior, y como manifestación de la aceptación de los compromisos unilaterales incorporados en el presente documento, se firma el mismo en la ciudad de ____________, a los ____________ (FECHA EN LETRAS Y NUMEROS) </w:t>
      </w:r>
    </w:p>
    <w:p w14:paraId="06D1EAE4" w14:textId="77777777" w:rsidR="00C02F43" w:rsidRPr="00F31215" w:rsidRDefault="00C02F43" w:rsidP="00F31215">
      <w:pPr>
        <w:autoSpaceDE w:val="0"/>
        <w:autoSpaceDN w:val="0"/>
        <w:adjustRightInd w:val="0"/>
        <w:jc w:val="both"/>
        <w:rPr>
          <w:rFonts w:ascii="Arial" w:hAnsi="Arial" w:cs="Arial"/>
          <w:sz w:val="22"/>
          <w:szCs w:val="22"/>
        </w:rPr>
      </w:pPr>
    </w:p>
    <w:p w14:paraId="3E2CE22D"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Firma </w:t>
      </w:r>
    </w:p>
    <w:p w14:paraId="5AEDBEC6" w14:textId="77777777" w:rsidR="00C02F43" w:rsidRPr="00F31215" w:rsidRDefault="00C02F43" w:rsidP="00F31215">
      <w:pPr>
        <w:autoSpaceDE w:val="0"/>
        <w:autoSpaceDN w:val="0"/>
        <w:adjustRightInd w:val="0"/>
        <w:jc w:val="both"/>
        <w:rPr>
          <w:rFonts w:ascii="Arial" w:hAnsi="Arial" w:cs="Arial"/>
          <w:sz w:val="22"/>
          <w:szCs w:val="22"/>
        </w:rPr>
      </w:pPr>
    </w:p>
    <w:p w14:paraId="6DBC9761"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C.C. </w:t>
      </w:r>
    </w:p>
    <w:p w14:paraId="77086231" w14:textId="77777777" w:rsidR="00C02F43" w:rsidRPr="00F31215" w:rsidRDefault="00C02F43" w:rsidP="00F31215">
      <w:pPr>
        <w:autoSpaceDE w:val="0"/>
        <w:autoSpaceDN w:val="0"/>
        <w:adjustRightInd w:val="0"/>
        <w:jc w:val="both"/>
        <w:rPr>
          <w:rFonts w:ascii="Arial" w:hAnsi="Arial" w:cs="Arial"/>
          <w:sz w:val="22"/>
          <w:szCs w:val="22"/>
        </w:rPr>
      </w:pPr>
    </w:p>
    <w:p w14:paraId="17ABD8AE" w14:textId="77777777" w:rsidR="00C02F43" w:rsidRPr="00F31215" w:rsidRDefault="00C02F43" w:rsidP="00F31215">
      <w:pPr>
        <w:autoSpaceDE w:val="0"/>
        <w:autoSpaceDN w:val="0"/>
        <w:adjustRightInd w:val="0"/>
        <w:jc w:val="both"/>
        <w:rPr>
          <w:rFonts w:ascii="Arial" w:hAnsi="Arial" w:cs="Arial"/>
          <w:sz w:val="22"/>
          <w:szCs w:val="22"/>
        </w:rPr>
      </w:pPr>
      <w:r w:rsidRPr="00F31215">
        <w:rPr>
          <w:rFonts w:ascii="Arial" w:hAnsi="Arial" w:cs="Arial"/>
          <w:sz w:val="22"/>
          <w:szCs w:val="22"/>
        </w:rPr>
        <w:t xml:space="preserve">Nombre: </w:t>
      </w:r>
    </w:p>
    <w:p w14:paraId="36A44DD3" w14:textId="77777777" w:rsidR="00C02F43" w:rsidRPr="00F31215" w:rsidRDefault="00C02F43" w:rsidP="00F31215">
      <w:pPr>
        <w:rPr>
          <w:rFonts w:ascii="Arial" w:hAnsi="Arial" w:cs="Arial"/>
          <w:b/>
          <w:bCs/>
          <w:sz w:val="22"/>
          <w:szCs w:val="22"/>
        </w:rPr>
      </w:pPr>
    </w:p>
    <w:p w14:paraId="584A5D7C" w14:textId="77777777" w:rsidR="00C02F43" w:rsidRPr="00F31215" w:rsidRDefault="00C02F43" w:rsidP="00F31215">
      <w:pPr>
        <w:jc w:val="both"/>
        <w:rPr>
          <w:rFonts w:ascii="Arial" w:hAnsi="Arial" w:cs="Arial"/>
          <w:sz w:val="22"/>
          <w:szCs w:val="22"/>
        </w:rPr>
      </w:pPr>
      <w:r w:rsidRPr="00F31215">
        <w:rPr>
          <w:rFonts w:ascii="Arial" w:hAnsi="Arial" w:cs="Arial"/>
          <w:b/>
          <w:bCs/>
          <w:sz w:val="22"/>
          <w:szCs w:val="22"/>
        </w:rPr>
        <w:t xml:space="preserve">Nota: </w:t>
      </w:r>
      <w:r w:rsidRPr="00F31215">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p w14:paraId="37F142FA" w14:textId="77777777" w:rsidR="00C02F43" w:rsidRPr="00F31215" w:rsidRDefault="00C02F43" w:rsidP="00F31215">
      <w:pPr>
        <w:rPr>
          <w:rFonts w:ascii="Arial" w:hAnsi="Arial" w:cs="Arial"/>
          <w:b/>
          <w:sz w:val="22"/>
          <w:szCs w:val="22"/>
        </w:rPr>
      </w:pPr>
    </w:p>
    <w:p w14:paraId="3DA33DFF" w14:textId="77777777" w:rsidR="00C02F43" w:rsidRPr="00F31215" w:rsidRDefault="00C02F43" w:rsidP="00F31215">
      <w:pPr>
        <w:rPr>
          <w:rFonts w:ascii="Arial" w:hAnsi="Arial" w:cs="Arial"/>
          <w:b/>
          <w:sz w:val="22"/>
          <w:szCs w:val="22"/>
        </w:rPr>
      </w:pPr>
    </w:p>
    <w:p w14:paraId="3A8E3CEC" w14:textId="51F93CC4" w:rsidR="006A3D8C" w:rsidRPr="00F31215" w:rsidRDefault="006A3D8C" w:rsidP="00F31215">
      <w:pPr>
        <w:rPr>
          <w:rFonts w:ascii="Arial" w:hAnsi="Arial" w:cs="Arial"/>
          <w:b/>
          <w:sz w:val="22"/>
          <w:szCs w:val="22"/>
        </w:rPr>
      </w:pPr>
      <w:r w:rsidRPr="00F31215">
        <w:rPr>
          <w:rFonts w:ascii="Arial" w:hAnsi="Arial" w:cs="Arial"/>
          <w:b/>
          <w:sz w:val="22"/>
          <w:szCs w:val="22"/>
        </w:rPr>
        <w:br w:type="page"/>
      </w:r>
    </w:p>
    <w:p w14:paraId="619D1899" w14:textId="77777777" w:rsidR="00C02F43" w:rsidRPr="00F31215" w:rsidRDefault="00C02F43" w:rsidP="00F31215">
      <w:pPr>
        <w:jc w:val="both"/>
        <w:rPr>
          <w:rFonts w:ascii="Arial" w:hAnsi="Arial" w:cs="Arial"/>
          <w:b/>
          <w:sz w:val="22"/>
          <w:szCs w:val="22"/>
        </w:rPr>
      </w:pPr>
    </w:p>
    <w:p w14:paraId="7DC4090A"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16</w:t>
      </w:r>
    </w:p>
    <w:p w14:paraId="649BC6A2" w14:textId="77777777" w:rsidR="00C02F43" w:rsidRPr="00F31215" w:rsidRDefault="00C02F43" w:rsidP="00F31215">
      <w:pPr>
        <w:keepNext/>
        <w:widowControl w:val="0"/>
        <w:jc w:val="center"/>
        <w:outlineLvl w:val="1"/>
        <w:rPr>
          <w:rFonts w:ascii="Arial" w:eastAsia="Batang" w:hAnsi="Arial" w:cs="Arial"/>
          <w:b/>
          <w:smallCaps/>
          <w:noProof/>
          <w:color w:val="FF0000"/>
          <w:sz w:val="22"/>
          <w:szCs w:val="22"/>
        </w:rPr>
      </w:pPr>
      <w:r w:rsidRPr="00F31215">
        <w:rPr>
          <w:rFonts w:ascii="Arial" w:hAnsi="Arial" w:cs="Arial"/>
          <w:b/>
          <w:iCs/>
          <w:snapToGrid w:val="0"/>
          <w:sz w:val="22"/>
          <w:szCs w:val="22"/>
        </w:rPr>
        <w:t>PARQUE AUTOMOTOR Y VENCIMIENTOS SOAT</w:t>
      </w:r>
    </w:p>
    <w:p w14:paraId="47201463" w14:textId="77777777" w:rsidR="00C02F43" w:rsidRPr="00F31215" w:rsidRDefault="00C02F43" w:rsidP="00F31215">
      <w:pPr>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CUADRO ADJUNTO EN EXCEL</w:t>
      </w:r>
    </w:p>
    <w:p w14:paraId="34BAE425" w14:textId="77777777" w:rsidR="00C02F43" w:rsidRPr="00F31215" w:rsidRDefault="00C02F43" w:rsidP="00F31215">
      <w:pP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br w:type="page"/>
      </w:r>
    </w:p>
    <w:p w14:paraId="00CF328B" w14:textId="77777777" w:rsidR="00C02F43" w:rsidRPr="00F31215" w:rsidRDefault="00C02F43" w:rsidP="00F31215">
      <w:pPr>
        <w:jc w:val="center"/>
        <w:rPr>
          <w:rFonts w:ascii="Arial" w:eastAsia="Batang" w:hAnsi="Arial" w:cs="Arial"/>
          <w:b/>
          <w:smallCaps/>
          <w:noProof/>
          <w:color w:val="FF0000"/>
          <w:sz w:val="22"/>
          <w:szCs w:val="22"/>
        </w:rPr>
      </w:pPr>
    </w:p>
    <w:p w14:paraId="27D29C78"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17</w:t>
      </w:r>
    </w:p>
    <w:p w14:paraId="55C9743F" w14:textId="77777777" w:rsidR="00C02F43" w:rsidRPr="00F31215" w:rsidRDefault="00C02F43" w:rsidP="00F31215">
      <w:pPr>
        <w:keepNext/>
        <w:widowControl w:val="0"/>
        <w:jc w:val="center"/>
        <w:outlineLvl w:val="1"/>
        <w:rPr>
          <w:rFonts w:ascii="Arial" w:eastAsia="Batang" w:hAnsi="Arial" w:cs="Arial"/>
          <w:b/>
          <w:smallCaps/>
          <w:noProof/>
          <w:color w:val="FF0000"/>
          <w:sz w:val="22"/>
          <w:szCs w:val="22"/>
        </w:rPr>
      </w:pPr>
      <w:r w:rsidRPr="00F31215">
        <w:rPr>
          <w:rFonts w:ascii="Arial" w:hAnsi="Arial" w:cs="Arial"/>
          <w:b/>
          <w:iCs/>
          <w:snapToGrid w:val="0"/>
          <w:sz w:val="22"/>
          <w:szCs w:val="22"/>
        </w:rPr>
        <w:t>APOYO A LA INDUSTRIA NACIONAL</w:t>
      </w:r>
    </w:p>
    <w:p w14:paraId="2C7D7343" w14:textId="77777777" w:rsidR="00C02F43" w:rsidRPr="00F31215" w:rsidRDefault="00C02F43" w:rsidP="00F31215">
      <w:pPr>
        <w:jc w:val="center"/>
        <w:rPr>
          <w:rFonts w:ascii="Arial" w:eastAsia="Batang" w:hAnsi="Arial" w:cs="Arial"/>
          <w:b/>
          <w:smallCaps/>
          <w:noProof/>
          <w:color w:val="FF0000"/>
          <w:sz w:val="22"/>
          <w:szCs w:val="22"/>
        </w:rPr>
      </w:pPr>
    </w:p>
    <w:p w14:paraId="63BB8F61" w14:textId="77777777" w:rsidR="00C02F43" w:rsidRPr="00F31215" w:rsidRDefault="00C02F43" w:rsidP="00F31215">
      <w:pPr>
        <w:jc w:val="center"/>
        <w:rPr>
          <w:rFonts w:ascii="Arial" w:hAnsi="Arial" w:cs="Arial"/>
          <w:b/>
          <w:bCs/>
          <w:color w:val="000000"/>
          <w:sz w:val="22"/>
          <w:szCs w:val="22"/>
          <w:lang w:eastAsia="es-CO"/>
        </w:rPr>
      </w:pPr>
      <w:bookmarkStart w:id="32" w:name="_Toc458067064"/>
      <w:r w:rsidRPr="00F31215">
        <w:rPr>
          <w:rFonts w:ascii="Arial" w:hAnsi="Arial" w:cs="Arial"/>
          <w:b/>
          <w:bCs/>
          <w:color w:val="000000"/>
          <w:sz w:val="22"/>
          <w:szCs w:val="22"/>
          <w:lang w:eastAsia="es-CO"/>
        </w:rPr>
        <w:t xml:space="preserve">ANEXO No. 17 - APOYO A LA INDUSTRIA NACIONAL </w:t>
      </w:r>
    </w:p>
    <w:p w14:paraId="2D78655D" w14:textId="77777777" w:rsidR="00C02F43" w:rsidRPr="00F31215" w:rsidRDefault="00C02F43" w:rsidP="00F31215">
      <w:pPr>
        <w:jc w:val="center"/>
        <w:rPr>
          <w:rFonts w:ascii="Arial" w:hAnsi="Arial" w:cs="Arial"/>
          <w:sz w:val="22"/>
          <w:szCs w:val="22"/>
        </w:rPr>
      </w:pPr>
      <w:r w:rsidRPr="00F31215">
        <w:rPr>
          <w:rFonts w:ascii="Arial" w:hAnsi="Arial" w:cs="Arial"/>
          <w:b/>
          <w:bCs/>
          <w:color w:val="000000"/>
          <w:sz w:val="22"/>
          <w:szCs w:val="22"/>
          <w:lang w:eastAsia="es-CO"/>
        </w:rPr>
        <w:t>(LEY 816 de 2003)</w:t>
      </w:r>
    </w:p>
    <w:p w14:paraId="7ED5748D" w14:textId="77777777" w:rsidR="00C02F43" w:rsidRPr="00F31215" w:rsidRDefault="00C02F43" w:rsidP="00F31215">
      <w:pPr>
        <w:autoSpaceDE w:val="0"/>
        <w:autoSpaceDN w:val="0"/>
        <w:adjustRightInd w:val="0"/>
        <w:jc w:val="both"/>
        <w:rPr>
          <w:rFonts w:ascii="Arial" w:hAnsi="Arial" w:cs="Arial"/>
          <w:color w:val="000000"/>
          <w:sz w:val="22"/>
          <w:szCs w:val="22"/>
        </w:rPr>
      </w:pPr>
    </w:p>
    <w:p w14:paraId="5DE54845" w14:textId="77777777" w:rsidR="00C02F43" w:rsidRPr="00F31215" w:rsidRDefault="00C02F43" w:rsidP="00F31215">
      <w:pPr>
        <w:autoSpaceDE w:val="0"/>
        <w:autoSpaceDN w:val="0"/>
        <w:adjustRightInd w:val="0"/>
        <w:jc w:val="both"/>
        <w:rPr>
          <w:rFonts w:ascii="Arial" w:hAnsi="Arial" w:cs="Arial"/>
          <w:color w:val="000000"/>
          <w:sz w:val="22"/>
          <w:szCs w:val="22"/>
        </w:rPr>
      </w:pPr>
    </w:p>
    <w:p w14:paraId="4012736E"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Ciudad y fecha </w:t>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r>
      <w:r w:rsidRPr="00F31215">
        <w:rPr>
          <w:rFonts w:ascii="Arial" w:hAnsi="Arial" w:cs="Arial"/>
          <w:sz w:val="22"/>
          <w:szCs w:val="22"/>
          <w:lang w:val="es-ES"/>
        </w:rPr>
        <w:softHyphen/>
        <w:t>________________________</w:t>
      </w:r>
    </w:p>
    <w:p w14:paraId="1EE3202D" w14:textId="77777777" w:rsidR="00C02F43" w:rsidRPr="00F31215" w:rsidRDefault="00C02F43" w:rsidP="00F31215">
      <w:pPr>
        <w:jc w:val="both"/>
        <w:rPr>
          <w:rFonts w:ascii="Arial" w:hAnsi="Arial" w:cs="Arial"/>
          <w:sz w:val="22"/>
          <w:szCs w:val="22"/>
        </w:rPr>
      </w:pPr>
    </w:p>
    <w:p w14:paraId="0A561054"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Señores</w:t>
      </w:r>
    </w:p>
    <w:p w14:paraId="22BD1FEA" w14:textId="77777777" w:rsidR="00C02F43" w:rsidRPr="00F31215" w:rsidRDefault="00C02F43" w:rsidP="00F31215">
      <w:pPr>
        <w:jc w:val="both"/>
        <w:rPr>
          <w:rFonts w:ascii="Arial" w:hAnsi="Arial" w:cs="Arial"/>
          <w:sz w:val="22"/>
          <w:szCs w:val="22"/>
        </w:rPr>
      </w:pPr>
      <w:r w:rsidRPr="00F31215">
        <w:rPr>
          <w:rFonts w:ascii="Arial" w:hAnsi="Arial" w:cs="Arial"/>
          <w:b/>
          <w:sz w:val="22"/>
          <w:szCs w:val="22"/>
        </w:rPr>
        <w:t>UNIVERSIDAD MILITAR NUEVA GRANADA</w:t>
      </w:r>
    </w:p>
    <w:p w14:paraId="4C7E0CBA"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División de Contratación y Adquisiciones.</w:t>
      </w:r>
    </w:p>
    <w:p w14:paraId="1ABB28AB"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Ciudad</w:t>
      </w:r>
    </w:p>
    <w:p w14:paraId="1913ED95" w14:textId="77777777" w:rsidR="00C02F43" w:rsidRPr="00F31215" w:rsidRDefault="00C02F43" w:rsidP="00F31215">
      <w:pPr>
        <w:jc w:val="both"/>
        <w:rPr>
          <w:rFonts w:ascii="Arial" w:hAnsi="Arial" w:cs="Arial"/>
          <w:b/>
          <w:sz w:val="22"/>
          <w:szCs w:val="22"/>
        </w:rPr>
      </w:pPr>
    </w:p>
    <w:p w14:paraId="2C8E2F38" w14:textId="5E28F0A1" w:rsidR="00C02F43" w:rsidRPr="00F31215" w:rsidRDefault="00C02F43" w:rsidP="00F31215">
      <w:pPr>
        <w:jc w:val="both"/>
        <w:rPr>
          <w:rFonts w:ascii="Arial" w:hAnsi="Arial" w:cs="Arial"/>
          <w:b/>
          <w:bCs/>
          <w:sz w:val="22"/>
          <w:szCs w:val="22"/>
        </w:rPr>
      </w:pPr>
      <w:r w:rsidRPr="00F31215">
        <w:rPr>
          <w:rFonts w:ascii="Arial" w:hAnsi="Arial" w:cs="Arial"/>
          <w:b/>
          <w:sz w:val="22"/>
          <w:szCs w:val="22"/>
        </w:rPr>
        <w:t xml:space="preserve">ASUNTO: </w:t>
      </w:r>
      <w:r w:rsidRPr="00F31215">
        <w:rPr>
          <w:rFonts w:ascii="Arial" w:hAnsi="Arial" w:cs="Arial"/>
          <w:b/>
          <w:bCs/>
          <w:sz w:val="22"/>
          <w:szCs w:val="22"/>
        </w:rPr>
        <w:t>INVITACIÓN PÚBLICA N° 0</w:t>
      </w:r>
      <w:r w:rsidR="00A66FEB" w:rsidRPr="00F31215">
        <w:rPr>
          <w:rFonts w:ascii="Arial" w:hAnsi="Arial" w:cs="Arial"/>
          <w:b/>
          <w:bCs/>
          <w:sz w:val="22"/>
          <w:szCs w:val="22"/>
        </w:rPr>
        <w:t>1</w:t>
      </w:r>
      <w:r w:rsidRPr="00F31215">
        <w:rPr>
          <w:rFonts w:ascii="Arial" w:hAnsi="Arial" w:cs="Arial"/>
          <w:b/>
          <w:bCs/>
          <w:sz w:val="22"/>
          <w:szCs w:val="22"/>
        </w:rPr>
        <w:t xml:space="preserve"> de 202</w:t>
      </w:r>
      <w:r w:rsidR="00A66FEB" w:rsidRPr="00F31215">
        <w:rPr>
          <w:rFonts w:ascii="Arial" w:hAnsi="Arial" w:cs="Arial"/>
          <w:b/>
          <w:bCs/>
          <w:sz w:val="22"/>
          <w:szCs w:val="22"/>
        </w:rPr>
        <w:t>4</w:t>
      </w:r>
      <w:r w:rsidRPr="00F31215">
        <w:rPr>
          <w:rFonts w:ascii="Arial" w:hAnsi="Arial" w:cs="Arial"/>
          <w:b/>
          <w:bCs/>
          <w:sz w:val="22"/>
          <w:szCs w:val="22"/>
        </w:rPr>
        <w:t xml:space="preserve">. </w:t>
      </w:r>
    </w:p>
    <w:p w14:paraId="65B632C3" w14:textId="77777777" w:rsidR="00C02F43" w:rsidRPr="00F31215" w:rsidRDefault="00C02F43" w:rsidP="00F31215">
      <w:pPr>
        <w:jc w:val="both"/>
        <w:rPr>
          <w:rFonts w:ascii="Arial" w:hAnsi="Arial" w:cs="Arial"/>
          <w:sz w:val="22"/>
          <w:szCs w:val="22"/>
        </w:rPr>
      </w:pPr>
    </w:p>
    <w:p w14:paraId="19C63E41" w14:textId="77777777" w:rsidR="00C02F43" w:rsidRPr="00F31215" w:rsidRDefault="00C02F43" w:rsidP="00F31215">
      <w:pPr>
        <w:jc w:val="both"/>
        <w:rPr>
          <w:rFonts w:ascii="Arial" w:hAnsi="Arial" w:cs="Arial"/>
          <w:sz w:val="22"/>
          <w:szCs w:val="22"/>
        </w:rPr>
      </w:pPr>
      <w:r w:rsidRPr="00F31215">
        <w:rPr>
          <w:rFonts w:ascii="Arial" w:hAnsi="Arial" w:cs="Arial"/>
          <w:sz w:val="22"/>
          <w:szCs w:val="22"/>
        </w:rPr>
        <w:t xml:space="preserve">En mi calidad de representante legal de __________ (indicar nombre del proponente y si actúa de manera directa, en Consorcio o Unión Temporal), me permito manifestar el componente de los servicios asociados al proceso a desarrollar para la ejecución del objeto del contrato, de conformidad con lo exigido en el numeral </w:t>
      </w:r>
      <w:r w:rsidRPr="001431BC">
        <w:rPr>
          <w:rFonts w:ascii="Arial" w:hAnsi="Arial" w:cs="Arial"/>
          <w:sz w:val="22"/>
          <w:szCs w:val="22"/>
        </w:rPr>
        <w:t>5.4 del pliego</w:t>
      </w:r>
      <w:r w:rsidRPr="00F31215">
        <w:rPr>
          <w:rFonts w:ascii="Arial" w:hAnsi="Arial" w:cs="Arial"/>
          <w:sz w:val="22"/>
          <w:szCs w:val="22"/>
        </w:rPr>
        <w:t xml:space="preserve"> de condiciones del proceso citado en el asunto, Manifiesto que:</w:t>
      </w:r>
    </w:p>
    <w:p w14:paraId="654F0E2A" w14:textId="77777777" w:rsidR="00C02F43" w:rsidRPr="00F31215" w:rsidRDefault="00C02F43" w:rsidP="00F31215">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8"/>
        <w:gridCol w:w="4489"/>
      </w:tblGrid>
      <w:tr w:rsidR="00C02F43" w:rsidRPr="00F31215" w14:paraId="35878581" w14:textId="77777777" w:rsidTr="001970DD">
        <w:trPr>
          <w:trHeight w:val="405"/>
        </w:trPr>
        <w:tc>
          <w:tcPr>
            <w:tcW w:w="2748" w:type="pct"/>
            <w:shd w:val="clear" w:color="auto" w:fill="auto"/>
            <w:noWrap/>
            <w:vAlign w:val="center"/>
            <w:hideMark/>
          </w:tcPr>
          <w:p w14:paraId="24DF5732" w14:textId="77777777" w:rsidR="00C02F43" w:rsidRPr="00F31215" w:rsidRDefault="00C02F43" w:rsidP="00F31215">
            <w:pPr>
              <w:jc w:val="center"/>
              <w:rPr>
                <w:rFonts w:ascii="Arial" w:hAnsi="Arial" w:cs="Arial"/>
                <w:b/>
                <w:bCs/>
                <w:sz w:val="22"/>
                <w:szCs w:val="22"/>
                <w:lang w:eastAsia="es-CO"/>
              </w:rPr>
            </w:pPr>
            <w:r w:rsidRPr="00F31215">
              <w:rPr>
                <w:rFonts w:ascii="Arial" w:hAnsi="Arial" w:cs="Arial"/>
                <w:b/>
                <w:bCs/>
                <w:sz w:val="22"/>
                <w:szCs w:val="22"/>
                <w:lang w:eastAsia="es-CO"/>
              </w:rPr>
              <w:t xml:space="preserve">PROTECCIÓN A LA INDUSTRIA NACIONAL </w:t>
            </w:r>
          </w:p>
        </w:tc>
        <w:tc>
          <w:tcPr>
            <w:tcW w:w="2252" w:type="pct"/>
            <w:shd w:val="clear" w:color="auto" w:fill="auto"/>
            <w:noWrap/>
            <w:vAlign w:val="center"/>
            <w:hideMark/>
          </w:tcPr>
          <w:p w14:paraId="2720EF42" w14:textId="77777777" w:rsidR="00C02F43" w:rsidRPr="00F31215" w:rsidRDefault="00C02F43" w:rsidP="00F31215">
            <w:pPr>
              <w:jc w:val="center"/>
              <w:rPr>
                <w:rFonts w:ascii="Arial" w:hAnsi="Arial" w:cs="Arial"/>
                <w:b/>
                <w:bCs/>
                <w:sz w:val="22"/>
                <w:szCs w:val="22"/>
                <w:lang w:eastAsia="es-CO"/>
              </w:rPr>
            </w:pPr>
            <w:r w:rsidRPr="00F31215">
              <w:rPr>
                <w:rFonts w:ascii="Arial" w:hAnsi="Arial" w:cs="Arial"/>
                <w:b/>
                <w:bCs/>
                <w:sz w:val="22"/>
                <w:szCs w:val="22"/>
                <w:lang w:eastAsia="es-CO"/>
              </w:rPr>
              <w:t xml:space="preserve">MARQUE CON UNA (X) </w:t>
            </w:r>
          </w:p>
        </w:tc>
      </w:tr>
      <w:tr w:rsidR="00C02F43" w:rsidRPr="00F31215" w14:paraId="01360912" w14:textId="77777777" w:rsidTr="001970DD">
        <w:trPr>
          <w:trHeight w:val="960"/>
        </w:trPr>
        <w:tc>
          <w:tcPr>
            <w:tcW w:w="2748" w:type="pct"/>
            <w:shd w:val="clear" w:color="auto" w:fill="auto"/>
            <w:vAlign w:val="center"/>
            <w:hideMark/>
          </w:tcPr>
          <w:p w14:paraId="2B196721"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El oferente cuya empresa se haya constituido por personas naturales de Colombia o por residentes en Colombia o de aquellos países a quienes se les aplica principio de reciprocidad, de acuerdo con la legislación nacional.</w:t>
            </w:r>
          </w:p>
        </w:tc>
        <w:tc>
          <w:tcPr>
            <w:tcW w:w="2252" w:type="pct"/>
            <w:shd w:val="clear" w:color="auto" w:fill="auto"/>
            <w:vAlign w:val="center"/>
            <w:hideMark/>
          </w:tcPr>
          <w:p w14:paraId="0896187C"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 </w:t>
            </w:r>
          </w:p>
        </w:tc>
      </w:tr>
      <w:tr w:rsidR="00C02F43" w:rsidRPr="00F31215" w14:paraId="3B11B0D6" w14:textId="77777777" w:rsidTr="001970DD">
        <w:trPr>
          <w:trHeight w:val="855"/>
        </w:trPr>
        <w:tc>
          <w:tcPr>
            <w:tcW w:w="2748" w:type="pct"/>
            <w:shd w:val="clear" w:color="auto" w:fill="auto"/>
            <w:vAlign w:val="center"/>
            <w:hideMark/>
          </w:tcPr>
          <w:p w14:paraId="1106979D"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Tratándose de proponentes extranjeros a quienes no les aplique el principio de reciprocidad, pero que incorpore servicios profesionales, técnicos y operativos. de origen nacional</w:t>
            </w:r>
          </w:p>
        </w:tc>
        <w:tc>
          <w:tcPr>
            <w:tcW w:w="2252" w:type="pct"/>
            <w:shd w:val="clear" w:color="auto" w:fill="auto"/>
            <w:vAlign w:val="center"/>
            <w:hideMark/>
          </w:tcPr>
          <w:p w14:paraId="44F30B9F"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 </w:t>
            </w:r>
          </w:p>
        </w:tc>
      </w:tr>
      <w:tr w:rsidR="00C02F43" w:rsidRPr="00F31215" w14:paraId="0A80691F" w14:textId="77777777" w:rsidTr="001970DD">
        <w:trPr>
          <w:trHeight w:val="825"/>
        </w:trPr>
        <w:tc>
          <w:tcPr>
            <w:tcW w:w="2748" w:type="pct"/>
            <w:shd w:val="clear" w:color="auto" w:fill="auto"/>
            <w:vAlign w:val="center"/>
            <w:hideMark/>
          </w:tcPr>
          <w:p w14:paraId="30B9CA46"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Tratándose de proponentes extranjeros a quienes no les aplique el principio de reciprocidad, y que no incorporen servicios profesionales, técnicos y operativos. de origen nacional</w:t>
            </w:r>
          </w:p>
        </w:tc>
        <w:tc>
          <w:tcPr>
            <w:tcW w:w="2252" w:type="pct"/>
            <w:shd w:val="clear" w:color="auto" w:fill="auto"/>
            <w:vAlign w:val="center"/>
            <w:hideMark/>
          </w:tcPr>
          <w:p w14:paraId="6291B2AC"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 </w:t>
            </w:r>
          </w:p>
        </w:tc>
      </w:tr>
      <w:tr w:rsidR="00C02F43" w:rsidRPr="00F31215" w14:paraId="6967301A" w14:textId="77777777" w:rsidTr="001970DD">
        <w:trPr>
          <w:trHeight w:val="360"/>
        </w:trPr>
        <w:tc>
          <w:tcPr>
            <w:tcW w:w="5000" w:type="pct"/>
            <w:gridSpan w:val="2"/>
            <w:shd w:val="clear" w:color="auto" w:fill="auto"/>
            <w:vAlign w:val="center"/>
            <w:hideMark/>
          </w:tcPr>
          <w:p w14:paraId="7B4D8EAB" w14:textId="77777777" w:rsidR="00C02F43" w:rsidRPr="00F31215" w:rsidRDefault="00C02F43" w:rsidP="00F31215">
            <w:pPr>
              <w:jc w:val="center"/>
              <w:rPr>
                <w:rFonts w:ascii="Arial" w:hAnsi="Arial" w:cs="Arial"/>
                <w:i/>
                <w:iCs/>
                <w:sz w:val="22"/>
                <w:szCs w:val="22"/>
                <w:lang w:eastAsia="es-CO"/>
              </w:rPr>
            </w:pPr>
            <w:r w:rsidRPr="00F31215">
              <w:rPr>
                <w:rFonts w:ascii="Arial" w:hAnsi="Arial" w:cs="Arial"/>
                <w:i/>
                <w:iCs/>
                <w:sz w:val="22"/>
                <w:szCs w:val="22"/>
                <w:lang w:eastAsia="es-CO"/>
              </w:rPr>
              <w:t> </w:t>
            </w:r>
          </w:p>
        </w:tc>
      </w:tr>
      <w:tr w:rsidR="00C02F43" w:rsidRPr="00F31215" w14:paraId="3112261E" w14:textId="77777777" w:rsidTr="001970DD">
        <w:trPr>
          <w:trHeight w:val="255"/>
        </w:trPr>
        <w:tc>
          <w:tcPr>
            <w:tcW w:w="5000" w:type="pct"/>
            <w:gridSpan w:val="2"/>
            <w:shd w:val="clear" w:color="auto" w:fill="auto"/>
            <w:noWrap/>
            <w:vAlign w:val="center"/>
            <w:hideMark/>
          </w:tcPr>
          <w:p w14:paraId="36AD4A8F" w14:textId="77777777" w:rsidR="00C02F43" w:rsidRPr="00F31215" w:rsidRDefault="00C02F43" w:rsidP="00F31215">
            <w:pPr>
              <w:jc w:val="center"/>
              <w:rPr>
                <w:rFonts w:ascii="Arial" w:hAnsi="Arial" w:cs="Arial"/>
                <w:sz w:val="22"/>
                <w:szCs w:val="22"/>
                <w:lang w:eastAsia="es-CO"/>
              </w:rPr>
            </w:pPr>
            <w:r w:rsidRPr="00F31215">
              <w:rPr>
                <w:rFonts w:ascii="Arial" w:hAnsi="Arial" w:cs="Arial"/>
                <w:sz w:val="22"/>
                <w:szCs w:val="22"/>
                <w:lang w:eastAsia="es-CO"/>
              </w:rPr>
              <w:t> </w:t>
            </w:r>
          </w:p>
        </w:tc>
      </w:tr>
      <w:tr w:rsidR="00C02F43" w:rsidRPr="00F31215" w14:paraId="4A2D39D5" w14:textId="77777777" w:rsidTr="001970DD">
        <w:trPr>
          <w:trHeight w:val="293"/>
        </w:trPr>
        <w:tc>
          <w:tcPr>
            <w:tcW w:w="5000" w:type="pct"/>
            <w:gridSpan w:val="2"/>
            <w:vMerge w:val="restart"/>
            <w:shd w:val="clear" w:color="auto" w:fill="auto"/>
            <w:noWrap/>
            <w:vAlign w:val="bottom"/>
            <w:hideMark/>
          </w:tcPr>
          <w:p w14:paraId="204D2265" w14:textId="77777777" w:rsidR="00C02F43" w:rsidRPr="00F31215" w:rsidRDefault="00C02F43" w:rsidP="00F31215">
            <w:pPr>
              <w:jc w:val="center"/>
              <w:rPr>
                <w:rFonts w:ascii="Arial" w:hAnsi="Arial" w:cs="Arial"/>
                <w:b/>
                <w:bCs/>
                <w:sz w:val="22"/>
                <w:szCs w:val="22"/>
                <w:lang w:eastAsia="es-CO"/>
              </w:rPr>
            </w:pPr>
            <w:r w:rsidRPr="00F31215">
              <w:rPr>
                <w:rFonts w:ascii="Arial" w:hAnsi="Arial" w:cs="Arial"/>
                <w:b/>
                <w:bCs/>
                <w:sz w:val="22"/>
                <w:szCs w:val="22"/>
                <w:lang w:eastAsia="es-CO"/>
              </w:rPr>
              <w:t>Nombre y firma y cedula del representante legal</w:t>
            </w:r>
          </w:p>
        </w:tc>
      </w:tr>
      <w:tr w:rsidR="00C02F43" w:rsidRPr="00F31215" w14:paraId="486F7988" w14:textId="77777777" w:rsidTr="001970DD">
        <w:trPr>
          <w:trHeight w:val="1343"/>
        </w:trPr>
        <w:tc>
          <w:tcPr>
            <w:tcW w:w="5000" w:type="pct"/>
            <w:gridSpan w:val="2"/>
            <w:vMerge/>
            <w:vAlign w:val="center"/>
            <w:hideMark/>
          </w:tcPr>
          <w:p w14:paraId="4410829C" w14:textId="77777777" w:rsidR="00C02F43" w:rsidRPr="00F31215" w:rsidRDefault="00C02F43" w:rsidP="00F31215">
            <w:pPr>
              <w:rPr>
                <w:rFonts w:ascii="Arial" w:hAnsi="Arial" w:cs="Arial"/>
                <w:b/>
                <w:bCs/>
                <w:sz w:val="22"/>
                <w:szCs w:val="22"/>
                <w:lang w:eastAsia="es-CO"/>
              </w:rPr>
            </w:pPr>
          </w:p>
        </w:tc>
      </w:tr>
    </w:tbl>
    <w:p w14:paraId="77962E98" w14:textId="77777777" w:rsidR="00C02F43" w:rsidRPr="00F31215" w:rsidRDefault="00C02F43" w:rsidP="00F31215">
      <w:pPr>
        <w:rPr>
          <w:rFonts w:ascii="Arial" w:hAnsi="Arial" w:cs="Arial"/>
          <w:sz w:val="22"/>
          <w:szCs w:val="22"/>
        </w:rPr>
      </w:pPr>
    </w:p>
    <w:bookmarkEnd w:id="32"/>
    <w:p w14:paraId="57867567" w14:textId="77777777" w:rsidR="00C02F43" w:rsidRPr="00F31215" w:rsidRDefault="00C02F43" w:rsidP="00F31215">
      <w:pPr>
        <w:rPr>
          <w:rFonts w:ascii="Arial" w:hAnsi="Arial" w:cs="Arial"/>
          <w:sz w:val="22"/>
          <w:szCs w:val="22"/>
        </w:rPr>
      </w:pPr>
    </w:p>
    <w:p w14:paraId="5C52D7BE" w14:textId="77777777" w:rsidR="00C02F43" w:rsidRPr="00F31215" w:rsidRDefault="00C02F43" w:rsidP="00F31215">
      <w:pPr>
        <w:rPr>
          <w:rFonts w:ascii="Arial" w:hAnsi="Arial" w:cs="Arial"/>
          <w:b/>
          <w:sz w:val="22"/>
          <w:szCs w:val="22"/>
        </w:rPr>
      </w:pPr>
    </w:p>
    <w:p w14:paraId="712B805E"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18</w:t>
      </w:r>
    </w:p>
    <w:p w14:paraId="2CE88904" w14:textId="77777777" w:rsidR="00C02F43" w:rsidRPr="00F31215" w:rsidRDefault="00C02F43" w:rsidP="00F31215">
      <w:pPr>
        <w:keepNext/>
        <w:widowControl w:val="0"/>
        <w:jc w:val="center"/>
        <w:outlineLvl w:val="1"/>
        <w:rPr>
          <w:rFonts w:ascii="Arial" w:eastAsia="Batang" w:hAnsi="Arial" w:cs="Arial"/>
          <w:b/>
          <w:smallCaps/>
          <w:noProof/>
          <w:color w:val="FF0000"/>
          <w:sz w:val="22"/>
          <w:szCs w:val="22"/>
        </w:rPr>
      </w:pPr>
      <w:r w:rsidRPr="00F31215">
        <w:rPr>
          <w:rFonts w:ascii="Arial" w:hAnsi="Arial" w:cs="Arial"/>
          <w:b/>
          <w:iCs/>
          <w:snapToGrid w:val="0"/>
          <w:sz w:val="22"/>
          <w:szCs w:val="22"/>
        </w:rPr>
        <w:t>LISTADO DE OBRAS DE ARTE</w:t>
      </w:r>
    </w:p>
    <w:p w14:paraId="6FDD2376" w14:textId="77777777" w:rsidR="00C02F43" w:rsidRPr="00F31215" w:rsidRDefault="00C02F43" w:rsidP="00F31215">
      <w:pPr>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CUADRO ADJUNTO EN EXCEL</w:t>
      </w:r>
    </w:p>
    <w:p w14:paraId="11A64AE0" w14:textId="77777777" w:rsidR="00C02F43" w:rsidRPr="00F31215" w:rsidRDefault="00C02F43" w:rsidP="00F31215">
      <w:pPr>
        <w:jc w:val="center"/>
        <w:rPr>
          <w:rFonts w:ascii="Arial" w:hAnsi="Arial" w:cs="Arial"/>
          <w:b/>
          <w:sz w:val="22"/>
          <w:szCs w:val="22"/>
        </w:rPr>
      </w:pPr>
    </w:p>
    <w:p w14:paraId="33932128" w14:textId="77777777" w:rsidR="00C02F43" w:rsidRPr="00F31215" w:rsidRDefault="00C02F43" w:rsidP="00F31215">
      <w:pPr>
        <w:jc w:val="center"/>
        <w:rPr>
          <w:rFonts w:ascii="Arial" w:hAnsi="Arial" w:cs="Arial"/>
          <w:b/>
          <w:sz w:val="22"/>
          <w:szCs w:val="22"/>
        </w:rPr>
      </w:pPr>
    </w:p>
    <w:p w14:paraId="2E6BD4B3"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19</w:t>
      </w:r>
    </w:p>
    <w:p w14:paraId="79CB9058" w14:textId="77777777" w:rsidR="00C02F43" w:rsidRPr="00F31215" w:rsidRDefault="00C02F43" w:rsidP="00F31215">
      <w:pPr>
        <w:keepNext/>
        <w:widowControl w:val="0"/>
        <w:jc w:val="center"/>
        <w:outlineLvl w:val="1"/>
        <w:rPr>
          <w:rFonts w:ascii="Arial" w:eastAsia="Batang" w:hAnsi="Arial" w:cs="Arial"/>
          <w:b/>
          <w:smallCaps/>
          <w:noProof/>
          <w:color w:val="FF0000"/>
          <w:sz w:val="22"/>
          <w:szCs w:val="22"/>
        </w:rPr>
      </w:pPr>
      <w:r w:rsidRPr="00F31215">
        <w:rPr>
          <w:rFonts w:ascii="Arial" w:hAnsi="Arial" w:cs="Arial"/>
          <w:b/>
          <w:iCs/>
          <w:snapToGrid w:val="0"/>
          <w:sz w:val="22"/>
          <w:szCs w:val="22"/>
        </w:rPr>
        <w:t>LISTADO DE CARGOS POLIZA DE MANEJO</w:t>
      </w:r>
    </w:p>
    <w:p w14:paraId="116D7E73" w14:textId="77777777" w:rsidR="00C02F43" w:rsidRPr="00F31215" w:rsidRDefault="00C02F43" w:rsidP="00F31215">
      <w:pPr>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VER CUADRO ADJUNTO EN EXCEL</w:t>
      </w:r>
    </w:p>
    <w:p w14:paraId="3098CCA2" w14:textId="77777777" w:rsidR="00C02F43" w:rsidRPr="00F31215" w:rsidRDefault="00C02F43" w:rsidP="00F31215">
      <w:pPr>
        <w:jc w:val="center"/>
        <w:rPr>
          <w:rFonts w:ascii="Arial" w:eastAsia="Batang" w:hAnsi="Arial" w:cs="Arial"/>
          <w:b/>
          <w:smallCaps/>
          <w:noProof/>
          <w:color w:val="FF0000"/>
          <w:sz w:val="22"/>
          <w:szCs w:val="22"/>
        </w:rPr>
      </w:pPr>
    </w:p>
    <w:p w14:paraId="70EF27EF" w14:textId="77777777" w:rsidR="00C02F43" w:rsidRPr="00F31215" w:rsidRDefault="00C02F43" w:rsidP="00F31215">
      <w:pPr>
        <w:jc w:val="center"/>
        <w:rPr>
          <w:rFonts w:ascii="Arial" w:eastAsia="Batang" w:hAnsi="Arial" w:cs="Arial"/>
          <w:b/>
          <w:smallCaps/>
          <w:noProof/>
          <w:color w:val="FF0000"/>
          <w:sz w:val="22"/>
          <w:szCs w:val="22"/>
        </w:rPr>
      </w:pPr>
    </w:p>
    <w:p w14:paraId="21DBE7CC" w14:textId="77777777" w:rsidR="00C02F43" w:rsidRPr="00F31215" w:rsidRDefault="00C02F43" w:rsidP="00F31215">
      <w:pPr>
        <w:ind w:right="49"/>
        <w:jc w:val="center"/>
        <w:rPr>
          <w:rFonts w:ascii="Arial" w:hAnsi="Arial" w:cs="Arial"/>
          <w:b/>
          <w:iCs/>
          <w:snapToGrid w:val="0"/>
          <w:sz w:val="22"/>
          <w:szCs w:val="22"/>
        </w:rPr>
      </w:pPr>
      <w:r w:rsidRPr="00F31215">
        <w:rPr>
          <w:rFonts w:ascii="Arial" w:hAnsi="Arial" w:cs="Arial"/>
          <w:b/>
          <w:iCs/>
          <w:snapToGrid w:val="0"/>
          <w:sz w:val="22"/>
          <w:szCs w:val="22"/>
        </w:rPr>
        <w:t>ANEXO No. 20</w:t>
      </w:r>
    </w:p>
    <w:p w14:paraId="0C584D36" w14:textId="77777777" w:rsidR="00C02F43" w:rsidRPr="00F31215" w:rsidRDefault="00C02F43" w:rsidP="00F31215">
      <w:pPr>
        <w:jc w:val="center"/>
        <w:rPr>
          <w:rFonts w:ascii="Arial" w:eastAsia="Batang" w:hAnsi="Arial" w:cs="Arial"/>
          <w:b/>
          <w:smallCaps/>
          <w:noProof/>
          <w:color w:val="FF0000"/>
          <w:sz w:val="22"/>
          <w:szCs w:val="22"/>
        </w:rPr>
      </w:pPr>
      <w:r w:rsidRPr="00F31215">
        <w:rPr>
          <w:rFonts w:ascii="Arial" w:eastAsia="Batang" w:hAnsi="Arial" w:cs="Arial"/>
          <w:b/>
          <w:smallCaps/>
          <w:noProof/>
          <w:color w:val="FF0000"/>
          <w:sz w:val="22"/>
          <w:szCs w:val="22"/>
        </w:rPr>
        <w:t>FORMULARIO PÓLIZA DE DRONES</w:t>
      </w:r>
    </w:p>
    <w:p w14:paraId="3296CAC3" w14:textId="77777777" w:rsidR="00C02F43" w:rsidRPr="00F31215" w:rsidRDefault="00C02F43" w:rsidP="00F31215">
      <w:pPr>
        <w:jc w:val="center"/>
        <w:rPr>
          <w:rFonts w:ascii="Arial" w:hAnsi="Arial" w:cs="Arial"/>
          <w:b/>
          <w:sz w:val="22"/>
          <w:szCs w:val="22"/>
        </w:rPr>
      </w:pPr>
    </w:p>
    <w:p w14:paraId="5DED72E1" w14:textId="77777777" w:rsidR="00C02F43" w:rsidRPr="00F31215" w:rsidRDefault="00C02F43" w:rsidP="00F31215">
      <w:pPr>
        <w:rPr>
          <w:rFonts w:ascii="Arial" w:eastAsia="Times New Roman" w:hAnsi="Arial" w:cs="Arial"/>
          <w:b/>
          <w:sz w:val="22"/>
          <w:szCs w:val="22"/>
          <w:lang w:eastAsia="x-none"/>
        </w:rPr>
      </w:pPr>
    </w:p>
    <w:p w14:paraId="2029D486" w14:textId="4664F1DF" w:rsidR="00F50A9E" w:rsidRPr="00F31215" w:rsidRDefault="00F50A9E" w:rsidP="00F31215">
      <w:pPr>
        <w:rPr>
          <w:rFonts w:ascii="Arial" w:hAnsi="Arial" w:cs="Arial"/>
          <w:sz w:val="22"/>
          <w:szCs w:val="22"/>
        </w:rPr>
      </w:pPr>
    </w:p>
    <w:sectPr w:rsidR="00F50A9E" w:rsidRPr="00F31215" w:rsidSect="00851982">
      <w:headerReference w:type="default" r:id="rId33"/>
      <w:footerReference w:type="default" r:id="rId34"/>
      <w:pgSz w:w="12240" w:h="15840" w:code="1"/>
      <w:pgMar w:top="2269" w:right="1183"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43D0" w14:textId="77777777" w:rsidR="00851982" w:rsidRDefault="00851982" w:rsidP="000B76A6">
      <w:r>
        <w:separator/>
      </w:r>
    </w:p>
  </w:endnote>
  <w:endnote w:type="continuationSeparator" w:id="0">
    <w:p w14:paraId="22E1571E" w14:textId="77777777" w:rsidR="00851982" w:rsidRDefault="00851982" w:rsidP="000B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G Mincho Light J">
    <w:charset w:val="00"/>
    <w:family w:val="auto"/>
    <w:pitch w:val="variable"/>
  </w:font>
  <w:font w:name="FuturaA Md BT">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152F" w14:textId="77777777" w:rsidR="00925219" w:rsidRPr="00925219" w:rsidRDefault="00925219" w:rsidP="00925219">
    <w:pPr>
      <w:pStyle w:val="Piedepgina"/>
      <w:jc w:val="right"/>
      <w:rPr>
        <w:i/>
        <w:iCs/>
        <w:sz w:val="20"/>
        <w:szCs w:val="20"/>
      </w:rPr>
    </w:pPr>
    <w:r w:rsidRPr="00925219">
      <w:rPr>
        <w:i/>
        <w:iCs/>
        <w:sz w:val="20"/>
        <w:szCs w:val="20"/>
      </w:rPr>
      <w:t xml:space="preserve">Invitación Pública 01 de 2024 – </w:t>
    </w:r>
    <w:sdt>
      <w:sdtPr>
        <w:rPr>
          <w:i/>
          <w:iCs/>
          <w:sz w:val="20"/>
          <w:szCs w:val="20"/>
        </w:rPr>
        <w:id w:val="-1935194607"/>
        <w:docPartObj>
          <w:docPartGallery w:val="Page Numbers (Bottom of Page)"/>
          <w:docPartUnique/>
        </w:docPartObj>
      </w:sdtPr>
      <w:sdtEndPr/>
      <w:sdtContent>
        <w:sdt>
          <w:sdtPr>
            <w:rPr>
              <w:i/>
              <w:iCs/>
              <w:sz w:val="20"/>
              <w:szCs w:val="20"/>
            </w:rPr>
            <w:id w:val="-1769616900"/>
            <w:docPartObj>
              <w:docPartGallery w:val="Page Numbers (Top of Page)"/>
              <w:docPartUnique/>
            </w:docPartObj>
          </w:sdtPr>
          <w:sdtEndPr/>
          <w:sdtContent>
            <w:r w:rsidRPr="00925219">
              <w:rPr>
                <w:i/>
                <w:iCs/>
                <w:sz w:val="20"/>
                <w:szCs w:val="20"/>
                <w:lang w:val="es-ES"/>
              </w:rPr>
              <w:t xml:space="preserve">Página </w:t>
            </w:r>
            <w:r w:rsidRPr="00925219">
              <w:rPr>
                <w:b/>
                <w:bCs/>
                <w:i/>
                <w:iCs/>
                <w:sz w:val="20"/>
                <w:szCs w:val="20"/>
              </w:rPr>
              <w:fldChar w:fldCharType="begin"/>
            </w:r>
            <w:r w:rsidRPr="00925219">
              <w:rPr>
                <w:b/>
                <w:bCs/>
                <w:i/>
                <w:iCs/>
                <w:sz w:val="20"/>
                <w:szCs w:val="20"/>
              </w:rPr>
              <w:instrText>PAGE</w:instrText>
            </w:r>
            <w:r w:rsidRPr="00925219">
              <w:rPr>
                <w:b/>
                <w:bCs/>
                <w:i/>
                <w:iCs/>
                <w:sz w:val="20"/>
                <w:szCs w:val="20"/>
              </w:rPr>
              <w:fldChar w:fldCharType="separate"/>
            </w:r>
            <w:r w:rsidRPr="00925219">
              <w:rPr>
                <w:b/>
                <w:bCs/>
                <w:i/>
                <w:iCs/>
                <w:sz w:val="20"/>
                <w:szCs w:val="20"/>
              </w:rPr>
              <w:t>1</w:t>
            </w:r>
            <w:r w:rsidRPr="00925219">
              <w:rPr>
                <w:b/>
                <w:bCs/>
                <w:i/>
                <w:iCs/>
                <w:sz w:val="20"/>
                <w:szCs w:val="20"/>
              </w:rPr>
              <w:fldChar w:fldCharType="end"/>
            </w:r>
            <w:r w:rsidRPr="00925219">
              <w:rPr>
                <w:i/>
                <w:iCs/>
                <w:sz w:val="20"/>
                <w:szCs w:val="20"/>
                <w:lang w:val="es-ES"/>
              </w:rPr>
              <w:t xml:space="preserve"> de </w:t>
            </w:r>
            <w:r w:rsidRPr="00925219">
              <w:rPr>
                <w:b/>
                <w:bCs/>
                <w:i/>
                <w:iCs/>
                <w:sz w:val="20"/>
                <w:szCs w:val="20"/>
              </w:rPr>
              <w:fldChar w:fldCharType="begin"/>
            </w:r>
            <w:r w:rsidRPr="00925219">
              <w:rPr>
                <w:b/>
                <w:bCs/>
                <w:i/>
                <w:iCs/>
                <w:sz w:val="20"/>
                <w:szCs w:val="20"/>
              </w:rPr>
              <w:instrText>NUMPAGES</w:instrText>
            </w:r>
            <w:r w:rsidRPr="00925219">
              <w:rPr>
                <w:b/>
                <w:bCs/>
                <w:i/>
                <w:iCs/>
                <w:sz w:val="20"/>
                <w:szCs w:val="20"/>
              </w:rPr>
              <w:fldChar w:fldCharType="separate"/>
            </w:r>
            <w:r w:rsidRPr="00925219">
              <w:rPr>
                <w:b/>
                <w:bCs/>
                <w:i/>
                <w:iCs/>
                <w:sz w:val="20"/>
                <w:szCs w:val="20"/>
              </w:rPr>
              <w:t>2</w:t>
            </w:r>
            <w:r w:rsidRPr="00925219">
              <w:rPr>
                <w:b/>
                <w:bCs/>
                <w:i/>
                <w:iCs/>
                <w:sz w:val="20"/>
                <w:szCs w:val="20"/>
              </w:rPr>
              <w:fldChar w:fldCharType="end"/>
            </w:r>
          </w:sdtContent>
        </w:sdt>
      </w:sdtContent>
    </w:sdt>
  </w:p>
  <w:p w14:paraId="5FAEFC58" w14:textId="77777777" w:rsidR="00925219" w:rsidRPr="00925219" w:rsidRDefault="00925219" w:rsidP="00925219">
    <w:pPr>
      <w:pStyle w:val="Piedepgina"/>
      <w:jc w:val="right"/>
      <w:rPr>
        <w:sz w:val="20"/>
        <w:szCs w:val="20"/>
      </w:rPr>
    </w:pPr>
  </w:p>
  <w:p w14:paraId="5AA764A4" w14:textId="77777777" w:rsidR="00925219" w:rsidRDefault="00925219">
    <w:pPr>
      <w:pStyle w:val="Piedepgina"/>
      <w:jc w:val="right"/>
      <w:rPr>
        <w:sz w:val="20"/>
        <w:szCs w:val="20"/>
      </w:rPr>
    </w:pPr>
  </w:p>
  <w:p w14:paraId="0C495629" w14:textId="77777777" w:rsidR="00925219" w:rsidRPr="00925219" w:rsidRDefault="00925219">
    <w:pPr>
      <w:pStyle w:val="Piedepgina"/>
      <w:jc w:val="right"/>
      <w:rPr>
        <w:sz w:val="20"/>
        <w:szCs w:val="20"/>
      </w:rPr>
    </w:pPr>
  </w:p>
  <w:p w14:paraId="72318771" w14:textId="77777777" w:rsidR="00925219" w:rsidRPr="00925219" w:rsidRDefault="00925219">
    <w:pPr>
      <w:pStyle w:val="Piedepgina"/>
      <w:jc w:val="right"/>
      <w:rPr>
        <w:sz w:val="20"/>
        <w:szCs w:val="20"/>
      </w:rPr>
    </w:pPr>
  </w:p>
  <w:p w14:paraId="7A36A4F0" w14:textId="77777777" w:rsidR="00925219" w:rsidRPr="00925219" w:rsidRDefault="00925219">
    <w:pPr>
      <w:pStyle w:val="Piedepgina"/>
      <w:jc w:val="right"/>
      <w:rPr>
        <w:sz w:val="20"/>
        <w:szCs w:val="20"/>
      </w:rPr>
    </w:pPr>
  </w:p>
  <w:p w14:paraId="699FB16B" w14:textId="77777777" w:rsidR="00FF62C2" w:rsidRDefault="00FF62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A195" w14:textId="77777777" w:rsidR="00851982" w:rsidRDefault="00851982" w:rsidP="000B76A6">
      <w:r>
        <w:separator/>
      </w:r>
    </w:p>
  </w:footnote>
  <w:footnote w:type="continuationSeparator" w:id="0">
    <w:p w14:paraId="116F9B84" w14:textId="77777777" w:rsidR="00851982" w:rsidRDefault="00851982" w:rsidP="000B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7EF5" w14:textId="7551491C" w:rsidR="000B76A6" w:rsidRDefault="000B76A6">
    <w:pPr>
      <w:pStyle w:val="Encabezado"/>
    </w:pPr>
    <w:r>
      <w:rPr>
        <w:noProof/>
      </w:rPr>
      <w:drawing>
        <wp:anchor distT="0" distB="0" distL="114300" distR="114300" simplePos="0" relativeHeight="251658240" behindDoc="1" locked="0" layoutInCell="1" allowOverlap="1" wp14:anchorId="788527B2" wp14:editId="284E626C">
          <wp:simplePos x="0" y="0"/>
          <wp:positionH relativeFrom="column">
            <wp:align>center</wp:align>
          </wp:positionH>
          <wp:positionV relativeFrom="page">
            <wp:align>center</wp:align>
          </wp:positionV>
          <wp:extent cx="7783200" cy="10080000"/>
          <wp:effectExtent l="0" t="0" r="825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783200" cy="10080000"/>
                  </a:xfrm>
                  <a:prstGeom prst="rect">
                    <a:avLst/>
                  </a:prstGeom>
                </pic:spPr>
              </pic:pic>
            </a:graphicData>
          </a:graphic>
          <wp14:sizeRelH relativeFrom="margin">
            <wp14:pctWidth>0</wp14:pctWidth>
          </wp14:sizeRelH>
          <wp14:sizeRelV relativeFrom="margin">
            <wp14:pctHeight>0</wp14:pctHeight>
          </wp14:sizeRelV>
        </wp:anchor>
      </w:drawing>
    </w:r>
  </w:p>
  <w:p w14:paraId="401B65E0" w14:textId="77777777" w:rsidR="00FF62C2" w:rsidRDefault="00FF62C2"/>
  <w:p w14:paraId="5DD00A6E" w14:textId="77777777" w:rsidR="00FF62C2" w:rsidRDefault="00FF62C2"/>
  <w:p w14:paraId="1C893BF8" w14:textId="77777777" w:rsidR="00FF62C2" w:rsidRDefault="00FF6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0D84300"/>
    <w:lvl w:ilvl="0">
      <w:start w:val="1"/>
      <w:numFmt w:val="bullet"/>
      <w:pStyle w:val="Continuarlista4"/>
      <w:lvlText w:val=""/>
      <w:lvlJc w:val="left"/>
      <w:pPr>
        <w:tabs>
          <w:tab w:val="num" w:pos="360"/>
        </w:tabs>
        <w:ind w:left="360" w:hanging="360"/>
      </w:pPr>
      <w:rPr>
        <w:rFonts w:ascii="Symbol" w:hAnsi="Symbol" w:hint="default"/>
      </w:rPr>
    </w:lvl>
  </w:abstractNum>
  <w:abstractNum w:abstractNumId="1" w15:restartNumberingAfterBreak="0">
    <w:nsid w:val="03E767BD"/>
    <w:multiLevelType w:val="hybridMultilevel"/>
    <w:tmpl w:val="363AB626"/>
    <w:lvl w:ilvl="0" w:tplc="864A3176">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1E0848"/>
    <w:multiLevelType w:val="hybridMultilevel"/>
    <w:tmpl w:val="DD4644DE"/>
    <w:lvl w:ilvl="0" w:tplc="606C6C14">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CA7D03"/>
    <w:multiLevelType w:val="hybridMultilevel"/>
    <w:tmpl w:val="BC5EFB28"/>
    <w:lvl w:ilvl="0" w:tplc="9618A642">
      <w:start w:val="1"/>
      <w:numFmt w:val="decimal"/>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730A8B"/>
    <w:multiLevelType w:val="hybridMultilevel"/>
    <w:tmpl w:val="752817E4"/>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5" w15:restartNumberingAfterBreak="0">
    <w:nsid w:val="11ED6030"/>
    <w:multiLevelType w:val="hybridMultilevel"/>
    <w:tmpl w:val="2FD44448"/>
    <w:lvl w:ilvl="0" w:tplc="F514801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2516384"/>
    <w:multiLevelType w:val="hybridMultilevel"/>
    <w:tmpl w:val="2AC07648"/>
    <w:lvl w:ilvl="0" w:tplc="8BDE4A78">
      <w:start w:val="1"/>
      <w:numFmt w:val="upperLetter"/>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7" w15:restartNumberingAfterBreak="0">
    <w:nsid w:val="12A2079E"/>
    <w:multiLevelType w:val="multilevel"/>
    <w:tmpl w:val="6BB09890"/>
    <w:lvl w:ilvl="0">
      <w:start w:val="7"/>
      <w:numFmt w:val="decimal"/>
      <w:lvlText w:val="%1."/>
      <w:lvlJc w:val="left"/>
      <w:pPr>
        <w:ind w:left="360"/>
      </w:pPr>
      <w:rPr>
        <w:rFonts w:cs="Times New Roman"/>
      </w:rPr>
    </w:lvl>
    <w:lvl w:ilvl="1">
      <w:start w:val="1"/>
      <w:numFmt w:val="decimal"/>
      <w:lvlText w:val="%1.%2."/>
      <w:lvlJc w:val="left"/>
      <w:pPr>
        <w:ind w:left="360"/>
      </w:pPr>
      <w:rPr>
        <w:rFonts w:cs="Times New Roman"/>
        <w:b/>
      </w:rPr>
    </w:lvl>
    <w:lvl w:ilvl="2">
      <w:start w:val="1"/>
      <w:numFmt w:val="decimal"/>
      <w:lvlText w:val="%1.%2.%3."/>
      <w:lvlJc w:val="left"/>
      <w:pPr>
        <w:ind w:left="284"/>
      </w:pPr>
      <w:rPr>
        <w:rFonts w:cs="Times New Roman"/>
      </w:rPr>
    </w:lvl>
    <w:lvl w:ilvl="3">
      <w:start w:val="1"/>
      <w:numFmt w:val="decimal"/>
      <w:lvlText w:val="%1.%2.%3.%4."/>
      <w:lvlJc w:val="left"/>
      <w:pPr>
        <w:ind w:left="72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080"/>
      </w:pPr>
      <w:rPr>
        <w:rFonts w:cs="Times New Roman"/>
      </w:rPr>
    </w:lvl>
    <w:lvl w:ilvl="6">
      <w:start w:val="1"/>
      <w:numFmt w:val="decimal"/>
      <w:lvlText w:val="%1.%2.%3.%4.%5.%6.%7."/>
      <w:lvlJc w:val="left"/>
      <w:pPr>
        <w:ind w:left="1440"/>
      </w:pPr>
      <w:rPr>
        <w:rFonts w:cs="Times New Roman"/>
      </w:rPr>
    </w:lvl>
    <w:lvl w:ilvl="7">
      <w:start w:val="1"/>
      <w:numFmt w:val="decimal"/>
      <w:lvlText w:val="%1.%2.%3.%4.%5.%6.%7.%8."/>
      <w:lvlJc w:val="left"/>
      <w:pPr>
        <w:ind w:left="1440"/>
      </w:pPr>
      <w:rPr>
        <w:rFonts w:cs="Times New Roman"/>
      </w:rPr>
    </w:lvl>
    <w:lvl w:ilvl="8">
      <w:start w:val="1"/>
      <w:numFmt w:val="decimal"/>
      <w:lvlText w:val="%1.%2.%3.%4.%5.%6.%7.%8.%9."/>
      <w:lvlJc w:val="left"/>
      <w:pPr>
        <w:ind w:left="1800"/>
      </w:pPr>
      <w:rPr>
        <w:rFonts w:cs="Times New Roman"/>
      </w:rPr>
    </w:lvl>
  </w:abstractNum>
  <w:abstractNum w:abstractNumId="8" w15:restartNumberingAfterBreak="0">
    <w:nsid w:val="130E2BF8"/>
    <w:multiLevelType w:val="hybridMultilevel"/>
    <w:tmpl w:val="E36677BC"/>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9" w15:restartNumberingAfterBreak="0">
    <w:nsid w:val="16EB6EBF"/>
    <w:multiLevelType w:val="hybridMultilevel"/>
    <w:tmpl w:val="B82889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3321C1"/>
    <w:multiLevelType w:val="singleLevel"/>
    <w:tmpl w:val="5DCE27A2"/>
    <w:lvl w:ilvl="0">
      <w:start w:val="1"/>
      <w:numFmt w:val="lowerLetter"/>
      <w:lvlText w:val="%1)"/>
      <w:lvlJc w:val="left"/>
      <w:pPr>
        <w:tabs>
          <w:tab w:val="num" w:pos="360"/>
        </w:tabs>
        <w:ind w:left="360" w:hanging="360"/>
      </w:pPr>
      <w:rPr>
        <w:rFonts w:hint="default"/>
        <w:b/>
        <w:bCs/>
      </w:rPr>
    </w:lvl>
  </w:abstractNum>
  <w:abstractNum w:abstractNumId="11" w15:restartNumberingAfterBreak="0">
    <w:nsid w:val="1A376126"/>
    <w:multiLevelType w:val="singleLevel"/>
    <w:tmpl w:val="3BB860FA"/>
    <w:lvl w:ilvl="0">
      <w:start w:val="1"/>
      <w:numFmt w:val="decimal"/>
      <w:lvlText w:val="%1."/>
      <w:lvlJc w:val="left"/>
      <w:pPr>
        <w:tabs>
          <w:tab w:val="num" w:pos="720"/>
        </w:tabs>
        <w:ind w:left="720" w:hanging="360"/>
      </w:pPr>
      <w:rPr>
        <w:rFonts w:ascii="Arial" w:eastAsia="Times New Roman" w:hAnsi="Arial" w:cs="Arial"/>
      </w:rPr>
    </w:lvl>
  </w:abstractNum>
  <w:abstractNum w:abstractNumId="12" w15:restartNumberingAfterBreak="0">
    <w:nsid w:val="1AE27943"/>
    <w:multiLevelType w:val="hybridMultilevel"/>
    <w:tmpl w:val="2B967A3A"/>
    <w:lvl w:ilvl="0" w:tplc="81CE295C">
      <w:start w:val="1"/>
      <w:numFmt w:val="lowerLetter"/>
      <w:lvlText w:val="%1)"/>
      <w:lvlJc w:val="left"/>
      <w:pPr>
        <w:ind w:left="1440" w:hanging="360"/>
      </w:pPr>
      <w:rPr>
        <w:b/>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DD3628B"/>
    <w:multiLevelType w:val="hybridMultilevel"/>
    <w:tmpl w:val="692C1EAC"/>
    <w:lvl w:ilvl="0" w:tplc="20D258BE">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0953587"/>
    <w:multiLevelType w:val="multilevel"/>
    <w:tmpl w:val="84E49D26"/>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2"/>
      <w:numFmt w:val="lowerLetter"/>
      <w:lvlText w:val="%8."/>
      <w:lvlJc w:val="left"/>
      <w:pPr>
        <w:ind w:left="2880" w:hanging="360"/>
      </w:pPr>
      <w:rPr>
        <w:rFonts w:cs="Times New Roman" w:hint="default"/>
        <w:b/>
      </w:rPr>
    </w:lvl>
    <w:lvl w:ilvl="8">
      <w:start w:val="1"/>
      <w:numFmt w:val="lowerRoman"/>
      <w:lvlText w:val="%9."/>
      <w:lvlJc w:val="left"/>
      <w:pPr>
        <w:ind w:left="3240" w:hanging="360"/>
      </w:pPr>
      <w:rPr>
        <w:rFonts w:cs="Times New Roman" w:hint="default"/>
      </w:rPr>
    </w:lvl>
  </w:abstractNum>
  <w:abstractNum w:abstractNumId="15" w15:restartNumberingAfterBreak="0">
    <w:nsid w:val="2313521D"/>
    <w:multiLevelType w:val="multilevel"/>
    <w:tmpl w:val="EDAA1A8E"/>
    <w:lvl w:ilvl="0">
      <w:start w:val="1"/>
      <w:numFmt w:val="decimal"/>
      <w:lvlText w:val="%1."/>
      <w:lvlJc w:val="left"/>
      <w:pPr>
        <w:ind w:left="644" w:hanging="360"/>
      </w:pPr>
      <w:rPr>
        <w:b/>
        <w:color w:val="auto"/>
      </w:rPr>
    </w:lvl>
    <w:lvl w:ilvl="1">
      <w:start w:val="6"/>
      <w:numFmt w:val="decimal"/>
      <w:isLgl/>
      <w:lvlText w:val="%1.%2."/>
      <w:lvlJc w:val="left"/>
      <w:pPr>
        <w:ind w:left="1140" w:hanging="780"/>
      </w:pPr>
    </w:lvl>
    <w:lvl w:ilvl="2">
      <w:start w:val="11"/>
      <w:numFmt w:val="decimal"/>
      <w:isLgl/>
      <w:lvlText w:val="%1.%2.%3."/>
      <w:lvlJc w:val="left"/>
      <w:pPr>
        <w:ind w:left="1140" w:hanging="780"/>
      </w:pPr>
    </w:lvl>
    <w:lvl w:ilvl="3">
      <w:start w:val="1"/>
      <w:numFmt w:val="decimal"/>
      <w:isLgl/>
      <w:lvlText w:val="%1.%2.%3.%4."/>
      <w:lvlJc w:val="left"/>
      <w:pPr>
        <w:ind w:left="1140" w:hanging="78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34F410B"/>
    <w:multiLevelType w:val="hybridMultilevel"/>
    <w:tmpl w:val="8372425A"/>
    <w:lvl w:ilvl="0" w:tplc="024EB44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5533E2"/>
    <w:multiLevelType w:val="hybridMultilevel"/>
    <w:tmpl w:val="CC22DC68"/>
    <w:lvl w:ilvl="0" w:tplc="1794114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E560CA"/>
    <w:multiLevelType w:val="hybridMultilevel"/>
    <w:tmpl w:val="F22AC57E"/>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8852A2C"/>
    <w:multiLevelType w:val="hybridMultilevel"/>
    <w:tmpl w:val="506A4D5A"/>
    <w:lvl w:ilvl="0" w:tplc="CAF006AE">
      <w:start w:val="1"/>
      <w:numFmt w:val="lowerLetter"/>
      <w:lvlText w:val="%1)"/>
      <w:lvlJc w:val="left"/>
      <w:pPr>
        <w:ind w:left="720" w:hanging="360"/>
      </w:pPr>
      <w:rPr>
        <w:b/>
        <w:bCs/>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C60159D"/>
    <w:multiLevelType w:val="multilevel"/>
    <w:tmpl w:val="AACCE020"/>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311634F"/>
    <w:multiLevelType w:val="hybridMultilevel"/>
    <w:tmpl w:val="1DC685A0"/>
    <w:lvl w:ilvl="0" w:tplc="0409000D">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15:restartNumberingAfterBreak="0">
    <w:nsid w:val="342C4938"/>
    <w:multiLevelType w:val="multilevel"/>
    <w:tmpl w:val="6618054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7B12E30"/>
    <w:multiLevelType w:val="multilevel"/>
    <w:tmpl w:val="4308EBE6"/>
    <w:lvl w:ilvl="0">
      <w:start w:val="4"/>
      <w:numFmt w:val="decimal"/>
      <w:pStyle w:val="Listaconguion"/>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A8D71E5"/>
    <w:multiLevelType w:val="hybridMultilevel"/>
    <w:tmpl w:val="6E6C9024"/>
    <w:lvl w:ilvl="0" w:tplc="0C0A0001">
      <w:start w:val="1"/>
      <w:numFmt w:val="bullet"/>
      <w:pStyle w:val="WW-BodyTextIndent2"/>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3BEC1150"/>
    <w:multiLevelType w:val="hybridMultilevel"/>
    <w:tmpl w:val="A22ABCA4"/>
    <w:lvl w:ilvl="0" w:tplc="240A000D">
      <w:start w:val="1"/>
      <w:numFmt w:val="bullet"/>
      <w:lvlText w:val=""/>
      <w:lvlJc w:val="left"/>
      <w:pPr>
        <w:ind w:left="720" w:hanging="360"/>
      </w:pPr>
      <w:rPr>
        <w:rFonts w:ascii="Wingdings" w:hAnsi="Wingding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E14190"/>
    <w:multiLevelType w:val="hybridMultilevel"/>
    <w:tmpl w:val="DE9CAE58"/>
    <w:lvl w:ilvl="0" w:tplc="F9CCC3D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692884"/>
    <w:multiLevelType w:val="hybridMultilevel"/>
    <w:tmpl w:val="06E61D8A"/>
    <w:lvl w:ilvl="0" w:tplc="04AA396A">
      <w:start w:val="1"/>
      <w:numFmt w:val="bullet"/>
      <w:pStyle w:val="Pucespace1"/>
      <w:lvlText w:val=""/>
      <w:lvlJc w:val="left"/>
      <w:pPr>
        <w:tabs>
          <w:tab w:val="num" w:pos="360"/>
        </w:tabs>
        <w:ind w:left="360" w:hanging="360"/>
      </w:pPr>
      <w:rPr>
        <w:rFonts w:ascii="Wingdings" w:hAnsi="Wingdings" w:cs="Wingdings" w:hint="default"/>
      </w:rPr>
    </w:lvl>
    <w:lvl w:ilvl="1" w:tplc="0C0A0003">
      <w:start w:val="8"/>
      <w:numFmt w:val="bullet"/>
      <w:lvlText w:val=""/>
      <w:lvlJc w:val="left"/>
      <w:pPr>
        <w:tabs>
          <w:tab w:val="num" w:pos="1425"/>
        </w:tabs>
        <w:ind w:left="1425" w:hanging="705"/>
      </w:pPr>
      <w:rPr>
        <w:rFonts w:ascii="Symbol" w:eastAsia="Times New Roman" w:hAnsi="Symbol"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41076C33"/>
    <w:multiLevelType w:val="singleLevel"/>
    <w:tmpl w:val="73FE7C66"/>
    <w:lvl w:ilvl="0">
      <w:start w:val="1"/>
      <w:numFmt w:val="bullet"/>
      <w:pStyle w:val="Listaconsangra"/>
      <w:lvlText w:val=""/>
      <w:lvlJc w:val="left"/>
      <w:pPr>
        <w:tabs>
          <w:tab w:val="num" w:pos="360"/>
        </w:tabs>
        <w:ind w:left="0" w:firstLine="0"/>
      </w:pPr>
      <w:rPr>
        <w:rFonts w:ascii="Wingdings" w:hAnsi="Wingdings" w:hint="default"/>
      </w:rPr>
    </w:lvl>
  </w:abstractNum>
  <w:abstractNum w:abstractNumId="29" w15:restartNumberingAfterBreak="0">
    <w:nsid w:val="4C3E1F0B"/>
    <w:multiLevelType w:val="hybridMultilevel"/>
    <w:tmpl w:val="40C4FD34"/>
    <w:lvl w:ilvl="0" w:tplc="77D00740">
      <w:start w:val="1"/>
      <w:numFmt w:val="upp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8C167B"/>
    <w:multiLevelType w:val="hybridMultilevel"/>
    <w:tmpl w:val="342E129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59C040B"/>
    <w:multiLevelType w:val="hybridMultilevel"/>
    <w:tmpl w:val="734E06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7B6187D"/>
    <w:multiLevelType w:val="hybridMultilevel"/>
    <w:tmpl w:val="3F0044D8"/>
    <w:lvl w:ilvl="0" w:tplc="9030E9B4">
      <w:start w:val="1"/>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15:restartNumberingAfterBreak="0">
    <w:nsid w:val="581B590F"/>
    <w:multiLevelType w:val="hybridMultilevel"/>
    <w:tmpl w:val="C4F8FEE2"/>
    <w:lvl w:ilvl="0" w:tplc="D1CE7A64">
      <w:start w:val="1"/>
      <w:numFmt w:val="lowerLetter"/>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8B5555C"/>
    <w:multiLevelType w:val="hybridMultilevel"/>
    <w:tmpl w:val="E84417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A5F443D"/>
    <w:multiLevelType w:val="hybridMultilevel"/>
    <w:tmpl w:val="D6064890"/>
    <w:lvl w:ilvl="0" w:tplc="50427510">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8C7C3C"/>
    <w:multiLevelType w:val="hybridMultilevel"/>
    <w:tmpl w:val="7742AE20"/>
    <w:lvl w:ilvl="0" w:tplc="F514801C">
      <w:start w:val="1"/>
      <w:numFmt w:val="lowerLetter"/>
      <w:lvlText w:val="%1)"/>
      <w:lvlJc w:val="left"/>
      <w:pPr>
        <w:tabs>
          <w:tab w:val="num" w:pos="360"/>
        </w:tabs>
        <w:ind w:left="360" w:hanging="360"/>
      </w:pPr>
      <w:rPr>
        <w:rFonts w:hint="default"/>
      </w:rPr>
    </w:lvl>
    <w:lvl w:ilvl="1" w:tplc="F9CCC3D8">
      <w:start w:val="1"/>
      <w:numFmt w:val="lowerLetter"/>
      <w:lvlText w:val="(%2)"/>
      <w:lvlJc w:val="left"/>
      <w:pPr>
        <w:ind w:left="1080" w:hanging="360"/>
      </w:pPr>
      <w:rPr>
        <w:rFonts w:hint="default"/>
      </w:rPr>
    </w:lvl>
    <w:lvl w:ilvl="2" w:tplc="9CC0F9FA">
      <w:start w:val="1"/>
      <w:numFmt w:val="decimal"/>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5B5104BB"/>
    <w:multiLevelType w:val="hybridMultilevel"/>
    <w:tmpl w:val="36CCA91E"/>
    <w:lvl w:ilvl="0" w:tplc="7C0673C2">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D73434E"/>
    <w:multiLevelType w:val="hybridMultilevel"/>
    <w:tmpl w:val="86FAAAA4"/>
    <w:lvl w:ilvl="0" w:tplc="CEC4C53E">
      <w:start w:val="1"/>
      <w:numFmt w:val="decimal"/>
      <w:lvlText w:val="%1."/>
      <w:lvlJc w:val="left"/>
      <w:pPr>
        <w:ind w:left="1080" w:hanging="360"/>
      </w:pPr>
      <w:rPr>
        <w:rFonts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611815A8"/>
    <w:multiLevelType w:val="hybridMultilevel"/>
    <w:tmpl w:val="E6280C9C"/>
    <w:lvl w:ilvl="0" w:tplc="0C0A0001">
      <w:start w:val="1"/>
      <w:numFmt w:val="bullet"/>
      <w:pStyle w:val="Puce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40DA5"/>
    <w:multiLevelType w:val="hybridMultilevel"/>
    <w:tmpl w:val="A64669FE"/>
    <w:lvl w:ilvl="0" w:tplc="91A614C8">
      <w:start w:val="3"/>
      <w:numFmt w:val="decimal"/>
      <w:lvlText w:val="%1.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9F11B4D"/>
    <w:multiLevelType w:val="multilevel"/>
    <w:tmpl w:val="42182808"/>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A51CE0"/>
    <w:multiLevelType w:val="hybridMultilevel"/>
    <w:tmpl w:val="7B0E4DB4"/>
    <w:lvl w:ilvl="0" w:tplc="7B1696B2">
      <w:start w:val="1"/>
      <w:numFmt w:val="decimal"/>
      <w:lvlText w:val="%1."/>
      <w:lvlJc w:val="left"/>
      <w:pPr>
        <w:tabs>
          <w:tab w:val="num" w:pos="363"/>
        </w:tabs>
        <w:ind w:left="363" w:hanging="360"/>
      </w:pPr>
      <w:rPr>
        <w:rFonts w:hint="default"/>
        <w:b/>
      </w:rPr>
    </w:lvl>
    <w:lvl w:ilvl="1" w:tplc="0C0A0019" w:tentative="1">
      <w:start w:val="1"/>
      <w:numFmt w:val="lowerLetter"/>
      <w:lvlText w:val="%2."/>
      <w:lvlJc w:val="left"/>
      <w:pPr>
        <w:tabs>
          <w:tab w:val="num" w:pos="1083"/>
        </w:tabs>
        <w:ind w:left="1083" w:hanging="360"/>
      </w:pPr>
    </w:lvl>
    <w:lvl w:ilvl="2" w:tplc="0C0A001B">
      <w:start w:val="1"/>
      <w:numFmt w:val="lowerRoman"/>
      <w:lvlText w:val="%3."/>
      <w:lvlJc w:val="right"/>
      <w:pPr>
        <w:tabs>
          <w:tab w:val="num" w:pos="1803"/>
        </w:tabs>
        <w:ind w:left="1803" w:hanging="180"/>
      </w:pPr>
    </w:lvl>
    <w:lvl w:ilvl="3" w:tplc="0C0A000F" w:tentative="1">
      <w:start w:val="1"/>
      <w:numFmt w:val="decimal"/>
      <w:lvlText w:val="%4."/>
      <w:lvlJc w:val="left"/>
      <w:pPr>
        <w:tabs>
          <w:tab w:val="num" w:pos="2523"/>
        </w:tabs>
        <w:ind w:left="2523" w:hanging="360"/>
      </w:pPr>
    </w:lvl>
    <w:lvl w:ilvl="4" w:tplc="0C0A0019" w:tentative="1">
      <w:start w:val="1"/>
      <w:numFmt w:val="lowerLetter"/>
      <w:lvlText w:val="%5."/>
      <w:lvlJc w:val="left"/>
      <w:pPr>
        <w:tabs>
          <w:tab w:val="num" w:pos="3243"/>
        </w:tabs>
        <w:ind w:left="3243" w:hanging="360"/>
      </w:pPr>
    </w:lvl>
    <w:lvl w:ilvl="5" w:tplc="0C0A001B" w:tentative="1">
      <w:start w:val="1"/>
      <w:numFmt w:val="lowerRoman"/>
      <w:lvlText w:val="%6."/>
      <w:lvlJc w:val="right"/>
      <w:pPr>
        <w:tabs>
          <w:tab w:val="num" w:pos="3963"/>
        </w:tabs>
        <w:ind w:left="3963" w:hanging="180"/>
      </w:pPr>
    </w:lvl>
    <w:lvl w:ilvl="6" w:tplc="0C0A000F" w:tentative="1">
      <w:start w:val="1"/>
      <w:numFmt w:val="decimal"/>
      <w:lvlText w:val="%7."/>
      <w:lvlJc w:val="left"/>
      <w:pPr>
        <w:tabs>
          <w:tab w:val="num" w:pos="4683"/>
        </w:tabs>
        <w:ind w:left="4683" w:hanging="360"/>
      </w:pPr>
    </w:lvl>
    <w:lvl w:ilvl="7" w:tplc="0C0A0019" w:tentative="1">
      <w:start w:val="1"/>
      <w:numFmt w:val="lowerLetter"/>
      <w:lvlText w:val="%8."/>
      <w:lvlJc w:val="left"/>
      <w:pPr>
        <w:tabs>
          <w:tab w:val="num" w:pos="5403"/>
        </w:tabs>
        <w:ind w:left="5403" w:hanging="360"/>
      </w:pPr>
    </w:lvl>
    <w:lvl w:ilvl="8" w:tplc="0C0A001B" w:tentative="1">
      <w:start w:val="1"/>
      <w:numFmt w:val="lowerRoman"/>
      <w:lvlText w:val="%9."/>
      <w:lvlJc w:val="right"/>
      <w:pPr>
        <w:tabs>
          <w:tab w:val="num" w:pos="6123"/>
        </w:tabs>
        <w:ind w:left="6123" w:hanging="180"/>
      </w:pPr>
    </w:lvl>
  </w:abstractNum>
  <w:abstractNum w:abstractNumId="43" w15:restartNumberingAfterBreak="0">
    <w:nsid w:val="6AF03C59"/>
    <w:multiLevelType w:val="multilevel"/>
    <w:tmpl w:val="A06611F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F909A6"/>
    <w:multiLevelType w:val="hybridMultilevel"/>
    <w:tmpl w:val="9F5AA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6C316D8B"/>
    <w:multiLevelType w:val="multilevel"/>
    <w:tmpl w:val="6F1CEB30"/>
    <w:lvl w:ilvl="0">
      <w:start w:val="5"/>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2C078C5"/>
    <w:multiLevelType w:val="hybridMultilevel"/>
    <w:tmpl w:val="09A4466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15:restartNumberingAfterBreak="0">
    <w:nsid w:val="748F5D18"/>
    <w:multiLevelType w:val="multilevel"/>
    <w:tmpl w:val="67302712"/>
    <w:lvl w:ilvl="0">
      <w:start w:val="1"/>
      <w:numFmt w:val="lowerLetter"/>
      <w:lvlText w:val="%1)"/>
      <w:lvlJc w:val="left"/>
      <w:pPr>
        <w:ind w:left="360"/>
      </w:pPr>
      <w:rPr>
        <w:rFonts w:cs="Times New Roman"/>
      </w:rPr>
    </w:lvl>
    <w:lvl w:ilvl="1">
      <w:start w:val="1"/>
      <w:numFmt w:val="bullet"/>
      <w:lvlText w:val="●"/>
      <w:lvlJc w:val="left"/>
      <w:pPr>
        <w:ind w:left="720" w:firstLine="360"/>
      </w:pPr>
      <w:rPr>
        <w:rFonts w:ascii="Arial" w:eastAsia="Times New Roman" w:hAnsi="Arial"/>
      </w:rPr>
    </w:lvl>
    <w:lvl w:ilvl="2">
      <w:start w:val="1"/>
      <w:numFmt w:val="lowerRoman"/>
      <w:lvlText w:val="%3)"/>
      <w:lvlJc w:val="left"/>
      <w:pPr>
        <w:ind w:left="1080" w:firstLine="720"/>
      </w:pPr>
      <w:rPr>
        <w:rFonts w:cs="Times New Roman"/>
      </w:rPr>
    </w:lvl>
    <w:lvl w:ilvl="3">
      <w:start w:val="1"/>
      <w:numFmt w:val="decimal"/>
      <w:lvlText w:val="(%4)"/>
      <w:lvlJc w:val="left"/>
      <w:pPr>
        <w:ind w:left="1440" w:firstLine="1080"/>
      </w:pPr>
      <w:rPr>
        <w:rFonts w:cs="Times New Roman"/>
      </w:rPr>
    </w:lvl>
    <w:lvl w:ilvl="4">
      <w:start w:val="1"/>
      <w:numFmt w:val="lowerLetter"/>
      <w:lvlText w:val="(%5)"/>
      <w:lvlJc w:val="left"/>
      <w:pPr>
        <w:ind w:left="1800" w:firstLine="1440"/>
      </w:pPr>
      <w:rPr>
        <w:rFonts w:cs="Times New Roman"/>
      </w:rPr>
    </w:lvl>
    <w:lvl w:ilvl="5">
      <w:start w:val="1"/>
      <w:numFmt w:val="lowerRoman"/>
      <w:lvlText w:val="(%6)"/>
      <w:lvlJc w:val="left"/>
      <w:pPr>
        <w:ind w:left="2160" w:firstLine="1800"/>
      </w:pPr>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b/>
      </w:rPr>
    </w:lvl>
    <w:lvl w:ilvl="8">
      <w:start w:val="1"/>
      <w:numFmt w:val="lowerRoman"/>
      <w:lvlText w:val="%9."/>
      <w:lvlJc w:val="left"/>
      <w:pPr>
        <w:ind w:left="3240" w:firstLine="2880"/>
      </w:pPr>
      <w:rPr>
        <w:rFonts w:cs="Times New Roman"/>
      </w:rPr>
    </w:lvl>
  </w:abstractNum>
  <w:abstractNum w:abstractNumId="48" w15:restartNumberingAfterBreak="0">
    <w:nsid w:val="74D73F19"/>
    <w:multiLevelType w:val="multilevel"/>
    <w:tmpl w:val="C0E246D2"/>
    <w:lvl w:ilvl="0">
      <w:start w:val="5"/>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75AA58BE"/>
    <w:multiLevelType w:val="multilevel"/>
    <w:tmpl w:val="6EA4F844"/>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AF4188"/>
    <w:multiLevelType w:val="hybridMultilevel"/>
    <w:tmpl w:val="2BA000B8"/>
    <w:lvl w:ilvl="0" w:tplc="0C0A000B">
      <w:start w:val="1"/>
      <w:numFmt w:val="bullet"/>
      <w:pStyle w:val="Puce3"/>
      <w:lvlText w:val="-"/>
      <w:lvlJc w:val="left"/>
      <w:pPr>
        <w:tabs>
          <w:tab w:val="num" w:pos="1776"/>
        </w:tabs>
        <w:ind w:left="1776" w:hanging="360"/>
      </w:pPr>
      <w:rPr>
        <w:rFonts w:ascii="Trebuchet MS" w:hAnsi="Trebuchet MS" w:cs="Trebuchet MS" w:hint="default"/>
      </w:rPr>
    </w:lvl>
    <w:lvl w:ilvl="1" w:tplc="0C0A0003">
      <w:start w:val="1"/>
      <w:numFmt w:val="bullet"/>
      <w:lvlText w:val="o"/>
      <w:lvlJc w:val="left"/>
      <w:pPr>
        <w:tabs>
          <w:tab w:val="num" w:pos="2289"/>
        </w:tabs>
        <w:ind w:left="2289" w:hanging="360"/>
      </w:pPr>
      <w:rPr>
        <w:rFonts w:ascii="Courier New" w:hAnsi="Courier New" w:cs="Courier New" w:hint="default"/>
      </w:rPr>
    </w:lvl>
    <w:lvl w:ilvl="2" w:tplc="0C0A0005">
      <w:start w:val="1"/>
      <w:numFmt w:val="bullet"/>
      <w:lvlText w:val=""/>
      <w:lvlJc w:val="left"/>
      <w:pPr>
        <w:tabs>
          <w:tab w:val="num" w:pos="3009"/>
        </w:tabs>
        <w:ind w:left="3009" w:hanging="360"/>
      </w:pPr>
      <w:rPr>
        <w:rFonts w:ascii="Wingdings" w:hAnsi="Wingdings" w:cs="Wingdings" w:hint="default"/>
      </w:rPr>
    </w:lvl>
    <w:lvl w:ilvl="3" w:tplc="0C0A0001">
      <w:start w:val="1"/>
      <w:numFmt w:val="bullet"/>
      <w:lvlText w:val=""/>
      <w:lvlJc w:val="left"/>
      <w:pPr>
        <w:tabs>
          <w:tab w:val="num" w:pos="3729"/>
        </w:tabs>
        <w:ind w:left="3729" w:hanging="360"/>
      </w:pPr>
      <w:rPr>
        <w:rFonts w:ascii="Symbol" w:hAnsi="Symbol" w:cs="Symbol" w:hint="default"/>
      </w:rPr>
    </w:lvl>
    <w:lvl w:ilvl="4" w:tplc="0C0A0003">
      <w:start w:val="1"/>
      <w:numFmt w:val="bullet"/>
      <w:lvlText w:val="o"/>
      <w:lvlJc w:val="left"/>
      <w:pPr>
        <w:tabs>
          <w:tab w:val="num" w:pos="4449"/>
        </w:tabs>
        <w:ind w:left="4449" w:hanging="360"/>
      </w:pPr>
      <w:rPr>
        <w:rFonts w:ascii="Courier New" w:hAnsi="Courier New" w:cs="Courier New" w:hint="default"/>
      </w:rPr>
    </w:lvl>
    <w:lvl w:ilvl="5" w:tplc="0C0A0005">
      <w:start w:val="1"/>
      <w:numFmt w:val="bullet"/>
      <w:lvlText w:val=""/>
      <w:lvlJc w:val="left"/>
      <w:pPr>
        <w:tabs>
          <w:tab w:val="num" w:pos="5169"/>
        </w:tabs>
        <w:ind w:left="5169" w:hanging="360"/>
      </w:pPr>
      <w:rPr>
        <w:rFonts w:ascii="Wingdings" w:hAnsi="Wingdings" w:cs="Wingdings" w:hint="default"/>
      </w:rPr>
    </w:lvl>
    <w:lvl w:ilvl="6" w:tplc="0C0A0001">
      <w:start w:val="1"/>
      <w:numFmt w:val="bullet"/>
      <w:lvlText w:val=""/>
      <w:lvlJc w:val="left"/>
      <w:pPr>
        <w:tabs>
          <w:tab w:val="num" w:pos="5889"/>
        </w:tabs>
        <w:ind w:left="5889" w:hanging="360"/>
      </w:pPr>
      <w:rPr>
        <w:rFonts w:ascii="Symbol" w:hAnsi="Symbol" w:cs="Symbol" w:hint="default"/>
      </w:rPr>
    </w:lvl>
    <w:lvl w:ilvl="7" w:tplc="0C0A0003">
      <w:start w:val="1"/>
      <w:numFmt w:val="bullet"/>
      <w:lvlText w:val="o"/>
      <w:lvlJc w:val="left"/>
      <w:pPr>
        <w:tabs>
          <w:tab w:val="num" w:pos="6609"/>
        </w:tabs>
        <w:ind w:left="6609" w:hanging="360"/>
      </w:pPr>
      <w:rPr>
        <w:rFonts w:ascii="Courier New" w:hAnsi="Courier New" w:cs="Courier New" w:hint="default"/>
      </w:rPr>
    </w:lvl>
    <w:lvl w:ilvl="8" w:tplc="0C0A0005">
      <w:start w:val="1"/>
      <w:numFmt w:val="bullet"/>
      <w:lvlText w:val=""/>
      <w:lvlJc w:val="left"/>
      <w:pPr>
        <w:tabs>
          <w:tab w:val="num" w:pos="7329"/>
        </w:tabs>
        <w:ind w:left="7329" w:hanging="360"/>
      </w:pPr>
      <w:rPr>
        <w:rFonts w:ascii="Wingdings" w:hAnsi="Wingdings" w:cs="Wingdings" w:hint="default"/>
      </w:rPr>
    </w:lvl>
  </w:abstractNum>
  <w:abstractNum w:abstractNumId="51" w15:restartNumberingAfterBreak="0">
    <w:nsid w:val="78407476"/>
    <w:multiLevelType w:val="hybridMultilevel"/>
    <w:tmpl w:val="36C23ED2"/>
    <w:lvl w:ilvl="0" w:tplc="240A000D">
      <w:start w:val="1"/>
      <w:numFmt w:val="bullet"/>
      <w:lvlText w:val=""/>
      <w:lvlJc w:val="left"/>
      <w:pPr>
        <w:ind w:left="1418" w:hanging="360"/>
      </w:pPr>
      <w:rPr>
        <w:rFonts w:ascii="Wingdings" w:hAnsi="Wingdings" w:hint="default"/>
        <w:color w:val="auto"/>
      </w:rPr>
    </w:lvl>
    <w:lvl w:ilvl="1" w:tplc="240A0019">
      <w:start w:val="1"/>
      <w:numFmt w:val="lowerLetter"/>
      <w:lvlText w:val="%2."/>
      <w:lvlJc w:val="left"/>
      <w:pPr>
        <w:ind w:left="2138" w:hanging="360"/>
      </w:pPr>
    </w:lvl>
    <w:lvl w:ilvl="2" w:tplc="240A001B">
      <w:start w:val="1"/>
      <w:numFmt w:val="lowerRoman"/>
      <w:lvlText w:val="%3."/>
      <w:lvlJc w:val="right"/>
      <w:pPr>
        <w:ind w:left="2858" w:hanging="180"/>
      </w:pPr>
    </w:lvl>
    <w:lvl w:ilvl="3" w:tplc="240A000F">
      <w:start w:val="1"/>
      <w:numFmt w:val="decimal"/>
      <w:lvlText w:val="%4."/>
      <w:lvlJc w:val="left"/>
      <w:pPr>
        <w:ind w:left="3578" w:hanging="360"/>
      </w:pPr>
    </w:lvl>
    <w:lvl w:ilvl="4" w:tplc="240A0019">
      <w:start w:val="1"/>
      <w:numFmt w:val="lowerLetter"/>
      <w:lvlText w:val="%5."/>
      <w:lvlJc w:val="left"/>
      <w:pPr>
        <w:ind w:left="4298" w:hanging="360"/>
      </w:pPr>
    </w:lvl>
    <w:lvl w:ilvl="5" w:tplc="240A001B">
      <w:start w:val="1"/>
      <w:numFmt w:val="lowerRoman"/>
      <w:lvlText w:val="%6."/>
      <w:lvlJc w:val="right"/>
      <w:pPr>
        <w:ind w:left="5018" w:hanging="180"/>
      </w:pPr>
    </w:lvl>
    <w:lvl w:ilvl="6" w:tplc="240A000F">
      <w:start w:val="1"/>
      <w:numFmt w:val="decimal"/>
      <w:lvlText w:val="%7."/>
      <w:lvlJc w:val="left"/>
      <w:pPr>
        <w:ind w:left="5738" w:hanging="360"/>
      </w:pPr>
    </w:lvl>
    <w:lvl w:ilvl="7" w:tplc="240A0019">
      <w:start w:val="1"/>
      <w:numFmt w:val="lowerLetter"/>
      <w:lvlText w:val="%8."/>
      <w:lvlJc w:val="left"/>
      <w:pPr>
        <w:ind w:left="6458" w:hanging="360"/>
      </w:pPr>
    </w:lvl>
    <w:lvl w:ilvl="8" w:tplc="240A001B">
      <w:start w:val="1"/>
      <w:numFmt w:val="lowerRoman"/>
      <w:lvlText w:val="%9."/>
      <w:lvlJc w:val="right"/>
      <w:pPr>
        <w:ind w:left="7178" w:hanging="180"/>
      </w:pPr>
    </w:lvl>
  </w:abstractNum>
  <w:abstractNum w:abstractNumId="52" w15:restartNumberingAfterBreak="0">
    <w:nsid w:val="7A41661F"/>
    <w:multiLevelType w:val="multilevel"/>
    <w:tmpl w:val="64D0F48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A503109"/>
    <w:multiLevelType w:val="hybridMultilevel"/>
    <w:tmpl w:val="DAEC52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27102774">
    <w:abstractNumId w:val="24"/>
  </w:num>
  <w:num w:numId="2" w16cid:durableId="11496792">
    <w:abstractNumId w:val="39"/>
  </w:num>
  <w:num w:numId="3" w16cid:durableId="2095275889">
    <w:abstractNumId w:val="23"/>
  </w:num>
  <w:num w:numId="4" w16cid:durableId="2016686115">
    <w:abstractNumId w:val="0"/>
  </w:num>
  <w:num w:numId="5" w16cid:durableId="34083351">
    <w:abstractNumId w:val="27"/>
  </w:num>
  <w:num w:numId="6" w16cid:durableId="981694244">
    <w:abstractNumId w:val="50"/>
  </w:num>
  <w:num w:numId="7" w16cid:durableId="2032488058">
    <w:abstractNumId w:val="28"/>
  </w:num>
  <w:num w:numId="8" w16cid:durableId="1588461768">
    <w:abstractNumId w:val="52"/>
  </w:num>
  <w:num w:numId="9" w16cid:durableId="505904011">
    <w:abstractNumId w:val="43"/>
  </w:num>
  <w:num w:numId="10" w16cid:durableId="1952080091">
    <w:abstractNumId w:val="22"/>
  </w:num>
  <w:num w:numId="11" w16cid:durableId="606810688">
    <w:abstractNumId w:val="12"/>
  </w:num>
  <w:num w:numId="12" w16cid:durableId="1683628150">
    <w:abstractNumId w:val="10"/>
  </w:num>
  <w:num w:numId="13" w16cid:durableId="165246784">
    <w:abstractNumId w:val="40"/>
  </w:num>
  <w:num w:numId="14" w16cid:durableId="78254407">
    <w:abstractNumId w:val="31"/>
  </w:num>
  <w:num w:numId="15" w16cid:durableId="1592619461">
    <w:abstractNumId w:val="33"/>
  </w:num>
  <w:num w:numId="16" w16cid:durableId="1673214107">
    <w:abstractNumId w:val="18"/>
  </w:num>
  <w:num w:numId="17" w16cid:durableId="824128919">
    <w:abstractNumId w:val="19"/>
  </w:num>
  <w:num w:numId="18" w16cid:durableId="1827742645">
    <w:abstractNumId w:val="35"/>
  </w:num>
  <w:num w:numId="19" w16cid:durableId="440342234">
    <w:abstractNumId w:val="46"/>
  </w:num>
  <w:num w:numId="20" w16cid:durableId="1909489155">
    <w:abstractNumId w:val="30"/>
  </w:num>
  <w:num w:numId="21" w16cid:durableId="1220283513">
    <w:abstractNumId w:val="9"/>
  </w:num>
  <w:num w:numId="22" w16cid:durableId="63796573">
    <w:abstractNumId w:val="6"/>
  </w:num>
  <w:num w:numId="23" w16cid:durableId="1998267352">
    <w:abstractNumId w:val="44"/>
  </w:num>
  <w:num w:numId="24" w16cid:durableId="450058547">
    <w:abstractNumId w:val="5"/>
  </w:num>
  <w:num w:numId="25" w16cid:durableId="1220705707">
    <w:abstractNumId w:val="36"/>
  </w:num>
  <w:num w:numId="26" w16cid:durableId="653147510">
    <w:abstractNumId w:val="1"/>
  </w:num>
  <w:num w:numId="27" w16cid:durableId="1404256289">
    <w:abstractNumId w:val="42"/>
  </w:num>
  <w:num w:numId="28" w16cid:durableId="447430345">
    <w:abstractNumId w:val="32"/>
  </w:num>
  <w:num w:numId="29" w16cid:durableId="2092500928">
    <w:abstractNumId w:val="15"/>
  </w:num>
  <w:num w:numId="30" w16cid:durableId="1905481964">
    <w:abstractNumId w:val="37"/>
  </w:num>
  <w:num w:numId="31" w16cid:durableId="236286904">
    <w:abstractNumId w:val="47"/>
  </w:num>
  <w:num w:numId="32" w16cid:durableId="1498306682">
    <w:abstractNumId w:val="7"/>
  </w:num>
  <w:num w:numId="33" w16cid:durableId="1923568554">
    <w:abstractNumId w:val="14"/>
  </w:num>
  <w:num w:numId="34" w16cid:durableId="1718816855">
    <w:abstractNumId w:val="34"/>
  </w:num>
  <w:num w:numId="35" w16cid:durableId="907611224">
    <w:abstractNumId w:val="3"/>
  </w:num>
  <w:num w:numId="36" w16cid:durableId="176312112">
    <w:abstractNumId w:val="11"/>
  </w:num>
  <w:num w:numId="37" w16cid:durableId="175114461">
    <w:abstractNumId w:val="21"/>
  </w:num>
  <w:num w:numId="38" w16cid:durableId="390733366">
    <w:abstractNumId w:val="38"/>
  </w:num>
  <w:num w:numId="39" w16cid:durableId="102460738">
    <w:abstractNumId w:val="4"/>
  </w:num>
  <w:num w:numId="40" w16cid:durableId="23397691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5711054">
    <w:abstractNumId w:val="25"/>
  </w:num>
  <w:num w:numId="42" w16cid:durableId="46074637">
    <w:abstractNumId w:val="8"/>
  </w:num>
  <w:num w:numId="43" w16cid:durableId="1769692971">
    <w:abstractNumId w:val="29"/>
  </w:num>
  <w:num w:numId="44" w16cid:durableId="1475223451">
    <w:abstractNumId w:val="16"/>
  </w:num>
  <w:num w:numId="45" w16cid:durableId="791634843">
    <w:abstractNumId w:val="17"/>
  </w:num>
  <w:num w:numId="46" w16cid:durableId="1272276753">
    <w:abstractNumId w:val="13"/>
  </w:num>
  <w:num w:numId="47" w16cid:durableId="2045061346">
    <w:abstractNumId w:val="41"/>
  </w:num>
  <w:num w:numId="48" w16cid:durableId="390151864">
    <w:abstractNumId w:val="48"/>
  </w:num>
  <w:num w:numId="49" w16cid:durableId="1601135523">
    <w:abstractNumId w:val="45"/>
  </w:num>
  <w:num w:numId="50" w16cid:durableId="212280025">
    <w:abstractNumId w:val="49"/>
  </w:num>
  <w:num w:numId="51" w16cid:durableId="1569070675">
    <w:abstractNumId w:val="53"/>
  </w:num>
  <w:num w:numId="52" w16cid:durableId="541403446">
    <w:abstractNumId w:val="20"/>
  </w:num>
  <w:num w:numId="53" w16cid:durableId="1316255302">
    <w:abstractNumId w:val="26"/>
  </w:num>
  <w:num w:numId="54" w16cid:durableId="1548486345">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SyohmEu6qJxcwUIVabqR/ImuIsoH3u5vfiScgH/Y+KOrmdAR6Oyx5Ko/CYP4lJMQjLB6dhOufpU7G/xQYcn8XA==" w:salt="odY3t1hpwOMV3wpBr5NStA=="/>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A6"/>
    <w:rsid w:val="00000D08"/>
    <w:rsid w:val="000029D3"/>
    <w:rsid w:val="00042C85"/>
    <w:rsid w:val="00045B03"/>
    <w:rsid w:val="000507F3"/>
    <w:rsid w:val="00054950"/>
    <w:rsid w:val="0005752F"/>
    <w:rsid w:val="000923A1"/>
    <w:rsid w:val="00092A7A"/>
    <w:rsid w:val="000B76A6"/>
    <w:rsid w:val="000C1C98"/>
    <w:rsid w:val="000E7270"/>
    <w:rsid w:val="000F4758"/>
    <w:rsid w:val="001032F0"/>
    <w:rsid w:val="00104139"/>
    <w:rsid w:val="00106BEC"/>
    <w:rsid w:val="00124FCE"/>
    <w:rsid w:val="001260D0"/>
    <w:rsid w:val="00135C2A"/>
    <w:rsid w:val="001431BC"/>
    <w:rsid w:val="00144B39"/>
    <w:rsid w:val="00145232"/>
    <w:rsid w:val="0014527D"/>
    <w:rsid w:val="00146C57"/>
    <w:rsid w:val="00162C41"/>
    <w:rsid w:val="00165964"/>
    <w:rsid w:val="00167B0C"/>
    <w:rsid w:val="00167E8D"/>
    <w:rsid w:val="001756AB"/>
    <w:rsid w:val="00176BD7"/>
    <w:rsid w:val="00187621"/>
    <w:rsid w:val="001A6967"/>
    <w:rsid w:val="001B0EDE"/>
    <w:rsid w:val="001B3A2C"/>
    <w:rsid w:val="001B55F4"/>
    <w:rsid w:val="001C2BD7"/>
    <w:rsid w:val="001C3D4C"/>
    <w:rsid w:val="001C5D62"/>
    <w:rsid w:val="001D0970"/>
    <w:rsid w:val="001D3CAC"/>
    <w:rsid w:val="001E1589"/>
    <w:rsid w:val="001E5CC2"/>
    <w:rsid w:val="001E67D5"/>
    <w:rsid w:val="001F1F89"/>
    <w:rsid w:val="001F3E3E"/>
    <w:rsid w:val="00201613"/>
    <w:rsid w:val="002021E8"/>
    <w:rsid w:val="00204734"/>
    <w:rsid w:val="00207124"/>
    <w:rsid w:val="00212379"/>
    <w:rsid w:val="0022187E"/>
    <w:rsid w:val="00231717"/>
    <w:rsid w:val="002327E2"/>
    <w:rsid w:val="002354B1"/>
    <w:rsid w:val="0024067C"/>
    <w:rsid w:val="0025219B"/>
    <w:rsid w:val="00256B1C"/>
    <w:rsid w:val="00264C8B"/>
    <w:rsid w:val="00267720"/>
    <w:rsid w:val="00272789"/>
    <w:rsid w:val="00276240"/>
    <w:rsid w:val="00277035"/>
    <w:rsid w:val="0027721E"/>
    <w:rsid w:val="002871B7"/>
    <w:rsid w:val="002A0D6C"/>
    <w:rsid w:val="002A585A"/>
    <w:rsid w:val="002B2637"/>
    <w:rsid w:val="002D3A42"/>
    <w:rsid w:val="002D3CCD"/>
    <w:rsid w:val="002D468B"/>
    <w:rsid w:val="002D55B9"/>
    <w:rsid w:val="002E1086"/>
    <w:rsid w:val="002F0AC6"/>
    <w:rsid w:val="002F5F86"/>
    <w:rsid w:val="002F69F8"/>
    <w:rsid w:val="003231F2"/>
    <w:rsid w:val="0032341A"/>
    <w:rsid w:val="00333C46"/>
    <w:rsid w:val="00337147"/>
    <w:rsid w:val="00341753"/>
    <w:rsid w:val="003703C7"/>
    <w:rsid w:val="00370DDA"/>
    <w:rsid w:val="003824CB"/>
    <w:rsid w:val="00382D27"/>
    <w:rsid w:val="003857FF"/>
    <w:rsid w:val="00396969"/>
    <w:rsid w:val="00396C58"/>
    <w:rsid w:val="003A03DE"/>
    <w:rsid w:val="003A68D6"/>
    <w:rsid w:val="003C7AFD"/>
    <w:rsid w:val="003C7C4A"/>
    <w:rsid w:val="003D6FDC"/>
    <w:rsid w:val="003F237A"/>
    <w:rsid w:val="00420BC0"/>
    <w:rsid w:val="00425BE0"/>
    <w:rsid w:val="00440919"/>
    <w:rsid w:val="00455417"/>
    <w:rsid w:val="00460D63"/>
    <w:rsid w:val="00463359"/>
    <w:rsid w:val="0049112D"/>
    <w:rsid w:val="00491327"/>
    <w:rsid w:val="00497AFE"/>
    <w:rsid w:val="004A1B27"/>
    <w:rsid w:val="004B330B"/>
    <w:rsid w:val="004B4FA0"/>
    <w:rsid w:val="004C46B3"/>
    <w:rsid w:val="004D403B"/>
    <w:rsid w:val="004D4195"/>
    <w:rsid w:val="004D567C"/>
    <w:rsid w:val="004E1364"/>
    <w:rsid w:val="004F02D6"/>
    <w:rsid w:val="005045B7"/>
    <w:rsid w:val="0050495A"/>
    <w:rsid w:val="005052B2"/>
    <w:rsid w:val="00511202"/>
    <w:rsid w:val="005164F7"/>
    <w:rsid w:val="00530969"/>
    <w:rsid w:val="0053291F"/>
    <w:rsid w:val="0053413C"/>
    <w:rsid w:val="00544475"/>
    <w:rsid w:val="005449D1"/>
    <w:rsid w:val="00554E28"/>
    <w:rsid w:val="00555094"/>
    <w:rsid w:val="00555ED4"/>
    <w:rsid w:val="00561632"/>
    <w:rsid w:val="00562242"/>
    <w:rsid w:val="00562650"/>
    <w:rsid w:val="00564656"/>
    <w:rsid w:val="00584874"/>
    <w:rsid w:val="00586E5A"/>
    <w:rsid w:val="005915E4"/>
    <w:rsid w:val="00593339"/>
    <w:rsid w:val="005A3049"/>
    <w:rsid w:val="005A65C4"/>
    <w:rsid w:val="005A6C01"/>
    <w:rsid w:val="005B5F9D"/>
    <w:rsid w:val="005C0469"/>
    <w:rsid w:val="005C3B5B"/>
    <w:rsid w:val="005D0600"/>
    <w:rsid w:val="005E013E"/>
    <w:rsid w:val="005E0C85"/>
    <w:rsid w:val="00600DAF"/>
    <w:rsid w:val="00603550"/>
    <w:rsid w:val="00622FC3"/>
    <w:rsid w:val="00626A2A"/>
    <w:rsid w:val="006410F2"/>
    <w:rsid w:val="00645AC0"/>
    <w:rsid w:val="0065290A"/>
    <w:rsid w:val="00661296"/>
    <w:rsid w:val="00662A6A"/>
    <w:rsid w:val="00663CC7"/>
    <w:rsid w:val="006677B5"/>
    <w:rsid w:val="00671429"/>
    <w:rsid w:val="006906B3"/>
    <w:rsid w:val="006A30D8"/>
    <w:rsid w:val="006A3D8C"/>
    <w:rsid w:val="006B3179"/>
    <w:rsid w:val="006B7345"/>
    <w:rsid w:val="006C6420"/>
    <w:rsid w:val="006D4427"/>
    <w:rsid w:val="006E08F4"/>
    <w:rsid w:val="006E5DA2"/>
    <w:rsid w:val="006F742C"/>
    <w:rsid w:val="006F74E8"/>
    <w:rsid w:val="00702DAC"/>
    <w:rsid w:val="007031DB"/>
    <w:rsid w:val="0070707D"/>
    <w:rsid w:val="00716C1A"/>
    <w:rsid w:val="00716E46"/>
    <w:rsid w:val="00731370"/>
    <w:rsid w:val="00732621"/>
    <w:rsid w:val="00740254"/>
    <w:rsid w:val="00752C71"/>
    <w:rsid w:val="007602D0"/>
    <w:rsid w:val="007802CE"/>
    <w:rsid w:val="00782454"/>
    <w:rsid w:val="00787196"/>
    <w:rsid w:val="007A6449"/>
    <w:rsid w:val="007A7118"/>
    <w:rsid w:val="007B1760"/>
    <w:rsid w:val="007B256C"/>
    <w:rsid w:val="007D6490"/>
    <w:rsid w:val="007D694C"/>
    <w:rsid w:val="007E56BC"/>
    <w:rsid w:val="007E7133"/>
    <w:rsid w:val="007F378D"/>
    <w:rsid w:val="007F38A3"/>
    <w:rsid w:val="007F7FE6"/>
    <w:rsid w:val="008065AA"/>
    <w:rsid w:val="00822D7D"/>
    <w:rsid w:val="008264B4"/>
    <w:rsid w:val="00827245"/>
    <w:rsid w:val="00833E6A"/>
    <w:rsid w:val="00842A72"/>
    <w:rsid w:val="00851982"/>
    <w:rsid w:val="00871B2C"/>
    <w:rsid w:val="00880D5F"/>
    <w:rsid w:val="00881515"/>
    <w:rsid w:val="008868B5"/>
    <w:rsid w:val="008908CF"/>
    <w:rsid w:val="008A59CA"/>
    <w:rsid w:val="008B7DE6"/>
    <w:rsid w:val="008C1C9A"/>
    <w:rsid w:val="008C717E"/>
    <w:rsid w:val="008C7601"/>
    <w:rsid w:val="008D5904"/>
    <w:rsid w:val="008E06A7"/>
    <w:rsid w:val="008E4CF4"/>
    <w:rsid w:val="008F2F9D"/>
    <w:rsid w:val="008F6278"/>
    <w:rsid w:val="00900A83"/>
    <w:rsid w:val="009134E5"/>
    <w:rsid w:val="00915ED8"/>
    <w:rsid w:val="00916BF8"/>
    <w:rsid w:val="00925219"/>
    <w:rsid w:val="00942318"/>
    <w:rsid w:val="00943CEE"/>
    <w:rsid w:val="00953DD5"/>
    <w:rsid w:val="00956AE7"/>
    <w:rsid w:val="0096778B"/>
    <w:rsid w:val="00970842"/>
    <w:rsid w:val="00982C1E"/>
    <w:rsid w:val="009852A5"/>
    <w:rsid w:val="009E1225"/>
    <w:rsid w:val="009F4CEA"/>
    <w:rsid w:val="00A02186"/>
    <w:rsid w:val="00A07782"/>
    <w:rsid w:val="00A107F2"/>
    <w:rsid w:val="00A2420D"/>
    <w:rsid w:val="00A26FE2"/>
    <w:rsid w:val="00A30DB9"/>
    <w:rsid w:val="00A34F80"/>
    <w:rsid w:val="00A35CE3"/>
    <w:rsid w:val="00A54549"/>
    <w:rsid w:val="00A54FC4"/>
    <w:rsid w:val="00A66171"/>
    <w:rsid w:val="00A66FEB"/>
    <w:rsid w:val="00A94762"/>
    <w:rsid w:val="00AA3730"/>
    <w:rsid w:val="00AA4610"/>
    <w:rsid w:val="00AB261A"/>
    <w:rsid w:val="00AB60F1"/>
    <w:rsid w:val="00AC483B"/>
    <w:rsid w:val="00AC66B5"/>
    <w:rsid w:val="00AD1B62"/>
    <w:rsid w:val="00AD7528"/>
    <w:rsid w:val="00AE6580"/>
    <w:rsid w:val="00B10586"/>
    <w:rsid w:val="00B105AD"/>
    <w:rsid w:val="00B23123"/>
    <w:rsid w:val="00B2760F"/>
    <w:rsid w:val="00B333BA"/>
    <w:rsid w:val="00B43340"/>
    <w:rsid w:val="00B467AB"/>
    <w:rsid w:val="00B50B3D"/>
    <w:rsid w:val="00B56F17"/>
    <w:rsid w:val="00B602A2"/>
    <w:rsid w:val="00B60ED9"/>
    <w:rsid w:val="00B616FB"/>
    <w:rsid w:val="00BB0E45"/>
    <w:rsid w:val="00BB578D"/>
    <w:rsid w:val="00BD12F6"/>
    <w:rsid w:val="00BE1A3C"/>
    <w:rsid w:val="00BF5C99"/>
    <w:rsid w:val="00C0007F"/>
    <w:rsid w:val="00C02F43"/>
    <w:rsid w:val="00C10E07"/>
    <w:rsid w:val="00C21FE4"/>
    <w:rsid w:val="00C315FB"/>
    <w:rsid w:val="00C3456E"/>
    <w:rsid w:val="00C376B7"/>
    <w:rsid w:val="00C3799D"/>
    <w:rsid w:val="00C4055F"/>
    <w:rsid w:val="00C45A63"/>
    <w:rsid w:val="00C51290"/>
    <w:rsid w:val="00C54ADE"/>
    <w:rsid w:val="00C77C05"/>
    <w:rsid w:val="00C91B75"/>
    <w:rsid w:val="00CA5B0E"/>
    <w:rsid w:val="00CB26D5"/>
    <w:rsid w:val="00CC01AB"/>
    <w:rsid w:val="00CC1794"/>
    <w:rsid w:val="00CC31F7"/>
    <w:rsid w:val="00CD2957"/>
    <w:rsid w:val="00CD53B4"/>
    <w:rsid w:val="00CD5DC3"/>
    <w:rsid w:val="00CE38E5"/>
    <w:rsid w:val="00CE48F5"/>
    <w:rsid w:val="00CE625D"/>
    <w:rsid w:val="00CF7849"/>
    <w:rsid w:val="00D351FE"/>
    <w:rsid w:val="00D575BC"/>
    <w:rsid w:val="00D665FE"/>
    <w:rsid w:val="00D71849"/>
    <w:rsid w:val="00D74DE2"/>
    <w:rsid w:val="00DA70C1"/>
    <w:rsid w:val="00DB1D42"/>
    <w:rsid w:val="00DB3E24"/>
    <w:rsid w:val="00DC2260"/>
    <w:rsid w:val="00DC4397"/>
    <w:rsid w:val="00DD5D4F"/>
    <w:rsid w:val="00DD70A9"/>
    <w:rsid w:val="00DD786A"/>
    <w:rsid w:val="00DE6EB0"/>
    <w:rsid w:val="00DF014A"/>
    <w:rsid w:val="00DF4649"/>
    <w:rsid w:val="00E07645"/>
    <w:rsid w:val="00E07D97"/>
    <w:rsid w:val="00E17D06"/>
    <w:rsid w:val="00E23F38"/>
    <w:rsid w:val="00E5281D"/>
    <w:rsid w:val="00E5634D"/>
    <w:rsid w:val="00E63F92"/>
    <w:rsid w:val="00E67EA1"/>
    <w:rsid w:val="00E7239C"/>
    <w:rsid w:val="00E723F1"/>
    <w:rsid w:val="00E7361E"/>
    <w:rsid w:val="00E87B25"/>
    <w:rsid w:val="00E92DDB"/>
    <w:rsid w:val="00EB2027"/>
    <w:rsid w:val="00EB272A"/>
    <w:rsid w:val="00EB40B3"/>
    <w:rsid w:val="00EC24E9"/>
    <w:rsid w:val="00F04C9C"/>
    <w:rsid w:val="00F24877"/>
    <w:rsid w:val="00F31215"/>
    <w:rsid w:val="00F50A9E"/>
    <w:rsid w:val="00F52759"/>
    <w:rsid w:val="00F54750"/>
    <w:rsid w:val="00F6772A"/>
    <w:rsid w:val="00F72376"/>
    <w:rsid w:val="00F7245A"/>
    <w:rsid w:val="00F83760"/>
    <w:rsid w:val="00F852ED"/>
    <w:rsid w:val="00FA241F"/>
    <w:rsid w:val="00FB10B0"/>
    <w:rsid w:val="00FD11C6"/>
    <w:rsid w:val="00FD1315"/>
    <w:rsid w:val="00FD2598"/>
    <w:rsid w:val="00FF4804"/>
    <w:rsid w:val="00FF62C2"/>
    <w:rsid w:val="00FF7B47"/>
    <w:rsid w:val="00FF7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B3B29"/>
  <w15:chartTrackingRefBased/>
  <w15:docId w15:val="{EE1FBB3C-34DB-2845-9A6F-BE611E74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Document Header1,CONT"/>
    <w:basedOn w:val="Normal"/>
    <w:next w:val="Normal"/>
    <w:link w:val="Ttulo1Car"/>
    <w:qFormat/>
    <w:rsid w:val="003C7AFD"/>
    <w:pPr>
      <w:keepNext/>
      <w:keepLines/>
      <w:spacing w:before="240"/>
      <w:outlineLvl w:val="0"/>
    </w:pPr>
    <w:rPr>
      <w:rFonts w:asciiTheme="majorHAnsi" w:eastAsiaTheme="majorEastAsia" w:hAnsiTheme="majorHAnsi" w:cstheme="majorBidi"/>
      <w:color w:val="2F5496" w:themeColor="accent1" w:themeShade="BF"/>
      <w:sz w:val="32"/>
      <w:szCs w:val="32"/>
      <w:lang w:eastAsia="es-ES_tradnl"/>
    </w:rPr>
  </w:style>
  <w:style w:type="paragraph" w:styleId="Ttulo2">
    <w:name w:val="heading 2"/>
    <w:aliases w:val="título 2,Title Header2 Car,título 2 Car"/>
    <w:basedOn w:val="Normal"/>
    <w:next w:val="Normal"/>
    <w:link w:val="Ttulo2Car"/>
    <w:uiPriority w:val="9"/>
    <w:unhideWhenUsed/>
    <w:qFormat/>
    <w:rsid w:val="003C7AFD"/>
    <w:pPr>
      <w:keepNext/>
      <w:spacing w:before="240" w:after="60"/>
      <w:outlineLvl w:val="1"/>
    </w:pPr>
    <w:rPr>
      <w:rFonts w:ascii="Cambria" w:eastAsia="Times New Roman" w:hAnsi="Cambria" w:cs="Times New Roman"/>
      <w:b/>
      <w:bCs/>
      <w:i/>
      <w:iCs/>
      <w:sz w:val="28"/>
      <w:szCs w:val="28"/>
      <w:lang w:val="en-US"/>
    </w:rPr>
  </w:style>
  <w:style w:type="paragraph" w:styleId="Ttulo3">
    <w:name w:val="heading 3"/>
    <w:aliases w:val="título 3,Section Header3"/>
    <w:basedOn w:val="Normal"/>
    <w:next w:val="Normal"/>
    <w:link w:val="Ttulo3Car"/>
    <w:uiPriority w:val="9"/>
    <w:unhideWhenUsed/>
    <w:qFormat/>
    <w:rsid w:val="003C7AFD"/>
    <w:pPr>
      <w:keepNext/>
      <w:spacing w:before="240" w:after="6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nhideWhenUsed/>
    <w:qFormat/>
    <w:rsid w:val="003C7AFD"/>
    <w:pPr>
      <w:keepNext/>
      <w:keepLines/>
      <w:spacing w:before="40"/>
      <w:outlineLvl w:val="3"/>
    </w:pPr>
    <w:rPr>
      <w:rFonts w:asciiTheme="majorHAnsi" w:eastAsiaTheme="majorEastAsia" w:hAnsiTheme="majorHAnsi" w:cstheme="majorBidi"/>
      <w:i/>
      <w:iCs/>
      <w:color w:val="2F5496" w:themeColor="accent1" w:themeShade="BF"/>
      <w:lang w:eastAsia="es-ES"/>
    </w:rPr>
  </w:style>
  <w:style w:type="paragraph" w:styleId="Ttulo5">
    <w:name w:val="heading 5"/>
    <w:basedOn w:val="Normal"/>
    <w:next w:val="Normal"/>
    <w:link w:val="Ttulo5Car"/>
    <w:qFormat/>
    <w:rsid w:val="003C7AFD"/>
    <w:pPr>
      <w:spacing w:before="240" w:after="60"/>
      <w:outlineLvl w:val="4"/>
    </w:pPr>
    <w:rPr>
      <w:rFonts w:ascii="Times New Roman" w:eastAsia="Times New Roman" w:hAnsi="Times New Roman" w:cs="Times New Roman"/>
      <w:b/>
      <w:bCs/>
      <w:i/>
      <w:iCs/>
      <w:sz w:val="26"/>
      <w:szCs w:val="26"/>
      <w:lang w:eastAsia="es-CO"/>
    </w:rPr>
  </w:style>
  <w:style w:type="paragraph" w:styleId="Ttulo6">
    <w:name w:val="heading 6"/>
    <w:basedOn w:val="Normal"/>
    <w:next w:val="Normal"/>
    <w:link w:val="Ttulo6Car"/>
    <w:unhideWhenUsed/>
    <w:qFormat/>
    <w:rsid w:val="003C7AFD"/>
    <w:pPr>
      <w:spacing w:before="240" w:after="60"/>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unhideWhenUsed/>
    <w:qFormat/>
    <w:rsid w:val="003C7AFD"/>
    <w:pPr>
      <w:spacing w:before="240" w:after="60"/>
      <w:outlineLvl w:val="6"/>
    </w:pPr>
    <w:rPr>
      <w:rFonts w:ascii="Times New Roman" w:eastAsia="Times New Roman" w:hAnsi="Times New Roman" w:cs="Times New Roman"/>
      <w:lang w:val="x-none" w:eastAsia="es-ES"/>
    </w:rPr>
  </w:style>
  <w:style w:type="paragraph" w:styleId="Ttulo8">
    <w:name w:val="heading 8"/>
    <w:basedOn w:val="Normal"/>
    <w:next w:val="Normal"/>
    <w:link w:val="Ttulo8Car"/>
    <w:unhideWhenUsed/>
    <w:qFormat/>
    <w:rsid w:val="003C7AFD"/>
    <w:pPr>
      <w:spacing w:before="240" w:after="60"/>
      <w:outlineLvl w:val="7"/>
    </w:pPr>
    <w:rPr>
      <w:rFonts w:ascii="Times New Roman" w:eastAsia="Times New Roman" w:hAnsi="Times New Roman" w:cs="Times New Roman"/>
      <w:i/>
      <w:iCs/>
      <w:lang w:val="x-none" w:eastAsia="es-ES"/>
    </w:rPr>
  </w:style>
  <w:style w:type="paragraph" w:styleId="Ttulo9">
    <w:name w:val="heading 9"/>
    <w:basedOn w:val="Normal"/>
    <w:next w:val="Normal"/>
    <w:link w:val="Ttulo9Car"/>
    <w:unhideWhenUsed/>
    <w:qFormat/>
    <w:rsid w:val="003C7AFD"/>
    <w:pPr>
      <w:spacing w:before="240" w:after="60"/>
      <w:outlineLvl w:val="8"/>
    </w:pPr>
    <w:rPr>
      <w:rFonts w:ascii="Arial" w:eastAsia="Times New Roman" w:hAnsi="Arial" w:cs="Times New Roman"/>
      <w:sz w:val="22"/>
      <w:szCs w:val="22"/>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Body Text 2,h,h8,h9,h10,h18,Car3,encabezado,Car, Car3"/>
    <w:basedOn w:val="Normal"/>
    <w:link w:val="EncabezadoCar"/>
    <w:uiPriority w:val="99"/>
    <w:unhideWhenUsed/>
    <w:rsid w:val="000B76A6"/>
    <w:pPr>
      <w:tabs>
        <w:tab w:val="center" w:pos="4419"/>
        <w:tab w:val="right" w:pos="8838"/>
      </w:tabs>
    </w:pPr>
  </w:style>
  <w:style w:type="character" w:customStyle="1" w:styleId="EncabezadoCar">
    <w:name w:val="Encabezado Car"/>
    <w:aliases w:val="Body Text 2 Car,h Car,h8 Car,h9 Car,h10 Car,h18 Car,Car3 Car,encabezado Car,Car Car, Car3 Car"/>
    <w:basedOn w:val="Fuentedeprrafopredeter"/>
    <w:link w:val="Encabezado"/>
    <w:uiPriority w:val="99"/>
    <w:rsid w:val="000B76A6"/>
  </w:style>
  <w:style w:type="paragraph" w:styleId="Piedepgina">
    <w:name w:val="footer"/>
    <w:basedOn w:val="Normal"/>
    <w:link w:val="PiedepginaCar"/>
    <w:uiPriority w:val="99"/>
    <w:unhideWhenUsed/>
    <w:rsid w:val="000B76A6"/>
    <w:pPr>
      <w:tabs>
        <w:tab w:val="center" w:pos="4419"/>
        <w:tab w:val="right" w:pos="8838"/>
      </w:tabs>
    </w:pPr>
  </w:style>
  <w:style w:type="character" w:customStyle="1" w:styleId="PiedepginaCar">
    <w:name w:val="Pie de página Car"/>
    <w:basedOn w:val="Fuentedeprrafopredeter"/>
    <w:link w:val="Piedepgina"/>
    <w:uiPriority w:val="99"/>
    <w:rsid w:val="000B76A6"/>
  </w:style>
  <w:style w:type="character" w:customStyle="1" w:styleId="Ttulo1Car">
    <w:name w:val="Título 1 Car"/>
    <w:aliases w:val="título 1 Car,Document Header1 Car,CONT Car"/>
    <w:basedOn w:val="Fuentedeprrafopredeter"/>
    <w:link w:val="Ttulo1"/>
    <w:rsid w:val="003C7AFD"/>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aliases w:val="título 2 Car2,Title Header2 Car Car1,título 2 Car Car1"/>
    <w:basedOn w:val="Fuentedeprrafopredeter"/>
    <w:link w:val="Ttulo2"/>
    <w:uiPriority w:val="9"/>
    <w:rsid w:val="003C7AFD"/>
    <w:rPr>
      <w:rFonts w:ascii="Cambria" w:eastAsia="Times New Roman" w:hAnsi="Cambria" w:cs="Times New Roman"/>
      <w:b/>
      <w:bCs/>
      <w:i/>
      <w:iCs/>
      <w:sz w:val="28"/>
      <w:szCs w:val="28"/>
      <w:lang w:val="en-US"/>
    </w:rPr>
  </w:style>
  <w:style w:type="character" w:customStyle="1" w:styleId="Ttulo3Car">
    <w:name w:val="Título 3 Car"/>
    <w:aliases w:val="título 3 Car,Section Header3 Car"/>
    <w:basedOn w:val="Fuentedeprrafopredeter"/>
    <w:link w:val="Ttulo3"/>
    <w:uiPriority w:val="9"/>
    <w:rsid w:val="003C7AFD"/>
    <w:rPr>
      <w:rFonts w:ascii="Cambria" w:eastAsia="Times New Roman" w:hAnsi="Cambria" w:cs="Times New Roman"/>
      <w:b/>
      <w:bCs/>
      <w:sz w:val="26"/>
      <w:szCs w:val="26"/>
      <w:lang w:val="en-US"/>
    </w:rPr>
  </w:style>
  <w:style w:type="character" w:customStyle="1" w:styleId="Ttulo4Car">
    <w:name w:val="Título 4 Car"/>
    <w:basedOn w:val="Fuentedeprrafopredeter"/>
    <w:link w:val="Ttulo4"/>
    <w:rsid w:val="003C7AFD"/>
    <w:rPr>
      <w:rFonts w:asciiTheme="majorHAnsi" w:eastAsiaTheme="majorEastAsia" w:hAnsiTheme="majorHAnsi" w:cstheme="majorBidi"/>
      <w:i/>
      <w:iCs/>
      <w:color w:val="2F5496" w:themeColor="accent1" w:themeShade="BF"/>
      <w:lang w:eastAsia="es-ES"/>
    </w:rPr>
  </w:style>
  <w:style w:type="character" w:customStyle="1" w:styleId="Ttulo5Car">
    <w:name w:val="Título 5 Car"/>
    <w:basedOn w:val="Fuentedeprrafopredeter"/>
    <w:link w:val="Ttulo5"/>
    <w:rsid w:val="003C7AFD"/>
    <w:rPr>
      <w:rFonts w:ascii="Times New Roman" w:eastAsia="Times New Roman" w:hAnsi="Times New Roman" w:cs="Times New Roman"/>
      <w:b/>
      <w:bCs/>
      <w:i/>
      <w:iCs/>
      <w:sz w:val="26"/>
      <w:szCs w:val="26"/>
      <w:lang w:eastAsia="es-CO"/>
    </w:rPr>
  </w:style>
  <w:style w:type="character" w:customStyle="1" w:styleId="Ttulo6Car">
    <w:name w:val="Título 6 Car"/>
    <w:basedOn w:val="Fuentedeprrafopredeter"/>
    <w:link w:val="Ttulo6"/>
    <w:rsid w:val="003C7AFD"/>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3C7AFD"/>
    <w:rPr>
      <w:rFonts w:ascii="Times New Roman" w:eastAsia="Times New Roman" w:hAnsi="Times New Roman" w:cs="Times New Roman"/>
      <w:lang w:val="x-none" w:eastAsia="es-ES"/>
    </w:rPr>
  </w:style>
  <w:style w:type="character" w:customStyle="1" w:styleId="Ttulo8Car">
    <w:name w:val="Título 8 Car"/>
    <w:basedOn w:val="Fuentedeprrafopredeter"/>
    <w:link w:val="Ttulo8"/>
    <w:rsid w:val="003C7AFD"/>
    <w:rPr>
      <w:rFonts w:ascii="Times New Roman" w:eastAsia="Times New Roman" w:hAnsi="Times New Roman" w:cs="Times New Roman"/>
      <w:i/>
      <w:iCs/>
      <w:lang w:val="x-none" w:eastAsia="es-ES"/>
    </w:rPr>
  </w:style>
  <w:style w:type="character" w:customStyle="1" w:styleId="Ttulo9Car">
    <w:name w:val="Título 9 Car"/>
    <w:basedOn w:val="Fuentedeprrafopredeter"/>
    <w:link w:val="Ttulo9"/>
    <w:rsid w:val="003C7AFD"/>
    <w:rPr>
      <w:rFonts w:ascii="Arial" w:eastAsia="Times New Roman" w:hAnsi="Arial" w:cs="Times New Roman"/>
      <w:sz w:val="22"/>
      <w:szCs w:val="22"/>
      <w:lang w:val="x-none" w:eastAsia="es-ES"/>
    </w:rPr>
  </w:style>
  <w:style w:type="paragraph" w:styleId="Textodeglobo">
    <w:name w:val="Balloon Text"/>
    <w:basedOn w:val="Normal"/>
    <w:link w:val="TextodegloboCar"/>
    <w:uiPriority w:val="99"/>
    <w:unhideWhenUsed/>
    <w:rsid w:val="003C7AFD"/>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rsid w:val="003C7AFD"/>
    <w:rPr>
      <w:rFonts w:ascii="Lucida Grande" w:eastAsiaTheme="minorEastAsia" w:hAnsi="Lucida Grande"/>
      <w:sz w:val="18"/>
      <w:szCs w:val="18"/>
      <w:lang w:eastAsia="es-ES"/>
    </w:rPr>
  </w:style>
  <w:style w:type="character" w:styleId="Hipervnculo">
    <w:name w:val="Hyperlink"/>
    <w:basedOn w:val="Fuentedeprrafopredeter"/>
    <w:uiPriority w:val="99"/>
    <w:unhideWhenUsed/>
    <w:rsid w:val="003C7AFD"/>
    <w:rPr>
      <w:color w:val="0000FF"/>
      <w:u w:val="single"/>
    </w:rPr>
  </w:style>
  <w:style w:type="character" w:customStyle="1" w:styleId="apple-converted-space">
    <w:name w:val="apple-converted-space"/>
    <w:basedOn w:val="Fuentedeprrafopredeter"/>
    <w:rsid w:val="003C7AFD"/>
  </w:style>
  <w:style w:type="paragraph" w:styleId="NormalWeb">
    <w:name w:val="Normal (Web)"/>
    <w:aliases w:val="Normal (Web) Car Car,Normal (Web) Car Car Car,Normal (Web) Car,Normal (Web) Car Car Car Car Car Car,Normal (Web) Car Car Car Car Car Car Car Car Car"/>
    <w:basedOn w:val="Normal"/>
    <w:uiPriority w:val="99"/>
    <w:unhideWhenUsed/>
    <w:rsid w:val="003C7AFD"/>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Bullet List Car,FooterText Car,numbered Car,List Paragraph1 Car,Paragraphe de liste1 Car,lp1 Car,Cuadrícula media 1 - Énfasis 21 Car,HOJA Car,Bolita Car,BOLADEF Car,Párrafo de lista21 Car,BOLA Car,Nivel 1 OS Car,titulo 3 Car"/>
    <w:link w:val="Prrafodelista"/>
    <w:uiPriority w:val="34"/>
    <w:qFormat/>
    <w:locked/>
    <w:rsid w:val="003C7AFD"/>
    <w:rPr>
      <w:rFonts w:ascii="Calibri" w:eastAsia="Calibri" w:hAnsi="Calibri" w:cs="Times New Roman"/>
      <w:lang w:val="es-ES"/>
    </w:rPr>
  </w:style>
  <w:style w:type="paragraph" w:styleId="Prrafodelista">
    <w:name w:val="List Paragraph"/>
    <w:aliases w:val="Bullet List,FooterText,numbered,List Paragraph1,Paragraphe de liste1,lp1,Cuadrícula media 1 - Énfasis 21,HOJA,Bolita,BOLADEF,Párrafo de lista21,BOLA,Nivel 1 OS,Colorful List Accent 1,Colorful List - Accent 11,titulo 3,Bullets,Foot,NORMA"/>
    <w:basedOn w:val="Normal"/>
    <w:link w:val="PrrafodelistaCar"/>
    <w:uiPriority w:val="34"/>
    <w:qFormat/>
    <w:rsid w:val="003C7AFD"/>
    <w:pPr>
      <w:spacing w:after="200" w:line="276" w:lineRule="auto"/>
      <w:ind w:left="720"/>
      <w:contextualSpacing/>
    </w:pPr>
    <w:rPr>
      <w:rFonts w:ascii="Calibri" w:eastAsia="Calibri" w:hAnsi="Calibri" w:cs="Times New Roman"/>
      <w:lang w:val="es-ES"/>
    </w:rPr>
  </w:style>
  <w:style w:type="character" w:customStyle="1" w:styleId="Mencinsinresolver1">
    <w:name w:val="Mención sin resolver1"/>
    <w:basedOn w:val="Fuentedeprrafopredeter"/>
    <w:uiPriority w:val="99"/>
    <w:rsid w:val="003C7AFD"/>
    <w:rPr>
      <w:color w:val="605E5C"/>
      <w:shd w:val="clear" w:color="auto" w:fill="E1DFDD"/>
    </w:rPr>
  </w:style>
  <w:style w:type="paragraph" w:styleId="Textoindependiente">
    <w:name w:val="Body Text"/>
    <w:aliases w:val="body text,bt"/>
    <w:basedOn w:val="Normal"/>
    <w:link w:val="TextoindependienteCar"/>
    <w:uiPriority w:val="99"/>
    <w:unhideWhenUsed/>
    <w:qFormat/>
    <w:rsid w:val="003C7AFD"/>
    <w:pPr>
      <w:spacing w:after="120"/>
    </w:pPr>
    <w:rPr>
      <w:rFonts w:ascii="Times New Roman" w:eastAsia="Times New Roman" w:hAnsi="Times New Roman" w:cs="Times New Roman"/>
      <w:lang w:val="en-US"/>
    </w:rPr>
  </w:style>
  <w:style w:type="character" w:customStyle="1" w:styleId="TextoindependienteCar">
    <w:name w:val="Texto independiente Car"/>
    <w:aliases w:val="body text Car,bt Car"/>
    <w:basedOn w:val="Fuentedeprrafopredeter"/>
    <w:link w:val="Textoindependiente"/>
    <w:uiPriority w:val="99"/>
    <w:rsid w:val="003C7AFD"/>
    <w:rPr>
      <w:rFonts w:ascii="Times New Roman" w:eastAsia="Times New Roman" w:hAnsi="Times New Roman" w:cs="Times New Roman"/>
      <w:lang w:val="en-US"/>
    </w:rPr>
  </w:style>
  <w:style w:type="paragraph" w:customStyle="1" w:styleId="Textoindependiente31">
    <w:name w:val="Texto independiente 31"/>
    <w:basedOn w:val="Normal"/>
    <w:rsid w:val="003C7AFD"/>
    <w:pPr>
      <w:jc w:val="both"/>
    </w:pPr>
    <w:rPr>
      <w:rFonts w:ascii="Arial" w:eastAsia="Times New Roman" w:hAnsi="Arial" w:cs="Times New Roman"/>
      <w:sz w:val="22"/>
      <w:szCs w:val="20"/>
      <w:lang w:val="es-ES" w:eastAsia="es-ES_tradnl"/>
    </w:rPr>
  </w:style>
  <w:style w:type="paragraph" w:customStyle="1" w:styleId="Listavistosa-nfasis11">
    <w:name w:val="Lista vistosa - Énfasis 11"/>
    <w:basedOn w:val="Normal"/>
    <w:qFormat/>
    <w:rsid w:val="003C7AFD"/>
    <w:pPr>
      <w:ind w:left="708"/>
    </w:pPr>
    <w:rPr>
      <w:rFonts w:ascii="Times New Roman" w:eastAsia="MS Mincho" w:hAnsi="Times New Roman" w:cs="Times New Roman"/>
      <w:lang w:val="es-ES" w:eastAsia="es-ES_tradnl"/>
    </w:rPr>
  </w:style>
  <w:style w:type="paragraph" w:customStyle="1" w:styleId="Default">
    <w:name w:val="Default"/>
    <w:link w:val="DefaultCar"/>
    <w:qFormat/>
    <w:rsid w:val="003C7AFD"/>
    <w:pPr>
      <w:autoSpaceDE w:val="0"/>
      <w:autoSpaceDN w:val="0"/>
      <w:adjustRightInd w:val="0"/>
    </w:pPr>
    <w:rPr>
      <w:rFonts w:ascii="Calibri" w:eastAsia="Times New Roman" w:hAnsi="Calibri" w:cs="Calibri"/>
      <w:color w:val="000000"/>
      <w:lang w:eastAsia="es-CO"/>
    </w:rPr>
  </w:style>
  <w:style w:type="character" w:styleId="Nmerodepgina">
    <w:name w:val="page number"/>
    <w:basedOn w:val="Fuentedeprrafopredeter"/>
    <w:unhideWhenUsed/>
    <w:rsid w:val="003C7AFD"/>
  </w:style>
  <w:style w:type="table" w:styleId="Tablaconcuadrcula">
    <w:name w:val="Table Grid"/>
    <w:basedOn w:val="Tablanormal"/>
    <w:uiPriority w:val="59"/>
    <w:rsid w:val="003C7AFD"/>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3C7AFD"/>
    <w:pPr>
      <w:widowControl w:val="0"/>
      <w:tabs>
        <w:tab w:val="left" w:pos="8647"/>
      </w:tabs>
      <w:spacing w:line="-458" w:lineRule="auto"/>
      <w:jc w:val="both"/>
    </w:pPr>
    <w:rPr>
      <w:rFonts w:ascii="Arial" w:eastAsia="Times New Roman" w:hAnsi="Arial" w:cs="Times New Roman"/>
      <w:b/>
      <w:bCs/>
      <w:lang w:eastAsia="es-ES"/>
    </w:rPr>
  </w:style>
  <w:style w:type="paragraph" w:styleId="Sinespaciado">
    <w:name w:val="No Spacing"/>
    <w:link w:val="SinespaciadoCar"/>
    <w:uiPriority w:val="1"/>
    <w:qFormat/>
    <w:rsid w:val="003C7AFD"/>
    <w:rPr>
      <w:sz w:val="22"/>
      <w:szCs w:val="22"/>
    </w:rPr>
  </w:style>
  <w:style w:type="character" w:customStyle="1" w:styleId="SinespaciadoCar">
    <w:name w:val="Sin espaciado Car"/>
    <w:link w:val="Sinespaciado"/>
    <w:uiPriority w:val="1"/>
    <w:rsid w:val="003C7AFD"/>
    <w:rPr>
      <w:sz w:val="22"/>
      <w:szCs w:val="22"/>
    </w:rPr>
  </w:style>
  <w:style w:type="character" w:styleId="Mencinsinresolver">
    <w:name w:val="Unresolved Mention"/>
    <w:basedOn w:val="Fuentedeprrafopredeter"/>
    <w:uiPriority w:val="99"/>
    <w:semiHidden/>
    <w:unhideWhenUsed/>
    <w:rsid w:val="003C7AFD"/>
    <w:rPr>
      <w:color w:val="605E5C"/>
      <w:shd w:val="clear" w:color="auto" w:fill="E1DFDD"/>
    </w:rPr>
  </w:style>
  <w:style w:type="character" w:styleId="Hipervnculovisitado">
    <w:name w:val="FollowedHyperlink"/>
    <w:basedOn w:val="Fuentedeprrafopredeter"/>
    <w:uiPriority w:val="99"/>
    <w:unhideWhenUsed/>
    <w:rsid w:val="003C7AFD"/>
    <w:rPr>
      <w:color w:val="954F72" w:themeColor="followedHyperlink"/>
      <w:u w:val="single"/>
    </w:rPr>
  </w:style>
  <w:style w:type="character" w:customStyle="1" w:styleId="Ttulo1Car1">
    <w:name w:val="Título 1 Car1"/>
    <w:aliases w:val="título 1 Car1,Document Header1 Car1,CONT Car1"/>
    <w:basedOn w:val="Fuentedeprrafopredeter"/>
    <w:rsid w:val="003C7AF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3C7AFD"/>
    <w:pPr>
      <w:spacing w:before="100" w:beforeAutospacing="1" w:after="100" w:afterAutospacing="1"/>
    </w:pPr>
    <w:rPr>
      <w:rFonts w:ascii="Times New Roman" w:eastAsia="Times New Roman" w:hAnsi="Times New Roman" w:cs="Times New Roman"/>
      <w:lang w:eastAsia="es-CO"/>
    </w:rPr>
  </w:style>
  <w:style w:type="paragraph" w:styleId="TDC1">
    <w:name w:val="toc 1"/>
    <w:basedOn w:val="Normal"/>
    <w:next w:val="Normal"/>
    <w:autoRedefine/>
    <w:uiPriority w:val="39"/>
    <w:unhideWhenUsed/>
    <w:rsid w:val="003C7AFD"/>
    <w:pPr>
      <w:numPr>
        <w:ilvl w:val="12"/>
      </w:numPr>
      <w:tabs>
        <w:tab w:val="right" w:leader="dot" w:pos="8828"/>
      </w:tabs>
      <w:ind w:left="284"/>
      <w:jc w:val="both"/>
    </w:pPr>
    <w:rPr>
      <w:rFonts w:ascii="Arial" w:eastAsia="Times New Roman" w:hAnsi="Arial" w:cs="Arial"/>
      <w:bCs/>
      <w:caps/>
      <w:sz w:val="20"/>
      <w:lang w:val="es-ES" w:eastAsia="es-ES"/>
    </w:rPr>
  </w:style>
  <w:style w:type="paragraph" w:styleId="TDC2">
    <w:name w:val="toc 2"/>
    <w:basedOn w:val="Normal"/>
    <w:next w:val="Normal"/>
    <w:autoRedefine/>
    <w:uiPriority w:val="39"/>
    <w:unhideWhenUsed/>
    <w:rsid w:val="003C7AFD"/>
    <w:pPr>
      <w:spacing w:after="100"/>
      <w:ind w:left="240"/>
    </w:pPr>
    <w:rPr>
      <w:rFonts w:ascii="Cambria" w:eastAsia="MS Mincho" w:hAnsi="Cambria" w:cs="Times New Roman"/>
      <w:lang w:eastAsia="es-ES"/>
    </w:rPr>
  </w:style>
  <w:style w:type="paragraph" w:styleId="TDC3">
    <w:name w:val="toc 3"/>
    <w:basedOn w:val="Normal"/>
    <w:next w:val="Normal"/>
    <w:autoRedefine/>
    <w:uiPriority w:val="39"/>
    <w:unhideWhenUsed/>
    <w:rsid w:val="003C7AFD"/>
    <w:pPr>
      <w:spacing w:after="100" w:line="256" w:lineRule="auto"/>
      <w:ind w:left="440"/>
    </w:pPr>
    <w:rPr>
      <w:rFonts w:ascii="Cambria" w:eastAsia="MS Mincho" w:hAnsi="Cambria" w:cs="Times New Roman"/>
      <w:sz w:val="22"/>
      <w:szCs w:val="22"/>
      <w:lang w:eastAsia="es-CO"/>
    </w:rPr>
  </w:style>
  <w:style w:type="paragraph" w:styleId="Textonotapie">
    <w:name w:val="footnote text"/>
    <w:basedOn w:val="Normal"/>
    <w:link w:val="TextonotapieCar"/>
    <w:uiPriority w:val="99"/>
    <w:unhideWhenUsed/>
    <w:rsid w:val="003C7AFD"/>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C7AF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3C7AFD"/>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3C7AFD"/>
    <w:rPr>
      <w:rFonts w:ascii="Times New Roman" w:eastAsia="Times New Roman" w:hAnsi="Times New Roman" w:cs="Times New Roman"/>
      <w:sz w:val="20"/>
      <w:szCs w:val="20"/>
      <w:lang w:val="en-US"/>
    </w:rPr>
  </w:style>
  <w:style w:type="character" w:customStyle="1" w:styleId="EncabezadoCar1">
    <w:name w:val="Encabezado Car1"/>
    <w:aliases w:val="h Car1,h8 Car1,h9 Car1,h10 Car1,h18 Car1,Car3 Car1,encabezado Car1"/>
    <w:basedOn w:val="Fuentedeprrafopredeter"/>
    <w:semiHidden/>
    <w:rsid w:val="003C7AFD"/>
    <w:rPr>
      <w:rFonts w:ascii="Cambria" w:eastAsia="MS Mincho" w:hAnsi="Cambria" w:cs="Times New Roman"/>
    </w:rPr>
  </w:style>
  <w:style w:type="paragraph" w:styleId="Descripcin">
    <w:name w:val="caption"/>
    <w:basedOn w:val="Normal"/>
    <w:next w:val="Normal"/>
    <w:uiPriority w:val="35"/>
    <w:unhideWhenUsed/>
    <w:qFormat/>
    <w:rsid w:val="003C7AFD"/>
    <w:pPr>
      <w:spacing w:after="200"/>
    </w:pPr>
    <w:rPr>
      <w:rFonts w:ascii="Times New Roman" w:eastAsia="Times New Roman" w:hAnsi="Times New Roman" w:cs="Times New Roman"/>
      <w:b/>
      <w:bCs/>
      <w:color w:val="4F81BD"/>
      <w:sz w:val="18"/>
      <w:szCs w:val="18"/>
      <w:lang w:val="es-ES" w:eastAsia="es-ES"/>
    </w:rPr>
  </w:style>
  <w:style w:type="paragraph" w:styleId="Lista">
    <w:name w:val="List"/>
    <w:basedOn w:val="Normal"/>
    <w:uiPriority w:val="99"/>
    <w:unhideWhenUsed/>
    <w:rsid w:val="003C7AFD"/>
    <w:pPr>
      <w:ind w:left="283" w:hanging="283"/>
    </w:pPr>
    <w:rPr>
      <w:rFonts w:ascii="Times New Roman" w:eastAsia="Times New Roman" w:hAnsi="Times New Roman" w:cs="Times New Roman"/>
      <w:sz w:val="20"/>
      <w:szCs w:val="20"/>
      <w:lang w:val="es-ES" w:eastAsia="es-ES"/>
    </w:rPr>
  </w:style>
  <w:style w:type="paragraph" w:styleId="Lista2">
    <w:name w:val="List 2"/>
    <w:basedOn w:val="Normal"/>
    <w:unhideWhenUsed/>
    <w:rsid w:val="003C7AFD"/>
    <w:pPr>
      <w:ind w:left="566" w:hanging="283"/>
    </w:pPr>
    <w:rPr>
      <w:rFonts w:ascii="Times New Roman" w:eastAsia="Times New Roman" w:hAnsi="Times New Roman" w:cs="Times New Roman"/>
      <w:sz w:val="20"/>
      <w:szCs w:val="20"/>
      <w:lang w:val="es-ES" w:eastAsia="es-ES"/>
    </w:rPr>
  </w:style>
  <w:style w:type="paragraph" w:styleId="Lista3">
    <w:name w:val="List 3"/>
    <w:basedOn w:val="Normal"/>
    <w:uiPriority w:val="99"/>
    <w:unhideWhenUsed/>
    <w:rsid w:val="003C7AFD"/>
    <w:pPr>
      <w:ind w:left="849" w:hanging="283"/>
      <w:contextualSpacing/>
    </w:pPr>
    <w:rPr>
      <w:rFonts w:ascii="Times New Roman" w:eastAsia="Times New Roman" w:hAnsi="Times New Roman" w:cs="Times New Roman"/>
    </w:rPr>
  </w:style>
  <w:style w:type="paragraph" w:styleId="Ttulo">
    <w:name w:val="Title"/>
    <w:basedOn w:val="Normal"/>
    <w:next w:val="Normal"/>
    <w:link w:val="TtuloCar"/>
    <w:uiPriority w:val="10"/>
    <w:qFormat/>
    <w:rsid w:val="003C7AFD"/>
    <w:pPr>
      <w:contextualSpacing/>
    </w:pPr>
    <w:rPr>
      <w:rFonts w:ascii="Calibri" w:eastAsia="MS Gothic" w:hAnsi="Calibri" w:cs="Times New Roman"/>
      <w:spacing w:val="-10"/>
      <w:kern w:val="28"/>
      <w:sz w:val="56"/>
      <w:szCs w:val="56"/>
      <w:lang w:eastAsia="es-ES"/>
    </w:rPr>
  </w:style>
  <w:style w:type="character" w:customStyle="1" w:styleId="TtuloCar">
    <w:name w:val="Título Car"/>
    <w:basedOn w:val="Fuentedeprrafopredeter"/>
    <w:link w:val="Ttulo"/>
    <w:rsid w:val="003C7AFD"/>
    <w:rPr>
      <w:rFonts w:ascii="Calibri" w:eastAsia="MS Gothic" w:hAnsi="Calibri" w:cs="Times New Roman"/>
      <w:spacing w:val="-10"/>
      <w:kern w:val="28"/>
      <w:sz w:val="56"/>
      <w:szCs w:val="56"/>
      <w:lang w:eastAsia="es-ES"/>
    </w:rPr>
  </w:style>
  <w:style w:type="paragraph" w:styleId="Sangradetextonormal">
    <w:name w:val="Body Text Indent"/>
    <w:basedOn w:val="Normal"/>
    <w:link w:val="SangradetextonormalCar"/>
    <w:uiPriority w:val="99"/>
    <w:unhideWhenUsed/>
    <w:rsid w:val="003C7AFD"/>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uiPriority w:val="99"/>
    <w:rsid w:val="003C7AFD"/>
    <w:rPr>
      <w:rFonts w:ascii="Times New Roman" w:eastAsia="Times New Roman" w:hAnsi="Times New Roman" w:cs="Times New Roman"/>
      <w:lang w:val="es-ES" w:eastAsia="es-ES"/>
    </w:rPr>
  </w:style>
  <w:style w:type="paragraph" w:styleId="Continuarlista">
    <w:name w:val="List Continue"/>
    <w:basedOn w:val="Normal"/>
    <w:unhideWhenUsed/>
    <w:rsid w:val="003C7AFD"/>
    <w:pPr>
      <w:spacing w:after="120"/>
      <w:ind w:left="283"/>
      <w:contextualSpacing/>
    </w:pPr>
    <w:rPr>
      <w:rFonts w:ascii="Times New Roman" w:eastAsia="Times New Roman" w:hAnsi="Times New Roman" w:cs="Times New Roman"/>
    </w:rPr>
  </w:style>
  <w:style w:type="paragraph" w:styleId="Continuarlista2">
    <w:name w:val="List Continue 2"/>
    <w:basedOn w:val="Normal"/>
    <w:unhideWhenUsed/>
    <w:rsid w:val="003C7AFD"/>
    <w:pPr>
      <w:spacing w:after="120"/>
      <w:ind w:left="566"/>
      <w:contextualSpacing/>
    </w:pPr>
    <w:rPr>
      <w:rFonts w:ascii="Times New Roman" w:eastAsia="Times New Roman" w:hAnsi="Times New Roman" w:cs="Times New Roman"/>
    </w:rPr>
  </w:style>
  <w:style w:type="paragraph" w:styleId="Continuarlista3">
    <w:name w:val="List Continue 3"/>
    <w:basedOn w:val="Normal"/>
    <w:unhideWhenUsed/>
    <w:rsid w:val="003C7AFD"/>
    <w:pPr>
      <w:spacing w:after="120"/>
      <w:ind w:left="849"/>
      <w:contextualSpacing/>
    </w:pPr>
    <w:rPr>
      <w:rFonts w:ascii="Times New Roman" w:eastAsia="Times New Roman" w:hAnsi="Times New Roman" w:cs="Times New Roman"/>
    </w:rPr>
  </w:style>
  <w:style w:type="paragraph" w:styleId="Subttulo">
    <w:name w:val="Subtitle"/>
    <w:basedOn w:val="Normal"/>
    <w:link w:val="SubttuloCar"/>
    <w:qFormat/>
    <w:rsid w:val="003C7AFD"/>
    <w:pPr>
      <w:spacing w:after="60"/>
      <w:jc w:val="center"/>
      <w:outlineLvl w:val="1"/>
    </w:pPr>
    <w:rPr>
      <w:rFonts w:ascii="Arial" w:eastAsia="Times New Roman" w:hAnsi="Arial" w:cs="Times New Roman"/>
      <w:szCs w:val="20"/>
      <w:lang w:val="x-none" w:eastAsia="x-none"/>
    </w:rPr>
  </w:style>
  <w:style w:type="character" w:customStyle="1" w:styleId="SubttuloCar">
    <w:name w:val="Subtítulo Car"/>
    <w:basedOn w:val="Fuentedeprrafopredeter"/>
    <w:link w:val="Subttulo"/>
    <w:rsid w:val="003C7AFD"/>
    <w:rPr>
      <w:rFonts w:ascii="Arial" w:eastAsia="Times New Roman" w:hAnsi="Arial" w:cs="Times New Roman"/>
      <w:szCs w:val="20"/>
      <w:lang w:val="x-none" w:eastAsia="x-none"/>
    </w:rPr>
  </w:style>
  <w:style w:type="paragraph" w:styleId="Textoindependiente3">
    <w:name w:val="Body Text 3"/>
    <w:basedOn w:val="Normal"/>
    <w:link w:val="Textoindependiente3Car"/>
    <w:unhideWhenUsed/>
    <w:rsid w:val="003C7AFD"/>
    <w:pPr>
      <w:spacing w:after="120"/>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rsid w:val="003C7AFD"/>
    <w:rPr>
      <w:rFonts w:ascii="Times New Roman" w:eastAsia="Times New Roman" w:hAnsi="Times New Roman" w:cs="Times New Roman"/>
      <w:sz w:val="16"/>
      <w:szCs w:val="16"/>
      <w:lang w:val="en-US"/>
    </w:rPr>
  </w:style>
  <w:style w:type="paragraph" w:styleId="Sangra2detindependiente">
    <w:name w:val="Body Text Indent 2"/>
    <w:basedOn w:val="Normal"/>
    <w:link w:val="Sangra2detindependienteCar"/>
    <w:uiPriority w:val="99"/>
    <w:unhideWhenUsed/>
    <w:rsid w:val="003C7AFD"/>
    <w:pPr>
      <w:spacing w:after="120" w:line="480" w:lineRule="auto"/>
      <w:ind w:left="283"/>
    </w:pPr>
    <w:rPr>
      <w:rFonts w:ascii="Times New Roman" w:eastAsia="Times New Roman" w:hAnsi="Times New Roman" w:cs="Times New Roman"/>
      <w:lang w:val="en-US"/>
    </w:rPr>
  </w:style>
  <w:style w:type="character" w:customStyle="1" w:styleId="Sangra2detindependienteCar">
    <w:name w:val="Sangría 2 de t. independiente Car"/>
    <w:basedOn w:val="Fuentedeprrafopredeter"/>
    <w:link w:val="Sangra2detindependiente"/>
    <w:uiPriority w:val="99"/>
    <w:rsid w:val="003C7AFD"/>
    <w:rPr>
      <w:rFonts w:ascii="Times New Roman" w:eastAsia="Times New Roman" w:hAnsi="Times New Roman" w:cs="Times New Roman"/>
      <w:lang w:val="en-US"/>
    </w:rPr>
  </w:style>
  <w:style w:type="paragraph" w:styleId="Sangra3detindependiente">
    <w:name w:val="Body Text Indent 3"/>
    <w:basedOn w:val="Normal"/>
    <w:link w:val="Sangra3detindependienteCar"/>
    <w:unhideWhenUsed/>
    <w:rsid w:val="003C7AFD"/>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3C7AFD"/>
    <w:rPr>
      <w:rFonts w:ascii="Times New Roman" w:eastAsia="Times New Roman" w:hAnsi="Times New Roman" w:cs="Times New Roman"/>
      <w:sz w:val="16"/>
      <w:szCs w:val="16"/>
      <w:lang w:val="es-ES" w:eastAsia="es-ES"/>
    </w:rPr>
  </w:style>
  <w:style w:type="paragraph" w:styleId="Textodebloque">
    <w:name w:val="Block Text"/>
    <w:basedOn w:val="Normal"/>
    <w:unhideWhenUsed/>
    <w:rsid w:val="003C7AFD"/>
    <w:pPr>
      <w:suppressAutoHyphens/>
      <w:ind w:left="360" w:right="51"/>
      <w:jc w:val="both"/>
    </w:pPr>
    <w:rPr>
      <w:rFonts w:ascii="Arial" w:eastAsia="Times New Roman" w:hAnsi="Arial" w:cs="Times New Roman"/>
      <w:color w:val="000000"/>
      <w:spacing w:val="-2"/>
      <w:sz w:val="22"/>
      <w:szCs w:val="20"/>
      <w:lang w:val="es-ES" w:eastAsia="es-ES"/>
    </w:rPr>
  </w:style>
  <w:style w:type="paragraph" w:styleId="Mapadeldocumento">
    <w:name w:val="Document Map"/>
    <w:basedOn w:val="Normal"/>
    <w:link w:val="MapadeldocumentoCar"/>
    <w:unhideWhenUsed/>
    <w:rsid w:val="003C7AFD"/>
    <w:pPr>
      <w:shd w:val="clear" w:color="auto" w:fill="000080"/>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3C7AFD"/>
    <w:rPr>
      <w:rFonts w:ascii="Tahoma" w:eastAsia="Times New Roman" w:hAnsi="Tahoma" w:cs="Times New Roman"/>
      <w:sz w:val="20"/>
      <w:szCs w:val="20"/>
      <w:shd w:val="clear" w:color="auto" w:fill="000080"/>
      <w:lang w:val="es-ES" w:eastAsia="es-ES"/>
    </w:rPr>
  </w:style>
  <w:style w:type="paragraph" w:styleId="Textosinformato">
    <w:name w:val="Plain Text"/>
    <w:basedOn w:val="Normal"/>
    <w:link w:val="TextosinformatoCar"/>
    <w:unhideWhenUsed/>
    <w:rsid w:val="003C7AFD"/>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3C7AFD"/>
    <w:rPr>
      <w:rFonts w:ascii="Courier New" w:eastAsia="Times New Roman" w:hAnsi="Courier New"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3C7AFD"/>
    <w:rPr>
      <w:b/>
      <w:bCs/>
    </w:rPr>
  </w:style>
  <w:style w:type="character" w:customStyle="1" w:styleId="AsuntodelcomentarioCar">
    <w:name w:val="Asunto del comentario Car"/>
    <w:basedOn w:val="TextocomentarioCar"/>
    <w:link w:val="Asuntodelcomentario"/>
    <w:uiPriority w:val="99"/>
    <w:rsid w:val="003C7AFD"/>
    <w:rPr>
      <w:rFonts w:ascii="Times New Roman" w:eastAsia="Times New Roman" w:hAnsi="Times New Roman" w:cs="Times New Roman"/>
      <w:b/>
      <w:bCs/>
      <w:sz w:val="20"/>
      <w:szCs w:val="20"/>
      <w:lang w:val="en-US"/>
    </w:rPr>
  </w:style>
  <w:style w:type="paragraph" w:styleId="Revisin">
    <w:name w:val="Revision"/>
    <w:uiPriority w:val="71"/>
    <w:rsid w:val="003C7AFD"/>
    <w:rPr>
      <w:rFonts w:ascii="Times New Roman" w:eastAsia="Times New Roman" w:hAnsi="Times New Roman" w:cs="Times New Roman"/>
      <w:lang w:val="es-ES" w:eastAsia="es-ES"/>
    </w:rPr>
  </w:style>
  <w:style w:type="paragraph" w:styleId="TtuloTDC">
    <w:name w:val="TOC Heading"/>
    <w:basedOn w:val="Ttulo1"/>
    <w:next w:val="Normal"/>
    <w:uiPriority w:val="39"/>
    <w:unhideWhenUsed/>
    <w:qFormat/>
    <w:rsid w:val="003C7AFD"/>
    <w:pPr>
      <w:spacing w:line="256" w:lineRule="auto"/>
      <w:outlineLvl w:val="9"/>
    </w:pPr>
    <w:rPr>
      <w:rFonts w:ascii="Calibri" w:eastAsia="MS Gothic" w:hAnsi="Calibri" w:cs="Times New Roman"/>
      <w:lang w:eastAsia="es-CO"/>
    </w:rPr>
  </w:style>
  <w:style w:type="paragraph" w:customStyle="1" w:styleId="Textoindependiente21">
    <w:name w:val="Texto independiente 21"/>
    <w:basedOn w:val="Normal"/>
    <w:rsid w:val="003C7AFD"/>
    <w:pPr>
      <w:tabs>
        <w:tab w:val="left" w:pos="576"/>
        <w:tab w:val="left" w:pos="720"/>
        <w:tab w:val="left" w:pos="1440"/>
        <w:tab w:val="left" w:pos="2160"/>
        <w:tab w:val="left" w:pos="2880"/>
        <w:tab w:val="left" w:pos="3600"/>
        <w:tab w:val="left" w:pos="4320"/>
        <w:tab w:val="left" w:pos="5040"/>
        <w:tab w:val="left" w:pos="5760"/>
        <w:tab w:val="left" w:pos="6480"/>
        <w:tab w:val="left" w:pos="7200"/>
      </w:tabs>
      <w:suppressAutoHyphens/>
      <w:jc w:val="both"/>
    </w:pPr>
    <w:rPr>
      <w:rFonts w:ascii="Arial" w:eastAsia="Times New Roman" w:hAnsi="Arial" w:cs="Times New Roman"/>
      <w:szCs w:val="20"/>
      <w:lang w:eastAsia="ar-SA"/>
    </w:rPr>
  </w:style>
  <w:style w:type="paragraph" w:customStyle="1" w:styleId="BodyText22">
    <w:name w:val="Body Text 22"/>
    <w:basedOn w:val="Normal"/>
    <w:rsid w:val="003C7AFD"/>
    <w:pPr>
      <w:widowControl w:val="0"/>
      <w:jc w:val="both"/>
    </w:pPr>
    <w:rPr>
      <w:rFonts w:ascii="Arial" w:eastAsia="Times New Roman" w:hAnsi="Arial" w:cs="Times New Roman"/>
      <w:lang w:eastAsia="es-ES"/>
    </w:rPr>
  </w:style>
  <w:style w:type="paragraph" w:customStyle="1" w:styleId="Textodecuerpo31">
    <w:name w:val="Texto de cuerpo 31"/>
    <w:basedOn w:val="Normal"/>
    <w:rsid w:val="003C7AFD"/>
    <w:pPr>
      <w:jc w:val="both"/>
    </w:pPr>
    <w:rPr>
      <w:rFonts w:ascii="Arial" w:eastAsia="Times New Roman" w:hAnsi="Arial" w:cs="Times New Roman"/>
      <w:sz w:val="22"/>
      <w:szCs w:val="20"/>
      <w:lang w:val="es-ES" w:eastAsia="es-ES"/>
    </w:rPr>
  </w:style>
  <w:style w:type="paragraph" w:customStyle="1" w:styleId="Continuarlista1">
    <w:name w:val="Continuar lista1"/>
    <w:basedOn w:val="Normal"/>
    <w:rsid w:val="003C7AFD"/>
    <w:pPr>
      <w:suppressAutoHyphens/>
      <w:spacing w:after="120"/>
      <w:ind w:left="283"/>
    </w:pPr>
    <w:rPr>
      <w:rFonts w:ascii="Times New Roman" w:eastAsia="Times New Roman" w:hAnsi="Times New Roman" w:cs="Times New Roman"/>
      <w:sz w:val="20"/>
      <w:szCs w:val="20"/>
      <w:lang w:eastAsia="ar-SA"/>
    </w:rPr>
  </w:style>
  <w:style w:type="paragraph" w:customStyle="1" w:styleId="Textodecuerpo21">
    <w:name w:val="Texto de cuerpo 21"/>
    <w:basedOn w:val="Normal"/>
    <w:rsid w:val="003C7AFD"/>
    <w:pPr>
      <w:widowControl w:val="0"/>
      <w:ind w:left="851"/>
      <w:jc w:val="both"/>
    </w:pPr>
    <w:rPr>
      <w:rFonts w:ascii="Arial" w:eastAsia="Times New Roman" w:hAnsi="Arial" w:cs="Times New Roman"/>
      <w:sz w:val="22"/>
      <w:szCs w:val="20"/>
      <w:lang w:val="es-ES" w:eastAsia="es-ES"/>
    </w:rPr>
  </w:style>
  <w:style w:type="paragraph" w:customStyle="1" w:styleId="MARITZA3">
    <w:name w:val="MARITZA3"/>
    <w:rsid w:val="003C7AFD"/>
    <w:pPr>
      <w:tabs>
        <w:tab w:val="left" w:pos="-720"/>
        <w:tab w:val="left" w:pos="0"/>
      </w:tabs>
      <w:jc w:val="both"/>
    </w:pPr>
    <w:rPr>
      <w:rFonts w:ascii="Times New Roman" w:eastAsia="Times New Roman" w:hAnsi="Times New Roman" w:cs="Times New Roman"/>
      <w:szCs w:val="20"/>
      <w:lang w:val="en-US" w:eastAsia="es-ES"/>
    </w:rPr>
  </w:style>
  <w:style w:type="paragraph" w:customStyle="1" w:styleId="CharCharChar1Car">
    <w:name w:val="Char Char Char1 Car"/>
    <w:basedOn w:val="Normal"/>
    <w:rsid w:val="003C7AFD"/>
    <w:pPr>
      <w:spacing w:after="160" w:line="240" w:lineRule="exact"/>
    </w:pPr>
    <w:rPr>
      <w:rFonts w:ascii="Verdana" w:eastAsia="Times New Roman" w:hAnsi="Verdana" w:cs="Times New Roman"/>
      <w:sz w:val="20"/>
      <w:szCs w:val="20"/>
      <w:lang w:val="es-ES"/>
    </w:rPr>
  </w:style>
  <w:style w:type="paragraph" w:customStyle="1" w:styleId="BodyText28">
    <w:name w:val="Body Text 28"/>
    <w:basedOn w:val="Normal"/>
    <w:rsid w:val="003C7AFD"/>
    <w:pPr>
      <w:widowControl w:val="0"/>
      <w:overflowPunct w:val="0"/>
      <w:autoSpaceDE w:val="0"/>
      <w:autoSpaceDN w:val="0"/>
      <w:adjustRightInd w:val="0"/>
      <w:jc w:val="both"/>
    </w:pPr>
    <w:rPr>
      <w:rFonts w:ascii="Arial" w:eastAsia="Times New Roman" w:hAnsi="Arial" w:cs="Times New Roman"/>
      <w:sz w:val="22"/>
      <w:szCs w:val="20"/>
      <w:lang w:eastAsia="es-ES"/>
    </w:rPr>
  </w:style>
  <w:style w:type="paragraph" w:customStyle="1" w:styleId="BodyText31">
    <w:name w:val="Body Text 31"/>
    <w:basedOn w:val="Normal"/>
    <w:rsid w:val="003C7AFD"/>
    <w:pPr>
      <w:widowControl w:val="0"/>
      <w:overflowPunct w:val="0"/>
      <w:autoSpaceDE w:val="0"/>
      <w:autoSpaceDN w:val="0"/>
      <w:adjustRightInd w:val="0"/>
      <w:jc w:val="both"/>
    </w:pPr>
    <w:rPr>
      <w:rFonts w:ascii="Arial" w:eastAsia="Times New Roman" w:hAnsi="Arial" w:cs="Times New Roman"/>
      <w:sz w:val="20"/>
      <w:szCs w:val="20"/>
      <w:lang w:eastAsia="es-ES"/>
    </w:rPr>
  </w:style>
  <w:style w:type="paragraph" w:customStyle="1" w:styleId="Titulo2">
    <w:name w:val="Titulo 2"/>
    <w:basedOn w:val="Normal"/>
    <w:autoRedefine/>
    <w:rsid w:val="003C7AFD"/>
    <w:pPr>
      <w:snapToGrid w:val="0"/>
      <w:ind w:left="2160" w:hanging="360"/>
      <w:jc w:val="both"/>
    </w:pPr>
    <w:rPr>
      <w:rFonts w:ascii="Times New Roman" w:eastAsia="Times New Roman" w:hAnsi="Times New Roman" w:cs="Times New Roman"/>
      <w:b/>
      <w:sz w:val="22"/>
      <w:szCs w:val="20"/>
      <w:lang w:eastAsia="es-ES"/>
    </w:rPr>
  </w:style>
  <w:style w:type="paragraph" w:customStyle="1" w:styleId="p7">
    <w:name w:val="p7"/>
    <w:basedOn w:val="Normal"/>
    <w:rsid w:val="003C7AFD"/>
    <w:pPr>
      <w:widowControl w:val="0"/>
      <w:tabs>
        <w:tab w:val="left" w:pos="320"/>
        <w:tab w:val="left" w:pos="780"/>
      </w:tabs>
      <w:autoSpaceDE w:val="0"/>
      <w:autoSpaceDN w:val="0"/>
      <w:spacing w:line="278" w:lineRule="auto"/>
      <w:ind w:left="472" w:firstLine="432"/>
    </w:pPr>
    <w:rPr>
      <w:rFonts w:ascii="Times New Roman" w:eastAsia="Times New Roman" w:hAnsi="Times New Roman" w:cs="Times New Roman"/>
      <w:lang w:eastAsia="es-ES"/>
    </w:rPr>
  </w:style>
  <w:style w:type="paragraph" w:customStyle="1" w:styleId="Textoindependiente211">
    <w:name w:val="Texto independiente 211"/>
    <w:basedOn w:val="Normal"/>
    <w:rsid w:val="003C7AFD"/>
    <w:pPr>
      <w:ind w:right="6"/>
      <w:jc w:val="center"/>
    </w:pPr>
    <w:rPr>
      <w:rFonts w:ascii="Times New Roman" w:eastAsia="Times New Roman" w:hAnsi="Times New Roman" w:cs="Times New Roman"/>
      <w:sz w:val="32"/>
      <w:szCs w:val="20"/>
      <w:lang w:eastAsia="es-ES"/>
    </w:rPr>
  </w:style>
  <w:style w:type="paragraph" w:customStyle="1" w:styleId="Sombreadovistoso-nfasis11">
    <w:name w:val="Sombreado vistoso - Énfasis 11"/>
    <w:uiPriority w:val="99"/>
    <w:rsid w:val="003C7AFD"/>
    <w:rPr>
      <w:rFonts w:ascii="Times New Roman" w:eastAsia="Times New Roman" w:hAnsi="Times New Roman" w:cs="Times New Roman"/>
      <w:lang w:val="es-ES" w:eastAsia="es-ES"/>
    </w:rPr>
  </w:style>
  <w:style w:type="paragraph" w:customStyle="1" w:styleId="xl66">
    <w:name w:val="xl66"/>
    <w:basedOn w:val="Normal"/>
    <w:rsid w:val="003C7AFD"/>
    <w:pPr>
      <w:spacing w:before="100" w:beforeAutospacing="1" w:after="100" w:afterAutospacing="1"/>
    </w:pPr>
    <w:rPr>
      <w:rFonts w:ascii="Arial" w:eastAsia="Times New Roman" w:hAnsi="Arial" w:cs="Arial"/>
      <w:sz w:val="18"/>
      <w:szCs w:val="18"/>
      <w:lang w:eastAsia="es-CO"/>
    </w:rPr>
  </w:style>
  <w:style w:type="paragraph" w:customStyle="1" w:styleId="xl67">
    <w:name w:val="xl67"/>
    <w:basedOn w:val="Normal"/>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8">
    <w:name w:val="xl68"/>
    <w:basedOn w:val="Normal"/>
    <w:rsid w:val="003C7AFD"/>
    <w:pPr>
      <w:spacing w:before="100" w:beforeAutospacing="1" w:after="100" w:afterAutospacing="1"/>
    </w:pPr>
    <w:rPr>
      <w:rFonts w:ascii="Arial" w:eastAsia="Times New Roman" w:hAnsi="Arial" w:cs="Arial"/>
      <w:b/>
      <w:bCs/>
      <w:sz w:val="18"/>
      <w:szCs w:val="18"/>
      <w:lang w:eastAsia="es-CO"/>
    </w:rPr>
  </w:style>
  <w:style w:type="paragraph" w:customStyle="1" w:styleId="xl69">
    <w:name w:val="xl6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70">
    <w:name w:val="xl7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1">
    <w:name w:val="xl71"/>
    <w:basedOn w:val="Normal"/>
    <w:rsid w:val="003C7AFD"/>
    <w:pPr>
      <w:spacing w:before="100" w:beforeAutospacing="1" w:after="100" w:afterAutospacing="1"/>
      <w:jc w:val="center"/>
    </w:pPr>
    <w:rPr>
      <w:rFonts w:ascii="Arial" w:eastAsia="Times New Roman" w:hAnsi="Arial" w:cs="Arial"/>
      <w:b/>
      <w:bCs/>
      <w:sz w:val="18"/>
      <w:szCs w:val="18"/>
      <w:lang w:eastAsia="es-CO"/>
    </w:rPr>
  </w:style>
  <w:style w:type="paragraph" w:customStyle="1" w:styleId="xl72">
    <w:name w:val="xl7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73">
    <w:name w:val="xl73"/>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74">
    <w:name w:val="xl74"/>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75">
    <w:name w:val="xl75"/>
    <w:basedOn w:val="Normal"/>
    <w:rsid w:val="003C7AFD"/>
    <w:pPr>
      <w:spacing w:before="100" w:beforeAutospacing="1" w:after="100" w:afterAutospacing="1"/>
      <w:jc w:val="center"/>
    </w:pPr>
    <w:rPr>
      <w:rFonts w:ascii="Arial" w:eastAsia="Times New Roman" w:hAnsi="Arial" w:cs="Arial"/>
      <w:sz w:val="18"/>
      <w:szCs w:val="18"/>
      <w:lang w:eastAsia="es-CO"/>
    </w:rPr>
  </w:style>
  <w:style w:type="paragraph" w:customStyle="1" w:styleId="xl76">
    <w:name w:val="xl76"/>
    <w:basedOn w:val="Normal"/>
    <w:rsid w:val="003C7AFD"/>
    <w:pPr>
      <w:spacing w:before="100" w:beforeAutospacing="1" w:after="100" w:afterAutospacing="1"/>
    </w:pPr>
    <w:rPr>
      <w:rFonts w:ascii="Arial" w:eastAsia="Times New Roman" w:hAnsi="Arial" w:cs="Arial"/>
      <w:sz w:val="18"/>
      <w:szCs w:val="18"/>
      <w:lang w:eastAsia="es-CO"/>
    </w:rPr>
  </w:style>
  <w:style w:type="paragraph" w:customStyle="1" w:styleId="xl77">
    <w:name w:val="xl77"/>
    <w:basedOn w:val="Normal"/>
    <w:rsid w:val="003C7AFD"/>
    <w:pPr>
      <w:spacing w:before="100" w:beforeAutospacing="1" w:after="100" w:afterAutospacing="1"/>
      <w:jc w:val="both"/>
    </w:pPr>
    <w:rPr>
      <w:rFonts w:ascii="Arial" w:eastAsia="Times New Roman" w:hAnsi="Arial" w:cs="Arial"/>
      <w:b/>
      <w:bCs/>
      <w:sz w:val="18"/>
      <w:szCs w:val="18"/>
      <w:lang w:eastAsia="es-CO"/>
    </w:rPr>
  </w:style>
  <w:style w:type="paragraph" w:customStyle="1" w:styleId="xl78">
    <w:name w:val="xl78"/>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79">
    <w:name w:val="xl7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0">
    <w:name w:val="xl80"/>
    <w:basedOn w:val="Normal"/>
    <w:rsid w:val="003C7AFD"/>
    <w:pPr>
      <w:spacing w:before="100" w:beforeAutospacing="1" w:after="100" w:afterAutospacing="1"/>
      <w:jc w:val="both"/>
    </w:pPr>
    <w:rPr>
      <w:rFonts w:ascii="Arial" w:eastAsia="Times New Roman" w:hAnsi="Arial" w:cs="Arial"/>
      <w:sz w:val="18"/>
      <w:szCs w:val="18"/>
      <w:lang w:eastAsia="es-CO"/>
    </w:rPr>
  </w:style>
  <w:style w:type="paragraph" w:customStyle="1" w:styleId="xl81">
    <w:name w:val="xl81"/>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2">
    <w:name w:val="xl8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18"/>
      <w:szCs w:val="18"/>
      <w:lang w:eastAsia="es-CO"/>
    </w:rPr>
  </w:style>
  <w:style w:type="paragraph" w:customStyle="1" w:styleId="xl83">
    <w:name w:val="xl83"/>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84">
    <w:name w:val="xl84"/>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85">
    <w:name w:val="xl85"/>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6">
    <w:name w:val="xl86"/>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87">
    <w:name w:val="xl87"/>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88">
    <w:name w:val="xl88"/>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89">
    <w:name w:val="xl8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0">
    <w:name w:val="xl9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1">
    <w:name w:val="xl91"/>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2">
    <w:name w:val="xl92"/>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93">
    <w:name w:val="xl93"/>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4">
    <w:name w:val="xl94"/>
    <w:basedOn w:val="Normal"/>
    <w:rsid w:val="003C7AF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5">
    <w:name w:val="xl95"/>
    <w:basedOn w:val="Normal"/>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6">
    <w:name w:val="xl96"/>
    <w:basedOn w:val="Normal"/>
    <w:rsid w:val="003C7AF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97">
    <w:name w:val="xl97"/>
    <w:basedOn w:val="Normal"/>
    <w:rsid w:val="003C7AF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98">
    <w:name w:val="xl98"/>
    <w:basedOn w:val="Normal"/>
    <w:rsid w:val="003C7AFD"/>
    <w:pPr>
      <w:pBdr>
        <w:top w:val="single" w:sz="4" w:space="0" w:color="auto"/>
        <w:left w:val="single" w:sz="4" w:space="0" w:color="auto"/>
        <w:right w:val="single" w:sz="4" w:space="0" w:color="auto"/>
      </w:pBdr>
      <w:spacing w:before="100" w:beforeAutospacing="1" w:after="100" w:afterAutospacing="1"/>
      <w:jc w:val="both"/>
    </w:pPr>
    <w:rPr>
      <w:rFonts w:ascii="Arial" w:eastAsia="Times New Roman" w:hAnsi="Arial" w:cs="Arial"/>
      <w:sz w:val="18"/>
      <w:szCs w:val="18"/>
      <w:lang w:eastAsia="es-CO"/>
    </w:rPr>
  </w:style>
  <w:style w:type="paragraph" w:customStyle="1" w:styleId="xl99">
    <w:name w:val="xl99"/>
    <w:basedOn w:val="Normal"/>
    <w:rsid w:val="003C7AFD"/>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0">
    <w:name w:val="xl100"/>
    <w:basedOn w:val="Normal"/>
    <w:rsid w:val="003C7AFD"/>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01">
    <w:name w:val="xl101"/>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lang w:eastAsia="es-CO"/>
    </w:rPr>
  </w:style>
  <w:style w:type="paragraph" w:customStyle="1" w:styleId="xl102">
    <w:name w:val="xl102"/>
    <w:basedOn w:val="Normal"/>
    <w:rsid w:val="003C7AF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03">
    <w:name w:val="xl103"/>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4">
    <w:name w:val="xl104"/>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5">
    <w:name w:val="xl105"/>
    <w:basedOn w:val="Normal"/>
    <w:rsid w:val="003C7AFD"/>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6">
    <w:name w:val="xl106"/>
    <w:basedOn w:val="Normal"/>
    <w:rsid w:val="003C7AFD"/>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7">
    <w:name w:val="xl107"/>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b/>
      <w:bCs/>
      <w:sz w:val="18"/>
      <w:szCs w:val="18"/>
      <w:lang w:eastAsia="es-CO"/>
    </w:rPr>
  </w:style>
  <w:style w:type="paragraph" w:customStyle="1" w:styleId="xl108">
    <w:name w:val="xl108"/>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09">
    <w:name w:val="xl109"/>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0">
    <w:name w:val="xl110"/>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8"/>
      <w:szCs w:val="18"/>
      <w:lang w:eastAsia="es-CO"/>
    </w:rPr>
  </w:style>
  <w:style w:type="paragraph" w:customStyle="1" w:styleId="xl111">
    <w:name w:val="xl111"/>
    <w:basedOn w:val="Normal"/>
    <w:rsid w:val="003C7AF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8"/>
      <w:szCs w:val="18"/>
      <w:lang w:eastAsia="es-CO"/>
    </w:rPr>
  </w:style>
  <w:style w:type="paragraph" w:customStyle="1" w:styleId="xl112">
    <w:name w:val="xl112"/>
    <w:basedOn w:val="Normal"/>
    <w:rsid w:val="003C7A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CO"/>
    </w:rPr>
  </w:style>
  <w:style w:type="paragraph" w:customStyle="1" w:styleId="xl113">
    <w:name w:val="xl113"/>
    <w:basedOn w:val="Normal"/>
    <w:rsid w:val="003C7AFD"/>
    <w:pPr>
      <w:pBdr>
        <w:top w:val="single" w:sz="8"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4">
    <w:name w:val="xl114"/>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15">
    <w:name w:val="xl115"/>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16">
    <w:name w:val="xl116"/>
    <w:basedOn w:val="Normal"/>
    <w:rsid w:val="003C7AFD"/>
    <w:pPr>
      <w:pBdr>
        <w:top w:val="single" w:sz="8"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7">
    <w:name w:val="xl117"/>
    <w:basedOn w:val="Normal"/>
    <w:rsid w:val="003C7AFD"/>
    <w:pPr>
      <w:pBdr>
        <w:top w:val="single" w:sz="8"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18">
    <w:name w:val="xl118"/>
    <w:basedOn w:val="Normal"/>
    <w:rsid w:val="003C7AFD"/>
    <w:pPr>
      <w:pBdr>
        <w:top w:val="single" w:sz="8" w:space="0" w:color="auto"/>
        <w:left w:val="single" w:sz="8"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19">
    <w:name w:val="xl119"/>
    <w:basedOn w:val="Normal"/>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0">
    <w:name w:val="xl120"/>
    <w:basedOn w:val="Normal"/>
    <w:rsid w:val="003C7AFD"/>
    <w:pPr>
      <w:pBdr>
        <w:top w:val="single" w:sz="8" w:space="0" w:color="auto"/>
        <w:left w:val="single" w:sz="4" w:space="0" w:color="auto"/>
        <w:bottom w:val="single" w:sz="8" w:space="0" w:color="auto"/>
        <w:right w:val="single" w:sz="4"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1">
    <w:name w:val="xl121"/>
    <w:basedOn w:val="Normal"/>
    <w:rsid w:val="003C7AFD"/>
    <w:pPr>
      <w:pBdr>
        <w:top w:val="single" w:sz="8" w:space="0" w:color="auto"/>
        <w:left w:val="single" w:sz="4" w:space="0" w:color="auto"/>
        <w:bottom w:val="single" w:sz="8" w:space="0" w:color="auto"/>
        <w:right w:val="single" w:sz="8" w:space="0" w:color="auto"/>
      </w:pBdr>
      <w:shd w:val="clear" w:color="auto" w:fill="A9D08E"/>
      <w:spacing w:before="100" w:beforeAutospacing="1" w:after="100" w:afterAutospacing="1"/>
      <w:jc w:val="center"/>
    </w:pPr>
    <w:rPr>
      <w:rFonts w:ascii="Arial" w:eastAsia="Times New Roman" w:hAnsi="Arial" w:cs="Arial"/>
      <w:b/>
      <w:bCs/>
      <w:sz w:val="18"/>
      <w:szCs w:val="18"/>
      <w:lang w:eastAsia="es-CO"/>
    </w:rPr>
  </w:style>
  <w:style w:type="paragraph" w:customStyle="1" w:styleId="xl122">
    <w:name w:val="xl122"/>
    <w:basedOn w:val="Normal"/>
    <w:rsid w:val="003C7AFD"/>
    <w:pPr>
      <w:pBdr>
        <w:top w:val="single" w:sz="4" w:space="0" w:color="auto"/>
        <w:left w:val="single" w:sz="8"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3">
    <w:name w:val="xl123"/>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4">
    <w:name w:val="xl124"/>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5">
    <w:name w:val="xl125"/>
    <w:basedOn w:val="Normal"/>
    <w:rsid w:val="003C7AFD"/>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6">
    <w:name w:val="xl126"/>
    <w:basedOn w:val="Normal"/>
    <w:rsid w:val="003C7AFD"/>
    <w:pPr>
      <w:pBdr>
        <w:top w:val="single" w:sz="4" w:space="0" w:color="auto"/>
        <w:left w:val="single" w:sz="4" w:space="0" w:color="auto"/>
        <w:bottom w:val="single" w:sz="4"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27">
    <w:name w:val="xl127"/>
    <w:basedOn w:val="Normal"/>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28">
    <w:name w:val="xl128"/>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29">
    <w:name w:val="xl129"/>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0">
    <w:name w:val="xl130"/>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1">
    <w:name w:val="xl131"/>
    <w:basedOn w:val="Normal"/>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2">
    <w:name w:val="xl132"/>
    <w:basedOn w:val="Normal"/>
    <w:rsid w:val="003C7AFD"/>
    <w:pPr>
      <w:pBdr>
        <w:top w:val="single" w:sz="4" w:space="0" w:color="auto"/>
        <w:left w:val="single" w:sz="8"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3">
    <w:name w:val="xl133"/>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both"/>
    </w:pPr>
    <w:rPr>
      <w:rFonts w:ascii="Arial" w:eastAsia="Times New Roman" w:hAnsi="Arial" w:cs="Arial"/>
      <w:b/>
      <w:bCs/>
      <w:sz w:val="18"/>
      <w:szCs w:val="18"/>
      <w:lang w:eastAsia="es-CO"/>
    </w:rPr>
  </w:style>
  <w:style w:type="paragraph" w:customStyle="1" w:styleId="xl134">
    <w:name w:val="xl134"/>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jc w:val="center"/>
    </w:pPr>
    <w:rPr>
      <w:rFonts w:ascii="Arial" w:eastAsia="Times New Roman" w:hAnsi="Arial" w:cs="Arial"/>
      <w:b/>
      <w:bCs/>
      <w:sz w:val="18"/>
      <w:szCs w:val="18"/>
      <w:lang w:eastAsia="es-CO"/>
    </w:rPr>
  </w:style>
  <w:style w:type="paragraph" w:customStyle="1" w:styleId="xl135">
    <w:name w:val="xl135"/>
    <w:basedOn w:val="Normal"/>
    <w:rsid w:val="003C7AFD"/>
    <w:pPr>
      <w:pBdr>
        <w:top w:val="single" w:sz="4" w:space="0" w:color="auto"/>
        <w:left w:val="single" w:sz="4" w:space="0" w:color="auto"/>
        <w:bottom w:val="single" w:sz="8" w:space="0" w:color="auto"/>
        <w:right w:val="single" w:sz="4"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6">
    <w:name w:val="xl136"/>
    <w:basedOn w:val="Normal"/>
    <w:rsid w:val="003C7AFD"/>
    <w:pPr>
      <w:pBdr>
        <w:top w:val="single" w:sz="4" w:space="0" w:color="auto"/>
        <w:left w:val="single" w:sz="4" w:space="0" w:color="auto"/>
        <w:bottom w:val="single" w:sz="8" w:space="0" w:color="auto"/>
        <w:right w:val="single" w:sz="8" w:space="0" w:color="auto"/>
      </w:pBdr>
      <w:shd w:val="clear" w:color="auto" w:fill="BFBFBF"/>
      <w:spacing w:before="100" w:beforeAutospacing="1" w:after="100" w:afterAutospacing="1"/>
    </w:pPr>
    <w:rPr>
      <w:rFonts w:ascii="Arial" w:eastAsia="Times New Roman" w:hAnsi="Arial" w:cs="Arial"/>
      <w:b/>
      <w:bCs/>
      <w:sz w:val="18"/>
      <w:szCs w:val="18"/>
      <w:lang w:eastAsia="es-CO"/>
    </w:rPr>
  </w:style>
  <w:style w:type="paragraph" w:customStyle="1" w:styleId="xl137">
    <w:name w:val="xl137"/>
    <w:basedOn w:val="Normal"/>
    <w:rsid w:val="003C7AFD"/>
    <w:pPr>
      <w:pBdr>
        <w:top w:val="single" w:sz="8" w:space="0" w:color="auto"/>
        <w:left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38">
    <w:name w:val="xl138"/>
    <w:basedOn w:val="Normal"/>
    <w:rsid w:val="003C7AFD"/>
    <w:pPr>
      <w:pBdr>
        <w:top w:val="single" w:sz="8" w:space="0" w:color="auto"/>
        <w:bottom w:val="single" w:sz="8" w:space="0" w:color="auto"/>
      </w:pBdr>
      <w:shd w:val="clear" w:color="auto" w:fill="CC99FF"/>
      <w:spacing w:before="100" w:beforeAutospacing="1" w:after="100" w:afterAutospacing="1"/>
      <w:jc w:val="both"/>
    </w:pPr>
    <w:rPr>
      <w:rFonts w:ascii="Arial" w:eastAsia="Times New Roman" w:hAnsi="Arial" w:cs="Arial"/>
      <w:b/>
      <w:bCs/>
      <w:sz w:val="18"/>
      <w:szCs w:val="18"/>
      <w:lang w:eastAsia="es-CO"/>
    </w:rPr>
  </w:style>
  <w:style w:type="paragraph" w:customStyle="1" w:styleId="xl139">
    <w:name w:val="xl139"/>
    <w:basedOn w:val="Normal"/>
    <w:rsid w:val="003C7AFD"/>
    <w:pPr>
      <w:pBdr>
        <w:top w:val="single" w:sz="8" w:space="0" w:color="auto"/>
        <w:bottom w:val="single" w:sz="8" w:space="0" w:color="auto"/>
      </w:pBdr>
      <w:shd w:val="clear" w:color="auto" w:fill="CC99FF"/>
      <w:spacing w:before="100" w:beforeAutospacing="1" w:after="100" w:afterAutospacing="1"/>
      <w:jc w:val="center"/>
    </w:pPr>
    <w:rPr>
      <w:rFonts w:ascii="Arial" w:eastAsia="Times New Roman" w:hAnsi="Arial" w:cs="Arial"/>
      <w:b/>
      <w:bCs/>
      <w:sz w:val="18"/>
      <w:szCs w:val="18"/>
      <w:lang w:eastAsia="es-CO"/>
    </w:rPr>
  </w:style>
  <w:style w:type="paragraph" w:customStyle="1" w:styleId="xl140">
    <w:name w:val="xl140"/>
    <w:basedOn w:val="Normal"/>
    <w:rsid w:val="003C7AFD"/>
    <w:pPr>
      <w:pBdr>
        <w:top w:val="single" w:sz="8" w:space="0" w:color="auto"/>
        <w:bottom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1">
    <w:name w:val="xl141"/>
    <w:basedOn w:val="Normal"/>
    <w:rsid w:val="003C7AFD"/>
    <w:pPr>
      <w:pBdr>
        <w:top w:val="single" w:sz="8" w:space="0" w:color="auto"/>
        <w:bottom w:val="single" w:sz="8" w:space="0" w:color="auto"/>
        <w:right w:val="single" w:sz="4"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2">
    <w:name w:val="xl142"/>
    <w:basedOn w:val="Normal"/>
    <w:rsid w:val="003C7AFD"/>
    <w:pPr>
      <w:pBdr>
        <w:top w:val="single" w:sz="8" w:space="0" w:color="auto"/>
        <w:left w:val="single" w:sz="4" w:space="0" w:color="auto"/>
        <w:bottom w:val="single" w:sz="8" w:space="0" w:color="auto"/>
        <w:right w:val="single" w:sz="8" w:space="0" w:color="auto"/>
      </w:pBdr>
      <w:shd w:val="clear" w:color="auto" w:fill="CC99FF"/>
      <w:spacing w:before="100" w:beforeAutospacing="1" w:after="100" w:afterAutospacing="1"/>
    </w:pPr>
    <w:rPr>
      <w:rFonts w:ascii="Arial" w:eastAsia="Times New Roman" w:hAnsi="Arial" w:cs="Arial"/>
      <w:b/>
      <w:bCs/>
      <w:sz w:val="18"/>
      <w:szCs w:val="18"/>
      <w:lang w:eastAsia="es-CO"/>
    </w:rPr>
  </w:style>
  <w:style w:type="paragraph" w:customStyle="1" w:styleId="xl143">
    <w:name w:val="xl143"/>
    <w:basedOn w:val="Normal"/>
    <w:rsid w:val="003C7AFD"/>
    <w:pPr>
      <w:spacing w:before="100" w:beforeAutospacing="1" w:after="100" w:afterAutospacing="1"/>
      <w:jc w:val="center"/>
    </w:pPr>
    <w:rPr>
      <w:rFonts w:ascii="Arial" w:eastAsia="Times New Roman" w:hAnsi="Arial" w:cs="Arial"/>
      <w:b/>
      <w:bCs/>
      <w:sz w:val="28"/>
      <w:szCs w:val="28"/>
      <w:lang w:eastAsia="es-CO"/>
    </w:rPr>
  </w:style>
  <w:style w:type="paragraph" w:customStyle="1" w:styleId="xl144">
    <w:name w:val="xl144"/>
    <w:basedOn w:val="Normal"/>
    <w:rsid w:val="003C7AFD"/>
    <w:pPr>
      <w:spacing w:before="100" w:beforeAutospacing="1" w:after="100" w:afterAutospacing="1"/>
      <w:jc w:val="center"/>
    </w:pPr>
    <w:rPr>
      <w:rFonts w:ascii="Arial" w:eastAsia="Times New Roman" w:hAnsi="Arial" w:cs="Arial"/>
      <w:b/>
      <w:bCs/>
      <w:lang w:eastAsia="es-CO"/>
    </w:rPr>
  </w:style>
  <w:style w:type="paragraph" w:customStyle="1" w:styleId="CharCharChar1">
    <w:name w:val="Char Char Char1"/>
    <w:basedOn w:val="Normal"/>
    <w:rsid w:val="003C7AFD"/>
    <w:pPr>
      <w:spacing w:after="160" w:line="240" w:lineRule="exact"/>
    </w:pPr>
    <w:rPr>
      <w:rFonts w:ascii="Verdana" w:eastAsia="Times New Roman" w:hAnsi="Verdana" w:cs="Times New Roman"/>
      <w:sz w:val="20"/>
      <w:szCs w:val="20"/>
      <w:lang w:val="es-ES"/>
    </w:rPr>
  </w:style>
  <w:style w:type="paragraph" w:customStyle="1" w:styleId="Listamulticolor-nfasis11">
    <w:name w:val="Lista multicolor - Énfasis 11"/>
    <w:basedOn w:val="Normal"/>
    <w:qFormat/>
    <w:rsid w:val="003C7AFD"/>
    <w:pPr>
      <w:ind w:left="708"/>
    </w:pPr>
    <w:rPr>
      <w:rFonts w:ascii="Times New Roman" w:eastAsia="Times New Roman" w:hAnsi="Times New Roman" w:cs="Times New Roman"/>
    </w:rPr>
  </w:style>
  <w:style w:type="paragraph" w:customStyle="1" w:styleId="estilo1">
    <w:name w:val="estilo1"/>
    <w:basedOn w:val="Normal"/>
    <w:rsid w:val="003C7AFD"/>
    <w:pPr>
      <w:spacing w:before="100" w:beforeAutospacing="1" w:after="100" w:afterAutospacing="1"/>
    </w:pPr>
    <w:rPr>
      <w:rFonts w:ascii="Times New Roman" w:eastAsia="Times New Roman" w:hAnsi="Times New Roman" w:cs="Times New Roman"/>
      <w:lang w:eastAsia="es-CO"/>
    </w:rPr>
  </w:style>
  <w:style w:type="paragraph" w:customStyle="1" w:styleId="Ttulo10">
    <w:name w:val="Título1"/>
    <w:basedOn w:val="Normal"/>
    <w:qFormat/>
    <w:rsid w:val="003C7AFD"/>
    <w:pPr>
      <w:tabs>
        <w:tab w:val="left" w:pos="900"/>
      </w:tabs>
      <w:ind w:right="51"/>
      <w:jc w:val="center"/>
    </w:pPr>
    <w:rPr>
      <w:rFonts w:ascii="Verdana" w:eastAsia="Times New Roman" w:hAnsi="Verdana" w:cs="Times New Roman"/>
      <w:b/>
      <w:sz w:val="28"/>
      <w:szCs w:val="20"/>
      <w:lang w:eastAsia="es-ES"/>
    </w:rPr>
  </w:style>
  <w:style w:type="paragraph" w:customStyle="1" w:styleId="Encabezamiento">
    <w:name w:val="Encabezamiento"/>
    <w:basedOn w:val="Normal"/>
    <w:rsid w:val="003C7AFD"/>
    <w:pPr>
      <w:tabs>
        <w:tab w:val="center" w:pos="4419"/>
        <w:tab w:val="right" w:pos="8838"/>
      </w:tabs>
      <w:suppressAutoHyphens/>
      <w:spacing w:after="200" w:line="276" w:lineRule="auto"/>
    </w:pPr>
    <w:rPr>
      <w:rFonts w:ascii="Times New Roman" w:eastAsia="Times New Roman" w:hAnsi="Times New Roman" w:cs="Times New Roman"/>
      <w:lang w:val="es-ES" w:eastAsia="es-ES"/>
    </w:rPr>
  </w:style>
  <w:style w:type="paragraph" w:customStyle="1" w:styleId="Tibitoc">
    <w:name w:val="Tibitoc"/>
    <w:basedOn w:val="Normal"/>
    <w:rsid w:val="003C7AFD"/>
    <w:pPr>
      <w:widowControl w:val="0"/>
      <w:jc w:val="center"/>
    </w:pPr>
    <w:rPr>
      <w:rFonts w:ascii="Arial" w:eastAsia="Times New Roman" w:hAnsi="Arial" w:cs="Times New Roman"/>
      <w:b/>
      <w:szCs w:val="20"/>
      <w:lang w:eastAsia="es-ES"/>
    </w:rPr>
  </w:style>
  <w:style w:type="paragraph" w:customStyle="1" w:styleId="CM46">
    <w:name w:val="CM46"/>
    <w:basedOn w:val="Normal"/>
    <w:next w:val="Normal"/>
    <w:rsid w:val="003C7AFD"/>
    <w:pPr>
      <w:autoSpaceDE w:val="0"/>
      <w:autoSpaceDN w:val="0"/>
      <w:adjustRightInd w:val="0"/>
    </w:pPr>
    <w:rPr>
      <w:rFonts w:ascii="Arial" w:eastAsia="Times New Roman" w:hAnsi="Arial" w:cs="Arial"/>
      <w:lang w:val="es-ES" w:eastAsia="es-ES"/>
    </w:rPr>
  </w:style>
  <w:style w:type="paragraph" w:customStyle="1" w:styleId="Ttulo11">
    <w:name w:val="Título 11"/>
    <w:basedOn w:val="Normal"/>
    <w:uiPriority w:val="1"/>
    <w:qFormat/>
    <w:rsid w:val="003C7AFD"/>
    <w:pPr>
      <w:widowControl w:val="0"/>
      <w:ind w:left="115"/>
      <w:outlineLvl w:val="1"/>
    </w:pPr>
    <w:rPr>
      <w:rFonts w:ascii="Arial" w:eastAsia="Arial" w:hAnsi="Arial" w:cs="Times New Roman"/>
      <w:b/>
      <w:bCs/>
      <w:sz w:val="26"/>
      <w:szCs w:val="26"/>
      <w:lang w:val="en-US"/>
    </w:rPr>
  </w:style>
  <w:style w:type="paragraph" w:customStyle="1" w:styleId="TableParagraph">
    <w:name w:val="Table Paragraph"/>
    <w:basedOn w:val="Normal"/>
    <w:uiPriority w:val="1"/>
    <w:qFormat/>
    <w:rsid w:val="003C7AFD"/>
    <w:pPr>
      <w:widowControl w:val="0"/>
    </w:pPr>
    <w:rPr>
      <w:rFonts w:ascii="Cambria" w:eastAsia="Cambria" w:hAnsi="Cambria" w:cs="Times New Roman"/>
      <w:sz w:val="22"/>
      <w:szCs w:val="22"/>
      <w:lang w:val="en-US"/>
    </w:rPr>
  </w:style>
  <w:style w:type="character" w:styleId="Refdenotaalpie">
    <w:name w:val="footnote reference"/>
    <w:unhideWhenUsed/>
    <w:rsid w:val="003C7AFD"/>
    <w:rPr>
      <w:vertAlign w:val="superscript"/>
    </w:rPr>
  </w:style>
  <w:style w:type="character" w:styleId="Refdecomentario">
    <w:name w:val="annotation reference"/>
    <w:uiPriority w:val="99"/>
    <w:unhideWhenUsed/>
    <w:rsid w:val="003C7AFD"/>
    <w:rPr>
      <w:sz w:val="16"/>
      <w:szCs w:val="16"/>
    </w:rPr>
  </w:style>
  <w:style w:type="character" w:styleId="Ttulodellibro">
    <w:name w:val="Book Title"/>
    <w:basedOn w:val="Fuentedeprrafopredeter"/>
    <w:uiPriority w:val="33"/>
    <w:qFormat/>
    <w:rsid w:val="003C7AFD"/>
    <w:rPr>
      <w:b/>
      <w:bCs/>
      <w:i/>
      <w:iCs/>
      <w:spacing w:val="5"/>
    </w:rPr>
  </w:style>
  <w:style w:type="character" w:customStyle="1" w:styleId="PuestoCar">
    <w:name w:val="Puesto Car"/>
    <w:rsid w:val="003C7AFD"/>
    <w:rPr>
      <w:rFonts w:ascii="Arial" w:hAnsi="Arial" w:cs="Arial" w:hint="default"/>
      <w:b/>
      <w:bCs w:val="0"/>
      <w:kern w:val="28"/>
      <w:sz w:val="32"/>
    </w:rPr>
  </w:style>
  <w:style w:type="character" w:customStyle="1" w:styleId="Absatz-Standardschriftart">
    <w:name w:val="Absatz-Standardschriftart"/>
    <w:rsid w:val="003C7AFD"/>
  </w:style>
  <w:style w:type="character" w:customStyle="1" w:styleId="spelle">
    <w:name w:val="spelle"/>
    <w:rsid w:val="003C7AFD"/>
  </w:style>
  <w:style w:type="table" w:styleId="Listavistosa-nfasis1">
    <w:name w:val="Colorful List Accent 1"/>
    <w:basedOn w:val="Tablanormal"/>
    <w:link w:val="Listavistosa-nfasis1Car"/>
    <w:uiPriority w:val="34"/>
    <w:unhideWhenUsed/>
    <w:rsid w:val="003C7AFD"/>
    <w:rPr>
      <w:lang w:val="es-ES" w:eastAsia="es-ES"/>
    </w:rPr>
    <w:tblPr>
      <w:tblStyleRowBandSize w:val="1"/>
      <w:tblStyleColBandSize w:val="1"/>
      <w:tblInd w:w="0" w:type="nil"/>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Listavistosa-nfasis1Car">
    <w:name w:val="Lista vistosa - Énfasis 1 Car"/>
    <w:link w:val="Listavistosa-nfasis1"/>
    <w:uiPriority w:val="34"/>
    <w:locked/>
    <w:rsid w:val="003C7AFD"/>
    <w:rPr>
      <w:sz w:val="24"/>
      <w:szCs w:val="24"/>
      <w:lang w:val="es-ES" w:eastAsia="es-ES"/>
    </w:rPr>
  </w:style>
  <w:style w:type="character" w:customStyle="1" w:styleId="il">
    <w:name w:val="il"/>
    <w:rsid w:val="003C7AFD"/>
  </w:style>
  <w:style w:type="character" w:customStyle="1" w:styleId="EnlacedeInternet">
    <w:name w:val="Enlace de Internet"/>
    <w:rsid w:val="003C7AFD"/>
    <w:rPr>
      <w:color w:val="6699CC"/>
      <w:u w:val="single"/>
    </w:rPr>
  </w:style>
  <w:style w:type="character" w:customStyle="1" w:styleId="TextonotapieCar1">
    <w:name w:val="Texto nota pie Car1"/>
    <w:uiPriority w:val="99"/>
    <w:semiHidden/>
    <w:rsid w:val="003C7AFD"/>
    <w:rPr>
      <w:lang w:val="es-ES"/>
    </w:rPr>
  </w:style>
  <w:style w:type="table" w:customStyle="1" w:styleId="Tablaconcuadrcula1">
    <w:name w:val="Tabla con cuadrícula1"/>
    <w:basedOn w:val="Tablanormal"/>
    <w:next w:val="Tablaconcuadrcula"/>
    <w:uiPriority w:val="59"/>
    <w:rsid w:val="003C7AFD"/>
    <w:rPr>
      <w:rFonts w:ascii="Times New Roman" w:eastAsia="Times New Roman" w:hAnsi="Times New Roman" w:cs="Times New Roman"/>
      <w:sz w:val="20"/>
      <w:szCs w:val="20"/>
      <w:lang w:val="es-ES_tradnl"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3C7AFD"/>
    <w:rPr>
      <w:rFonts w:ascii="Calibri" w:eastAsia="Calibri" w:hAnsi="Calibri" w:cs="Times New Roman"/>
      <w:sz w:val="22"/>
      <w:szCs w:val="22"/>
      <w:lang w:val="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C02F43"/>
    <w:pPr>
      <w:spacing w:after="120" w:line="480" w:lineRule="auto"/>
    </w:pPr>
    <w:rPr>
      <w:rFonts w:ascii="Times New Roman" w:eastAsia="Times New Roman" w:hAnsi="Times New Roman" w:cs="Times New Roman"/>
      <w:lang w:val="en-US"/>
    </w:rPr>
  </w:style>
  <w:style w:type="character" w:customStyle="1" w:styleId="Textoindependiente2Car">
    <w:name w:val="Texto independiente 2 Car"/>
    <w:basedOn w:val="Fuentedeprrafopredeter"/>
    <w:link w:val="Textoindependiente2"/>
    <w:rsid w:val="00C02F43"/>
    <w:rPr>
      <w:rFonts w:ascii="Times New Roman" w:eastAsia="Times New Roman" w:hAnsi="Times New Roman" w:cs="Times New Roman"/>
      <w:lang w:val="en-US"/>
    </w:rPr>
  </w:style>
  <w:style w:type="character" w:styleId="Textoennegrita">
    <w:name w:val="Strong"/>
    <w:uiPriority w:val="22"/>
    <w:qFormat/>
    <w:rsid w:val="00C02F43"/>
    <w:rPr>
      <w:b/>
      <w:bCs/>
    </w:rPr>
  </w:style>
  <w:style w:type="character" w:styleId="nfasis">
    <w:name w:val="Emphasis"/>
    <w:uiPriority w:val="20"/>
    <w:qFormat/>
    <w:rsid w:val="00C02F43"/>
    <w:rPr>
      <w:i/>
      <w:iCs/>
    </w:rPr>
  </w:style>
  <w:style w:type="paragraph" w:customStyle="1" w:styleId="Puesto">
    <w:name w:val="Puesto"/>
    <w:basedOn w:val="Normal"/>
    <w:qFormat/>
    <w:rsid w:val="00C02F43"/>
    <w:pPr>
      <w:spacing w:before="240" w:after="60"/>
      <w:jc w:val="center"/>
      <w:outlineLvl w:val="0"/>
    </w:pPr>
    <w:rPr>
      <w:rFonts w:ascii="Arial" w:eastAsia="Times New Roman" w:hAnsi="Arial" w:cs="Times New Roman"/>
      <w:b/>
      <w:kern w:val="28"/>
      <w:sz w:val="32"/>
      <w:szCs w:val="20"/>
      <w:lang w:val="x-none" w:eastAsia="x-none"/>
    </w:rPr>
  </w:style>
  <w:style w:type="paragraph" w:customStyle="1" w:styleId="Lury2">
    <w:name w:val="Lury2"/>
    <w:basedOn w:val="Normal"/>
    <w:uiPriority w:val="99"/>
    <w:rsid w:val="00C02F43"/>
    <w:pPr>
      <w:spacing w:before="120" w:line="360" w:lineRule="auto"/>
      <w:jc w:val="both"/>
    </w:pPr>
    <w:rPr>
      <w:rFonts w:ascii="Arial" w:eastAsia="Times New Roman" w:hAnsi="Arial" w:cs="Times New Roman"/>
      <w:sz w:val="22"/>
      <w:lang w:val="es-ES" w:eastAsia="es-ES"/>
    </w:rPr>
  </w:style>
  <w:style w:type="character" w:customStyle="1" w:styleId="Ttulo2Car1">
    <w:name w:val="Título 2 Car1"/>
    <w:aliases w:val="título 2 Car1,Title Header2 Car Car,Título 2 Car Car,título 2 Car Car"/>
    <w:locked/>
    <w:rsid w:val="00C02F43"/>
    <w:rPr>
      <w:rFonts w:ascii="Cambria" w:hAnsi="Cambria" w:cs="Times New Roman"/>
      <w:b/>
      <w:bCs/>
      <w:i/>
      <w:iCs/>
      <w:sz w:val="28"/>
      <w:szCs w:val="28"/>
      <w:lang w:val="es-ES" w:eastAsia="es-ES"/>
    </w:rPr>
  </w:style>
  <w:style w:type="paragraph" w:customStyle="1" w:styleId="Lury1">
    <w:name w:val="Lury1"/>
    <w:basedOn w:val="Normal"/>
    <w:next w:val="Normal"/>
    <w:uiPriority w:val="99"/>
    <w:rsid w:val="00C02F43"/>
    <w:pPr>
      <w:spacing w:before="600" w:after="360" w:line="360" w:lineRule="auto"/>
    </w:pPr>
    <w:rPr>
      <w:rFonts w:ascii="Arial" w:eastAsia="Times New Roman" w:hAnsi="Arial" w:cs="Times New Roman"/>
      <w:b/>
      <w:lang w:val="es-ES" w:eastAsia="es-ES"/>
    </w:rPr>
  </w:style>
  <w:style w:type="paragraph" w:customStyle="1" w:styleId="Lury1a">
    <w:name w:val="Lury1a"/>
    <w:basedOn w:val="Lury1"/>
    <w:uiPriority w:val="99"/>
    <w:rsid w:val="00C02F43"/>
  </w:style>
  <w:style w:type="paragraph" w:styleId="TDC4">
    <w:name w:val="toc 4"/>
    <w:basedOn w:val="Normal"/>
    <w:next w:val="Normal"/>
    <w:autoRedefine/>
    <w:rsid w:val="00C02F43"/>
    <w:pPr>
      <w:ind w:left="660"/>
    </w:pPr>
    <w:rPr>
      <w:rFonts w:ascii="Times New Roman" w:eastAsia="Times New Roman" w:hAnsi="Times New Roman" w:cs="Times New Roman"/>
      <w:sz w:val="18"/>
      <w:lang w:val="es-ES" w:eastAsia="es-ES"/>
    </w:rPr>
  </w:style>
  <w:style w:type="paragraph" w:styleId="TDC5">
    <w:name w:val="toc 5"/>
    <w:basedOn w:val="Normal"/>
    <w:next w:val="Normal"/>
    <w:autoRedefine/>
    <w:rsid w:val="00C02F43"/>
    <w:pPr>
      <w:ind w:left="880"/>
    </w:pPr>
    <w:rPr>
      <w:rFonts w:ascii="Times New Roman" w:eastAsia="Times New Roman" w:hAnsi="Times New Roman" w:cs="Times New Roman"/>
      <w:sz w:val="18"/>
      <w:lang w:val="es-ES" w:eastAsia="es-ES"/>
    </w:rPr>
  </w:style>
  <w:style w:type="paragraph" w:styleId="TDC6">
    <w:name w:val="toc 6"/>
    <w:basedOn w:val="Normal"/>
    <w:next w:val="Normal"/>
    <w:autoRedefine/>
    <w:rsid w:val="00C02F43"/>
    <w:pPr>
      <w:ind w:left="1100"/>
    </w:pPr>
    <w:rPr>
      <w:rFonts w:ascii="Times New Roman" w:eastAsia="Times New Roman" w:hAnsi="Times New Roman" w:cs="Times New Roman"/>
      <w:sz w:val="18"/>
      <w:lang w:val="es-ES" w:eastAsia="es-ES"/>
    </w:rPr>
  </w:style>
  <w:style w:type="paragraph" w:styleId="TDC7">
    <w:name w:val="toc 7"/>
    <w:basedOn w:val="Normal"/>
    <w:next w:val="Normal"/>
    <w:autoRedefine/>
    <w:rsid w:val="00C02F43"/>
    <w:pPr>
      <w:ind w:left="1320"/>
    </w:pPr>
    <w:rPr>
      <w:rFonts w:ascii="Times New Roman" w:eastAsia="Times New Roman" w:hAnsi="Times New Roman" w:cs="Times New Roman"/>
      <w:sz w:val="18"/>
      <w:lang w:val="es-ES" w:eastAsia="es-ES"/>
    </w:rPr>
  </w:style>
  <w:style w:type="paragraph" w:styleId="TDC8">
    <w:name w:val="toc 8"/>
    <w:basedOn w:val="Normal"/>
    <w:next w:val="Normal"/>
    <w:autoRedefine/>
    <w:rsid w:val="00C02F43"/>
    <w:pPr>
      <w:ind w:left="1540"/>
    </w:pPr>
    <w:rPr>
      <w:rFonts w:ascii="Times New Roman" w:eastAsia="Times New Roman" w:hAnsi="Times New Roman" w:cs="Times New Roman"/>
      <w:sz w:val="18"/>
      <w:lang w:val="es-ES" w:eastAsia="es-ES"/>
    </w:rPr>
  </w:style>
  <w:style w:type="paragraph" w:styleId="TDC9">
    <w:name w:val="toc 9"/>
    <w:basedOn w:val="Normal"/>
    <w:next w:val="Normal"/>
    <w:autoRedefine/>
    <w:rsid w:val="00C02F43"/>
    <w:pPr>
      <w:ind w:left="1760"/>
    </w:pPr>
    <w:rPr>
      <w:rFonts w:ascii="Times New Roman" w:eastAsia="Times New Roman" w:hAnsi="Times New Roman" w:cs="Times New Roman"/>
      <w:sz w:val="18"/>
      <w:lang w:val="es-ES" w:eastAsia="es-ES"/>
    </w:rPr>
  </w:style>
  <w:style w:type="paragraph" w:customStyle="1" w:styleId="Estndar">
    <w:name w:val="Estándar"/>
    <w:basedOn w:val="Normal"/>
    <w:uiPriority w:val="99"/>
    <w:rsid w:val="00C02F43"/>
    <w:pPr>
      <w:overflowPunct w:val="0"/>
      <w:autoSpaceDE w:val="0"/>
      <w:autoSpaceDN w:val="0"/>
      <w:adjustRightInd w:val="0"/>
      <w:ind w:left="567"/>
      <w:jc w:val="both"/>
      <w:textAlignment w:val="baseline"/>
    </w:pPr>
    <w:rPr>
      <w:rFonts w:ascii="Times New Roman" w:eastAsia="Times New Roman" w:hAnsi="Times New Roman" w:cs="Times New Roman"/>
      <w:sz w:val="22"/>
      <w:szCs w:val="20"/>
      <w:lang w:val="es-MX" w:eastAsia="es-ES"/>
    </w:rPr>
  </w:style>
  <w:style w:type="paragraph" w:customStyle="1" w:styleId="Simple">
    <w:name w:val="Simple"/>
    <w:basedOn w:val="Normal"/>
    <w:uiPriority w:val="99"/>
    <w:rsid w:val="00C02F43"/>
    <w:pPr>
      <w:overflowPunct w:val="0"/>
      <w:autoSpaceDE w:val="0"/>
      <w:autoSpaceDN w:val="0"/>
      <w:adjustRightInd w:val="0"/>
      <w:textAlignment w:val="baseline"/>
    </w:pPr>
    <w:rPr>
      <w:rFonts w:ascii="Times New Roman" w:eastAsia="Times New Roman" w:hAnsi="Times New Roman" w:cs="Times New Roman"/>
      <w:szCs w:val="20"/>
      <w:lang w:val="es-MX" w:eastAsia="es-ES"/>
    </w:rPr>
  </w:style>
  <w:style w:type="paragraph" w:customStyle="1" w:styleId="Subepgrafe">
    <w:name w:val="Subepígrafe"/>
    <w:basedOn w:val="Normal"/>
    <w:uiPriority w:val="99"/>
    <w:rsid w:val="00C02F43"/>
    <w:pPr>
      <w:overflowPunct w:val="0"/>
      <w:autoSpaceDE w:val="0"/>
      <w:autoSpaceDN w:val="0"/>
      <w:adjustRightInd w:val="0"/>
      <w:spacing w:before="73" w:after="73"/>
      <w:jc w:val="both"/>
      <w:textAlignment w:val="baseline"/>
    </w:pPr>
    <w:rPr>
      <w:rFonts w:ascii="Times New Roman" w:eastAsia="Times New Roman" w:hAnsi="Times New Roman" w:cs="Times New Roman"/>
      <w:sz w:val="22"/>
      <w:szCs w:val="20"/>
      <w:lang w:val="es-MX" w:eastAsia="es-ES"/>
    </w:rPr>
  </w:style>
  <w:style w:type="paragraph" w:styleId="Listaconvietas">
    <w:name w:val="List Bullet"/>
    <w:basedOn w:val="Normal"/>
    <w:autoRedefine/>
    <w:rsid w:val="00C02F43"/>
    <w:pPr>
      <w:tabs>
        <w:tab w:val="num" w:pos="360"/>
      </w:tabs>
      <w:suppressAutoHyphens/>
      <w:spacing w:before="120" w:after="120"/>
      <w:ind w:left="360" w:hanging="360"/>
      <w:jc w:val="both"/>
    </w:pPr>
    <w:rPr>
      <w:rFonts w:ascii="Arial" w:eastAsia="Times New Roman" w:hAnsi="Arial" w:cs="Times New Roman"/>
      <w:szCs w:val="20"/>
      <w:lang w:val="es-ES_tradnl" w:eastAsia="es-ES"/>
    </w:rPr>
  </w:style>
  <w:style w:type="paragraph" w:customStyle="1" w:styleId="NormalSencillo">
    <w:name w:val="Normal Sencillo"/>
    <w:basedOn w:val="Normal"/>
    <w:next w:val="Normal"/>
    <w:rsid w:val="00C02F43"/>
    <w:pPr>
      <w:suppressAutoHyphens/>
      <w:jc w:val="both"/>
    </w:pPr>
    <w:rPr>
      <w:rFonts w:ascii="Arial" w:eastAsia="Times New Roman" w:hAnsi="Arial" w:cs="Times New Roman"/>
      <w:sz w:val="20"/>
      <w:szCs w:val="20"/>
      <w:lang w:val="es-ES_tradnl" w:eastAsia="es-ES"/>
    </w:rPr>
  </w:style>
  <w:style w:type="paragraph" w:customStyle="1" w:styleId="Cdetexto">
    <w:name w:val="C  de texto"/>
    <w:rsid w:val="00C02F43"/>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Times New Roman" w:hAnsi="Arial" w:cs="Times New Roman"/>
      <w:color w:val="000000"/>
      <w:sz w:val="22"/>
      <w:szCs w:val="20"/>
      <w:lang w:val="es-ES_tradnl" w:eastAsia="es-ES"/>
    </w:rPr>
  </w:style>
  <w:style w:type="paragraph" w:customStyle="1" w:styleId="Epgrafe1">
    <w:name w:val="Epígrafe1"/>
    <w:basedOn w:val="Normal"/>
    <w:qFormat/>
    <w:rsid w:val="00C02F43"/>
    <w:pPr>
      <w:keepNext/>
      <w:keepLines/>
      <w:overflowPunct w:val="0"/>
      <w:autoSpaceDE w:val="0"/>
      <w:autoSpaceDN w:val="0"/>
      <w:adjustRightInd w:val="0"/>
      <w:spacing w:before="141" w:after="73"/>
      <w:jc w:val="center"/>
      <w:textAlignment w:val="baseline"/>
    </w:pPr>
    <w:rPr>
      <w:rFonts w:ascii="Times New Roman" w:eastAsia="Times New Roman" w:hAnsi="Times New Roman" w:cs="Times New Roman"/>
      <w:b/>
      <w:sz w:val="22"/>
      <w:szCs w:val="20"/>
      <w:lang w:val="es-MX" w:eastAsia="es-ES"/>
    </w:rPr>
  </w:style>
  <w:style w:type="paragraph" w:styleId="ndice1">
    <w:name w:val="index 1"/>
    <w:basedOn w:val="Normal"/>
    <w:next w:val="Normal"/>
    <w:autoRedefine/>
    <w:uiPriority w:val="99"/>
    <w:semiHidden/>
    <w:rsid w:val="00C02F43"/>
    <w:pPr>
      <w:overflowPunct w:val="0"/>
      <w:autoSpaceDE w:val="0"/>
      <w:autoSpaceDN w:val="0"/>
      <w:adjustRightInd w:val="0"/>
      <w:jc w:val="both"/>
      <w:textAlignment w:val="baseline"/>
    </w:pPr>
    <w:rPr>
      <w:rFonts w:ascii="Arial Narrow" w:eastAsia="Times New Roman" w:hAnsi="Arial Narrow" w:cs="Times New Roman"/>
      <w:b/>
      <w:sz w:val="22"/>
      <w:szCs w:val="20"/>
      <w:lang w:eastAsia="es-CO"/>
    </w:rPr>
  </w:style>
  <w:style w:type="paragraph" w:customStyle="1" w:styleId="Ttulo20">
    <w:name w:val="Título2"/>
    <w:basedOn w:val="Normal"/>
    <w:qFormat/>
    <w:locked/>
    <w:rsid w:val="00C02F43"/>
    <w:pPr>
      <w:jc w:val="center"/>
    </w:pPr>
    <w:rPr>
      <w:rFonts w:ascii="Cambria" w:eastAsia="Times New Roman" w:hAnsi="Cambria" w:cs="Times New Roman"/>
      <w:b/>
      <w:bCs/>
      <w:kern w:val="28"/>
      <w:sz w:val="32"/>
      <w:szCs w:val="32"/>
      <w:lang w:val="es-ES" w:eastAsia="es-ES"/>
    </w:rPr>
  </w:style>
  <w:style w:type="character" w:customStyle="1" w:styleId="longtext1">
    <w:name w:val="long_text1"/>
    <w:rsid w:val="00C02F43"/>
    <w:rPr>
      <w:sz w:val="20"/>
      <w:szCs w:val="20"/>
    </w:rPr>
  </w:style>
  <w:style w:type="numbering" w:customStyle="1" w:styleId="Sinlista1">
    <w:name w:val="Sin lista1"/>
    <w:next w:val="Sinlista"/>
    <w:semiHidden/>
    <w:unhideWhenUsed/>
    <w:rsid w:val="00C02F43"/>
  </w:style>
  <w:style w:type="paragraph" w:customStyle="1" w:styleId="TtulodeTDC1">
    <w:name w:val="Título de TDC1"/>
    <w:basedOn w:val="Ttulo1"/>
    <w:next w:val="Normal"/>
    <w:uiPriority w:val="39"/>
    <w:qFormat/>
    <w:rsid w:val="00C02F43"/>
    <w:pPr>
      <w:spacing w:before="480" w:line="276" w:lineRule="auto"/>
      <w:ind w:left="432" w:hanging="432"/>
      <w:outlineLvl w:val="9"/>
    </w:pPr>
    <w:rPr>
      <w:rFonts w:ascii="Cambria" w:eastAsia="Times New Roman" w:hAnsi="Cambria" w:cs="Times New Roman"/>
      <w:b/>
      <w:color w:val="365F91"/>
      <w:kern w:val="32"/>
      <w:sz w:val="28"/>
      <w:szCs w:val="28"/>
      <w:lang w:val="es-ES" w:eastAsia="en-US"/>
    </w:rPr>
  </w:style>
  <w:style w:type="paragraph" w:customStyle="1" w:styleId="Listaconguion">
    <w:name w:val="Lista con guion"/>
    <w:basedOn w:val="Normal"/>
    <w:rsid w:val="00C02F43"/>
    <w:pPr>
      <w:numPr>
        <w:numId w:val="3"/>
      </w:numPr>
      <w:tabs>
        <w:tab w:val="left" w:pos="357"/>
      </w:tabs>
      <w:spacing w:after="120"/>
      <w:jc w:val="both"/>
    </w:pPr>
    <w:rPr>
      <w:rFonts w:ascii="Arial" w:eastAsia="Times New Roman" w:hAnsi="Arial" w:cs="Times New Roman"/>
      <w:sz w:val="22"/>
      <w:szCs w:val="20"/>
      <w:lang w:eastAsia="es-ES"/>
    </w:rPr>
  </w:style>
  <w:style w:type="paragraph" w:customStyle="1" w:styleId="Texto">
    <w:name w:val="Texto"/>
    <w:basedOn w:val="Normal"/>
    <w:rsid w:val="00C02F43"/>
    <w:pPr>
      <w:spacing w:after="240"/>
      <w:jc w:val="both"/>
    </w:pPr>
    <w:rPr>
      <w:rFonts w:ascii="Arial" w:eastAsia="Times New Roman" w:hAnsi="Arial" w:cs="Times New Roman"/>
      <w:sz w:val="22"/>
      <w:szCs w:val="20"/>
      <w:lang w:eastAsia="es-ES"/>
    </w:rPr>
  </w:style>
  <w:style w:type="paragraph" w:customStyle="1" w:styleId="Sangra3detindependiente1">
    <w:name w:val="Sangría 3 de t. independiente1"/>
    <w:basedOn w:val="Normal"/>
    <w:rsid w:val="00C02F43"/>
    <w:pPr>
      <w:ind w:left="284"/>
      <w:jc w:val="both"/>
    </w:pPr>
    <w:rPr>
      <w:rFonts w:ascii="Arial" w:eastAsia="Times New Roman" w:hAnsi="Arial" w:cs="Times New Roman"/>
      <w:sz w:val="22"/>
      <w:szCs w:val="20"/>
      <w:lang w:val="es-ES" w:eastAsia="es-ES"/>
    </w:rPr>
  </w:style>
  <w:style w:type="character" w:customStyle="1" w:styleId="TextonotaalfinalCar">
    <w:name w:val="Texto nota al final Car"/>
    <w:link w:val="Textonotaalfinal"/>
    <w:semiHidden/>
    <w:rsid w:val="00C02F43"/>
    <w:rPr>
      <w:rFonts w:ascii="Arial" w:hAnsi="Arial"/>
    </w:rPr>
  </w:style>
  <w:style w:type="paragraph" w:styleId="Textonotaalfinal">
    <w:name w:val="endnote text"/>
    <w:basedOn w:val="Normal"/>
    <w:link w:val="TextonotaalfinalCar"/>
    <w:semiHidden/>
    <w:rsid w:val="00C02F43"/>
    <w:pPr>
      <w:suppressAutoHyphens/>
      <w:spacing w:before="120" w:after="120"/>
      <w:ind w:left="283" w:hanging="283"/>
      <w:jc w:val="both"/>
    </w:pPr>
    <w:rPr>
      <w:rFonts w:ascii="Arial" w:hAnsi="Arial"/>
    </w:rPr>
  </w:style>
  <w:style w:type="character" w:customStyle="1" w:styleId="TextonotaalfinalCar1">
    <w:name w:val="Texto nota al final Car1"/>
    <w:basedOn w:val="Fuentedeprrafopredeter"/>
    <w:uiPriority w:val="99"/>
    <w:semiHidden/>
    <w:rsid w:val="00C02F43"/>
    <w:rPr>
      <w:sz w:val="20"/>
      <w:szCs w:val="20"/>
    </w:rPr>
  </w:style>
  <w:style w:type="paragraph" w:customStyle="1" w:styleId="DocumentMap1">
    <w:name w:val="Document Map1"/>
    <w:basedOn w:val="Normal"/>
    <w:rsid w:val="00C02F43"/>
    <w:pPr>
      <w:shd w:val="clear" w:color="auto" w:fill="000080"/>
      <w:suppressAutoHyphens/>
      <w:spacing w:before="120" w:after="120"/>
      <w:jc w:val="both"/>
    </w:pPr>
    <w:rPr>
      <w:rFonts w:ascii="Tahoma" w:eastAsia="Times New Roman" w:hAnsi="Tahoma" w:cs="Times New Roman"/>
      <w:szCs w:val="20"/>
      <w:lang w:val="es-ES_tradnl" w:eastAsia="es-ES"/>
    </w:rPr>
  </w:style>
  <w:style w:type="paragraph" w:customStyle="1" w:styleId="Tabla">
    <w:name w:val="Tabla"/>
    <w:basedOn w:val="Normal"/>
    <w:next w:val="Normal"/>
    <w:rsid w:val="00C02F43"/>
    <w:pPr>
      <w:keepNext/>
      <w:keepLines/>
      <w:suppressAutoHyphens/>
      <w:jc w:val="both"/>
    </w:pPr>
    <w:rPr>
      <w:rFonts w:ascii="Arial" w:eastAsia="Times New Roman" w:hAnsi="Arial" w:cs="Times New Roman"/>
      <w:szCs w:val="20"/>
      <w:lang w:val="es-ES_tradnl" w:eastAsia="es-ES"/>
    </w:rPr>
  </w:style>
  <w:style w:type="paragraph" w:customStyle="1" w:styleId="Letrerostablas">
    <w:name w:val="Letreros tablas"/>
    <w:basedOn w:val="Normal"/>
    <w:next w:val="Normal"/>
    <w:rsid w:val="00C02F43"/>
    <w:pPr>
      <w:keepNext/>
      <w:suppressAutoHyphens/>
      <w:spacing w:before="120" w:after="120"/>
      <w:jc w:val="center"/>
    </w:pPr>
    <w:rPr>
      <w:rFonts w:ascii="Arial" w:eastAsia="Times New Roman" w:hAnsi="Arial" w:cs="Times New Roman"/>
      <w:b/>
      <w:sz w:val="20"/>
      <w:szCs w:val="20"/>
      <w:lang w:val="es-ES_tradnl" w:eastAsia="es-ES"/>
    </w:rPr>
  </w:style>
  <w:style w:type="paragraph" w:customStyle="1" w:styleId="Formulario">
    <w:name w:val="Formulario"/>
    <w:basedOn w:val="Normal"/>
    <w:next w:val="Normal"/>
    <w:rsid w:val="00C02F43"/>
    <w:pPr>
      <w:suppressAutoHyphens/>
      <w:jc w:val="center"/>
    </w:pPr>
    <w:rPr>
      <w:rFonts w:ascii="Arial" w:eastAsia="Times New Roman" w:hAnsi="Arial" w:cs="Times New Roman"/>
      <w:b/>
      <w:sz w:val="28"/>
      <w:szCs w:val="20"/>
      <w:lang w:val="es-ES_tradnl" w:eastAsia="es-ES"/>
    </w:rPr>
  </w:style>
  <w:style w:type="paragraph" w:customStyle="1" w:styleId="BodyText23">
    <w:name w:val="Body Text 23"/>
    <w:basedOn w:val="Normal"/>
    <w:rsid w:val="00C02F43"/>
    <w:pPr>
      <w:suppressAutoHyphens/>
      <w:ind w:left="1134" w:hanging="1134"/>
      <w:jc w:val="both"/>
    </w:pPr>
    <w:rPr>
      <w:rFonts w:ascii="Arial" w:eastAsia="Times New Roman" w:hAnsi="Arial" w:cs="Times New Roman"/>
      <w:b/>
      <w:szCs w:val="20"/>
      <w:lang w:val="es-ES_tradnl" w:eastAsia="es-ES"/>
    </w:rPr>
  </w:style>
  <w:style w:type="paragraph" w:customStyle="1" w:styleId="BodyTextIndent31">
    <w:name w:val="Body Text Indent 31"/>
    <w:basedOn w:val="Normal"/>
    <w:rsid w:val="00C02F43"/>
    <w:pPr>
      <w:ind w:left="426"/>
      <w:jc w:val="both"/>
    </w:pPr>
    <w:rPr>
      <w:rFonts w:ascii="Arial" w:eastAsia="Times New Roman" w:hAnsi="Arial" w:cs="Times New Roman"/>
      <w:szCs w:val="20"/>
      <w:lang w:val="es-ES_tradnl" w:eastAsia="es-ES"/>
    </w:rPr>
  </w:style>
  <w:style w:type="paragraph" w:customStyle="1" w:styleId="Normalpeq">
    <w:name w:val="Normalpeq"/>
    <w:basedOn w:val="Normal"/>
    <w:rsid w:val="00C02F43"/>
    <w:pPr>
      <w:tabs>
        <w:tab w:val="left" w:pos="360"/>
      </w:tabs>
      <w:spacing w:before="60" w:after="60"/>
      <w:ind w:left="360" w:hanging="360"/>
      <w:jc w:val="both"/>
    </w:pPr>
    <w:rPr>
      <w:rFonts w:ascii="Arial" w:eastAsia="Times New Roman" w:hAnsi="Arial" w:cs="Times New Roman"/>
      <w:color w:val="000000"/>
      <w:sz w:val="20"/>
      <w:szCs w:val="20"/>
      <w:lang w:val="es-ES" w:eastAsia="es-ES"/>
    </w:rPr>
  </w:style>
  <w:style w:type="paragraph" w:customStyle="1" w:styleId="NormalSan">
    <w:name w:val="NormalSan"/>
    <w:basedOn w:val="Normal"/>
    <w:rsid w:val="00C02F43"/>
    <w:pPr>
      <w:spacing w:before="60" w:after="60"/>
      <w:ind w:left="425" w:hanging="425"/>
      <w:jc w:val="both"/>
    </w:pPr>
    <w:rPr>
      <w:rFonts w:ascii="Arial" w:eastAsia="Times New Roman" w:hAnsi="Arial" w:cs="Times New Roman"/>
      <w:szCs w:val="20"/>
      <w:lang w:val="es-ES" w:eastAsia="es-ES"/>
    </w:rPr>
  </w:style>
  <w:style w:type="paragraph" w:customStyle="1" w:styleId="Normalseg">
    <w:name w:val="Normalseg"/>
    <w:basedOn w:val="Normal"/>
    <w:rsid w:val="00C02F43"/>
    <w:pPr>
      <w:spacing w:before="60" w:after="60"/>
      <w:ind w:left="567"/>
      <w:jc w:val="both"/>
    </w:pPr>
    <w:rPr>
      <w:rFonts w:ascii="Arial" w:eastAsia="Times New Roman" w:hAnsi="Arial" w:cs="Times New Roman"/>
      <w:color w:val="000000"/>
      <w:spacing w:val="-2"/>
      <w:kern w:val="16"/>
      <w:szCs w:val="20"/>
      <w:lang w:eastAsia="es-ES"/>
    </w:rPr>
  </w:style>
  <w:style w:type="paragraph" w:customStyle="1" w:styleId="FORMULARIO0">
    <w:name w:val="FORMULARIO"/>
    <w:basedOn w:val="Normal"/>
    <w:rsid w:val="00C02F43"/>
    <w:pPr>
      <w:spacing w:before="60" w:after="60"/>
      <w:jc w:val="center"/>
    </w:pPr>
    <w:rPr>
      <w:rFonts w:ascii="Arial" w:eastAsia="Times New Roman" w:hAnsi="Arial" w:cs="Times New Roman"/>
      <w:b/>
      <w:caps/>
      <w:sz w:val="28"/>
      <w:szCs w:val="20"/>
      <w:lang w:val="es-ES" w:eastAsia="es-ES"/>
    </w:rPr>
  </w:style>
  <w:style w:type="character" w:customStyle="1" w:styleId="TextocomentarioCar1">
    <w:name w:val="Texto comentario Car1"/>
    <w:uiPriority w:val="99"/>
    <w:semiHidden/>
    <w:rsid w:val="00C02F43"/>
    <w:rPr>
      <w:rFonts w:ascii="Arial" w:hAnsi="Arial"/>
      <w:lang w:val="es-ES" w:eastAsia="es-ES"/>
    </w:rPr>
  </w:style>
  <w:style w:type="paragraph" w:customStyle="1" w:styleId="BodyTextIndent21">
    <w:name w:val="Body Text Indent 21"/>
    <w:basedOn w:val="Normal"/>
    <w:rsid w:val="00C02F43"/>
    <w:pPr>
      <w:suppressAutoHyphens/>
      <w:spacing w:before="120" w:after="120"/>
      <w:ind w:left="567" w:hanging="567"/>
      <w:jc w:val="both"/>
    </w:pPr>
    <w:rPr>
      <w:rFonts w:ascii="Arial" w:eastAsia="Times New Roman" w:hAnsi="Arial" w:cs="Times New Roman"/>
      <w:color w:val="000000"/>
      <w:spacing w:val="-2"/>
      <w:kern w:val="16"/>
      <w:szCs w:val="20"/>
      <w:lang w:eastAsia="es-ES"/>
    </w:rPr>
  </w:style>
  <w:style w:type="paragraph" w:customStyle="1" w:styleId="p1">
    <w:name w:val="p1"/>
    <w:basedOn w:val="Normal"/>
    <w:rsid w:val="00C02F43"/>
    <w:pPr>
      <w:tabs>
        <w:tab w:val="left" w:pos="720"/>
      </w:tabs>
      <w:spacing w:line="240" w:lineRule="atLeast"/>
    </w:pPr>
    <w:rPr>
      <w:rFonts w:ascii="Times New Roman" w:eastAsia="Times New Roman" w:hAnsi="Times New Roman" w:cs="Times New Roman"/>
      <w:szCs w:val="20"/>
      <w:lang w:val="es-ES" w:eastAsia="es-ES"/>
    </w:rPr>
  </w:style>
  <w:style w:type="paragraph" w:customStyle="1" w:styleId="BodyText32">
    <w:name w:val="Body Text 32"/>
    <w:basedOn w:val="Normal"/>
    <w:rsid w:val="00C02F43"/>
    <w:rPr>
      <w:rFonts w:ascii="Arial" w:eastAsia="Times New Roman" w:hAnsi="Arial" w:cs="Times New Roman"/>
      <w:i/>
      <w:sz w:val="22"/>
      <w:szCs w:val="20"/>
      <w:lang w:eastAsia="es-ES"/>
    </w:rPr>
  </w:style>
  <w:style w:type="paragraph" w:styleId="Listaconvietas2">
    <w:name w:val="List Bullet 2"/>
    <w:basedOn w:val="Normal"/>
    <w:rsid w:val="00C02F43"/>
    <w:pPr>
      <w:tabs>
        <w:tab w:val="left" w:pos="0"/>
      </w:tabs>
      <w:suppressAutoHyphens/>
      <w:spacing w:before="120" w:after="120"/>
      <w:jc w:val="both"/>
    </w:pPr>
    <w:rPr>
      <w:rFonts w:ascii="Arial" w:eastAsia="Times New Roman" w:hAnsi="Arial" w:cs="Times New Roman"/>
      <w:color w:val="000000"/>
      <w:szCs w:val="20"/>
      <w:lang w:eastAsia="es-ES"/>
    </w:rPr>
  </w:style>
  <w:style w:type="paragraph" w:customStyle="1" w:styleId="Salutation1">
    <w:name w:val="Salutation1"/>
    <w:basedOn w:val="Normal"/>
    <w:next w:val="Normal"/>
    <w:rsid w:val="00C02F43"/>
    <w:pPr>
      <w:suppressAutoHyphens/>
      <w:spacing w:before="120" w:after="120"/>
      <w:jc w:val="both"/>
    </w:pPr>
    <w:rPr>
      <w:rFonts w:ascii="Arial" w:eastAsia="Times New Roman" w:hAnsi="Arial" w:cs="Times New Roman"/>
      <w:szCs w:val="20"/>
      <w:lang w:val="es-ES_tradnl" w:eastAsia="es-ES"/>
    </w:rPr>
  </w:style>
  <w:style w:type="character" w:customStyle="1" w:styleId="Hyperlink1">
    <w:name w:val="Hyperlink1"/>
    <w:rsid w:val="00C02F43"/>
    <w:rPr>
      <w:color w:val="0000FF"/>
      <w:u w:val="single"/>
    </w:rPr>
  </w:style>
  <w:style w:type="paragraph" w:customStyle="1" w:styleId="Titulo">
    <w:name w:val="Titulo"/>
    <w:basedOn w:val="Normal"/>
    <w:rsid w:val="00C02F43"/>
    <w:pPr>
      <w:spacing w:before="60" w:after="60"/>
      <w:jc w:val="center"/>
    </w:pPr>
    <w:rPr>
      <w:rFonts w:ascii="Arial" w:eastAsia="Times New Roman" w:hAnsi="Arial" w:cs="Times New Roman"/>
      <w:b/>
      <w:caps/>
      <w:szCs w:val="20"/>
      <w:lang w:val="es-ES" w:eastAsia="es-ES"/>
    </w:rPr>
  </w:style>
  <w:style w:type="paragraph" w:styleId="Lista4">
    <w:name w:val="List 4"/>
    <w:basedOn w:val="Normal"/>
    <w:rsid w:val="00C02F43"/>
    <w:pPr>
      <w:suppressAutoHyphens/>
      <w:spacing w:before="120" w:after="120"/>
      <w:ind w:left="1132" w:hanging="283"/>
      <w:jc w:val="both"/>
    </w:pPr>
    <w:rPr>
      <w:rFonts w:ascii="Arial" w:eastAsia="Times New Roman" w:hAnsi="Arial" w:cs="Times New Roman"/>
      <w:szCs w:val="20"/>
      <w:lang w:val="es-ES_tradnl" w:eastAsia="es-ES"/>
    </w:rPr>
  </w:style>
  <w:style w:type="paragraph" w:styleId="Lista5">
    <w:name w:val="List 5"/>
    <w:basedOn w:val="Normal"/>
    <w:rsid w:val="00C02F43"/>
    <w:pPr>
      <w:suppressAutoHyphens/>
      <w:spacing w:before="120" w:after="120"/>
      <w:ind w:left="1415" w:hanging="283"/>
      <w:jc w:val="both"/>
    </w:pPr>
    <w:rPr>
      <w:rFonts w:ascii="Arial" w:eastAsia="Times New Roman" w:hAnsi="Arial" w:cs="Times New Roman"/>
      <w:szCs w:val="20"/>
      <w:lang w:val="es-ES_tradnl" w:eastAsia="es-ES"/>
    </w:rPr>
  </w:style>
  <w:style w:type="paragraph" w:styleId="Continuarlista4">
    <w:name w:val="List Continue 4"/>
    <w:basedOn w:val="Normal"/>
    <w:rsid w:val="00C02F43"/>
    <w:pPr>
      <w:numPr>
        <w:numId w:val="4"/>
      </w:numPr>
      <w:tabs>
        <w:tab w:val="clear" w:pos="360"/>
      </w:tabs>
      <w:suppressAutoHyphens/>
      <w:spacing w:before="120" w:after="120"/>
      <w:ind w:left="1132" w:firstLine="0"/>
      <w:jc w:val="both"/>
    </w:pPr>
    <w:rPr>
      <w:rFonts w:ascii="Arial" w:eastAsia="Times New Roman" w:hAnsi="Arial" w:cs="Times New Roman"/>
      <w:szCs w:val="20"/>
      <w:lang w:val="es-ES_tradnl" w:eastAsia="es-ES"/>
    </w:rPr>
  </w:style>
  <w:style w:type="paragraph" w:styleId="Continuarlista5">
    <w:name w:val="List Continue 5"/>
    <w:basedOn w:val="Normal"/>
    <w:rsid w:val="00C02F43"/>
    <w:pPr>
      <w:suppressAutoHyphens/>
      <w:spacing w:before="120" w:after="120"/>
      <w:ind w:left="1415"/>
      <w:jc w:val="both"/>
    </w:pPr>
    <w:rPr>
      <w:rFonts w:ascii="Arial" w:eastAsia="Times New Roman" w:hAnsi="Arial" w:cs="Times New Roman"/>
      <w:szCs w:val="20"/>
      <w:lang w:val="es-ES_tradnl" w:eastAsia="es-ES"/>
    </w:rPr>
  </w:style>
  <w:style w:type="paragraph" w:customStyle="1" w:styleId="xl24">
    <w:name w:val="xl24"/>
    <w:basedOn w:val="Normal"/>
    <w:rsid w:val="00C02F4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C02F43"/>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6">
    <w:name w:val="xl26"/>
    <w:basedOn w:val="Normal"/>
    <w:rsid w:val="00C02F43"/>
    <w:pPr>
      <w:pBdr>
        <w:top w:val="single" w:sz="4" w:space="0" w:color="auto"/>
        <w:left w:val="single" w:sz="8" w:space="0" w:color="auto"/>
        <w:right w:val="single" w:sz="8" w:space="0" w:color="auto"/>
      </w:pBdr>
      <w:spacing w:before="100" w:beforeAutospacing="1" w:after="100" w:afterAutospacing="1"/>
      <w:jc w:val="both"/>
    </w:pPr>
    <w:rPr>
      <w:rFonts w:ascii="Arial Unicode MS" w:eastAsia="Arial Unicode MS" w:hAnsi="Arial Unicode MS" w:cs="Arial Unicode MS"/>
      <w:lang w:val="es-ES" w:eastAsia="es-ES"/>
    </w:rPr>
  </w:style>
  <w:style w:type="paragraph" w:customStyle="1" w:styleId="xl27">
    <w:name w:val="xl27"/>
    <w:basedOn w:val="Normal"/>
    <w:rsid w:val="00C02F43"/>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C02F43"/>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ascii="Arial" w:eastAsia="Arial Unicode MS" w:hAnsi="Arial" w:cs="Arial"/>
      <w:b/>
      <w:bCs/>
      <w:lang w:val="es-ES" w:eastAsia="es-ES"/>
    </w:rPr>
  </w:style>
  <w:style w:type="paragraph" w:customStyle="1" w:styleId="xl29">
    <w:name w:val="xl29"/>
    <w:basedOn w:val="Normal"/>
    <w:rsid w:val="00C02F43"/>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0">
    <w:name w:val="xl30"/>
    <w:basedOn w:val="Normal"/>
    <w:rsid w:val="00C02F43"/>
    <w:pPr>
      <w:pBdr>
        <w:top w:val="single" w:sz="4" w:space="0" w:color="auto"/>
        <w:left w:val="single" w:sz="8"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1">
    <w:name w:val="xl31"/>
    <w:basedOn w:val="Normal"/>
    <w:rsid w:val="00C02F43"/>
    <w:pPr>
      <w:pBdr>
        <w:top w:val="single" w:sz="12" w:space="0" w:color="auto"/>
        <w:left w:val="single" w:sz="12"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lang w:val="es-ES" w:eastAsia="es-ES"/>
    </w:rPr>
  </w:style>
  <w:style w:type="paragraph" w:customStyle="1" w:styleId="xl32">
    <w:name w:val="xl32"/>
    <w:basedOn w:val="Normal"/>
    <w:rsid w:val="00C02F43"/>
    <w:pPr>
      <w:pBdr>
        <w:top w:val="single" w:sz="12"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3">
    <w:name w:val="xl33"/>
    <w:basedOn w:val="Normal"/>
    <w:rsid w:val="00C02F43"/>
    <w:pPr>
      <w:pBdr>
        <w:top w:val="single" w:sz="12" w:space="0" w:color="auto"/>
        <w:left w:val="single" w:sz="8" w:space="0" w:color="auto"/>
        <w:bottom w:val="single" w:sz="4" w:space="0" w:color="auto"/>
        <w:right w:val="single" w:sz="12" w:space="0" w:color="auto"/>
      </w:pBdr>
      <w:spacing w:before="100" w:beforeAutospacing="1" w:after="100" w:afterAutospacing="1"/>
      <w:jc w:val="center"/>
      <w:textAlignment w:val="center"/>
    </w:pPr>
    <w:rPr>
      <w:rFonts w:ascii="Arial" w:eastAsia="Arial Unicode MS" w:hAnsi="Arial" w:cs="Arial"/>
      <w:b/>
      <w:bCs/>
      <w:lang w:val="es-ES" w:eastAsia="es-ES"/>
    </w:rPr>
  </w:style>
  <w:style w:type="paragraph" w:customStyle="1" w:styleId="xl34">
    <w:name w:val="xl34"/>
    <w:basedOn w:val="Normal"/>
    <w:rsid w:val="00C02F43"/>
    <w:pPr>
      <w:pBdr>
        <w:top w:val="single" w:sz="4" w:space="0" w:color="auto"/>
        <w:bottom w:val="single" w:sz="4" w:space="0" w:color="auto"/>
        <w:right w:val="single" w:sz="12"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35">
    <w:name w:val="xl35"/>
    <w:basedOn w:val="Normal"/>
    <w:rsid w:val="00C02F43"/>
    <w:pPr>
      <w:pBdr>
        <w:top w:val="single" w:sz="4" w:space="0" w:color="auto"/>
        <w:left w:val="single" w:sz="8" w:space="0" w:color="auto"/>
        <w:bottom w:val="single" w:sz="4" w:space="0" w:color="auto"/>
        <w:right w:val="single" w:sz="12" w:space="0" w:color="auto"/>
      </w:pBdr>
      <w:spacing w:before="100" w:beforeAutospacing="1" w:after="100" w:afterAutospacing="1"/>
    </w:pPr>
    <w:rPr>
      <w:rFonts w:ascii="Arial" w:eastAsia="Arial Unicode MS" w:hAnsi="Arial" w:cs="Arial"/>
      <w:b/>
      <w:bCs/>
      <w:lang w:val="es-ES" w:eastAsia="es-ES"/>
    </w:rPr>
  </w:style>
  <w:style w:type="paragraph" w:customStyle="1" w:styleId="xl36">
    <w:name w:val="xl36"/>
    <w:basedOn w:val="Normal"/>
    <w:rsid w:val="00C02F43"/>
    <w:pPr>
      <w:pBdr>
        <w:top w:val="single" w:sz="4" w:space="0" w:color="auto"/>
        <w:left w:val="single" w:sz="12"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7">
    <w:name w:val="xl37"/>
    <w:basedOn w:val="Normal"/>
    <w:rsid w:val="00C02F43"/>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lang w:val="es-ES" w:eastAsia="es-ES"/>
    </w:rPr>
  </w:style>
  <w:style w:type="paragraph" w:customStyle="1" w:styleId="xl38">
    <w:name w:val="xl38"/>
    <w:basedOn w:val="Normal"/>
    <w:rsid w:val="00C02F43"/>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39">
    <w:name w:val="xl39"/>
    <w:basedOn w:val="Normal"/>
    <w:rsid w:val="00C02F43"/>
    <w:pPr>
      <w:pBdr>
        <w:top w:val="single" w:sz="4" w:space="0" w:color="auto"/>
        <w:left w:val="single" w:sz="12"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0">
    <w:name w:val="xl40"/>
    <w:basedOn w:val="Normal"/>
    <w:rsid w:val="00C02F43"/>
    <w:pPr>
      <w:pBdr>
        <w:top w:val="single" w:sz="4" w:space="0" w:color="auto"/>
        <w:left w:val="single" w:sz="12" w:space="0" w:color="auto"/>
        <w:bottom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41">
    <w:name w:val="xl41"/>
    <w:basedOn w:val="Normal"/>
    <w:rsid w:val="00C02F43"/>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2">
    <w:name w:val="xl42"/>
    <w:basedOn w:val="Normal"/>
    <w:rsid w:val="00C02F43"/>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3">
    <w:name w:val="xl43"/>
    <w:basedOn w:val="Normal"/>
    <w:rsid w:val="00C02F43"/>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4">
    <w:name w:val="xl44"/>
    <w:basedOn w:val="Normal"/>
    <w:rsid w:val="00C02F43"/>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5">
    <w:name w:val="xl45"/>
    <w:basedOn w:val="Normal"/>
    <w:rsid w:val="00C02F43"/>
    <w:pPr>
      <w:pBdr>
        <w:top w:val="single" w:sz="8" w:space="0" w:color="auto"/>
        <w:left w:val="single" w:sz="8" w:space="0" w:color="auto"/>
        <w:bottom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6">
    <w:name w:val="xl46"/>
    <w:basedOn w:val="Normal"/>
    <w:rsid w:val="00C02F43"/>
    <w:pPr>
      <w:pBdr>
        <w:left w:val="single" w:sz="8" w:space="0" w:color="auto"/>
        <w:right w:val="single" w:sz="12"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47">
    <w:name w:val="xl47"/>
    <w:basedOn w:val="Normal"/>
    <w:rsid w:val="00C02F43"/>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customStyle="1" w:styleId="xl48">
    <w:name w:val="xl48"/>
    <w:basedOn w:val="Normal"/>
    <w:rsid w:val="00C02F43"/>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lang w:val="es-ES" w:eastAsia="es-ES"/>
    </w:rPr>
  </w:style>
  <w:style w:type="paragraph" w:styleId="Saludo">
    <w:name w:val="Salutation"/>
    <w:basedOn w:val="Normal"/>
    <w:next w:val="Normal"/>
    <w:link w:val="SaludoCar"/>
    <w:rsid w:val="00C02F43"/>
    <w:pPr>
      <w:suppressAutoHyphens/>
      <w:spacing w:before="120" w:after="120"/>
      <w:jc w:val="both"/>
    </w:pPr>
    <w:rPr>
      <w:rFonts w:ascii="Arial" w:eastAsia="Times New Roman" w:hAnsi="Arial" w:cs="Times New Roman"/>
      <w:szCs w:val="20"/>
      <w:lang w:val="es-ES_tradnl" w:eastAsia="es-ES"/>
    </w:rPr>
  </w:style>
  <w:style w:type="character" w:customStyle="1" w:styleId="SaludoCar">
    <w:name w:val="Saludo Car"/>
    <w:basedOn w:val="Fuentedeprrafopredeter"/>
    <w:link w:val="Saludo"/>
    <w:rsid w:val="00C02F43"/>
    <w:rPr>
      <w:rFonts w:ascii="Arial" w:eastAsia="Times New Roman" w:hAnsi="Arial" w:cs="Times New Roman"/>
      <w:szCs w:val="20"/>
      <w:lang w:val="es-ES_tradnl" w:eastAsia="es-ES"/>
    </w:rPr>
  </w:style>
  <w:style w:type="character" w:customStyle="1" w:styleId="WW8Num5z3">
    <w:name w:val="WW8Num5z3"/>
    <w:rsid w:val="00C02F43"/>
    <w:rPr>
      <w:rFonts w:ascii="Symbol" w:hAnsi="Symbol"/>
    </w:rPr>
  </w:style>
  <w:style w:type="paragraph" w:customStyle="1" w:styleId="WW-BodyTextIndent2">
    <w:name w:val="WW-Body Text Indent 2"/>
    <w:basedOn w:val="Normal"/>
    <w:rsid w:val="00C02F43"/>
    <w:pPr>
      <w:widowControl w:val="0"/>
      <w:numPr>
        <w:numId w:val="1"/>
      </w:numPr>
      <w:suppressAutoHyphens/>
      <w:spacing w:after="60"/>
    </w:pPr>
    <w:rPr>
      <w:rFonts w:ascii="Arial" w:eastAsia="HG Mincho Light J" w:hAnsi="Arial" w:cs="Times New Roman"/>
      <w:color w:val="000000"/>
      <w:sz w:val="20"/>
      <w:szCs w:val="20"/>
      <w:lang w:val="es-ES_tradnl" w:eastAsia="es-CO"/>
    </w:rPr>
  </w:style>
  <w:style w:type="character" w:customStyle="1" w:styleId="MapadeldocumentoCar1">
    <w:name w:val="Mapa del documento Car1"/>
    <w:uiPriority w:val="99"/>
    <w:semiHidden/>
    <w:rsid w:val="00C02F43"/>
    <w:rPr>
      <w:rFonts w:ascii="Tahoma" w:hAnsi="Tahoma" w:cs="Tahoma"/>
      <w:sz w:val="16"/>
      <w:szCs w:val="16"/>
      <w:lang w:val="es-ES" w:eastAsia="es-ES"/>
    </w:rPr>
  </w:style>
  <w:style w:type="paragraph" w:customStyle="1" w:styleId="puce10">
    <w:name w:val="puce_1"/>
    <w:basedOn w:val="Normal"/>
    <w:rsid w:val="00C02F43"/>
    <w:pPr>
      <w:tabs>
        <w:tab w:val="num" w:pos="360"/>
        <w:tab w:val="left" w:pos="426"/>
      </w:tabs>
      <w:spacing w:before="40" w:after="40"/>
      <w:ind w:left="360" w:hanging="360"/>
    </w:pPr>
    <w:rPr>
      <w:rFonts w:ascii="Trebuchet MS" w:eastAsia="Times New Roman" w:hAnsi="Trebuchet MS" w:cs="Times New Roman"/>
      <w:lang w:val="en-GB"/>
    </w:rPr>
  </w:style>
  <w:style w:type="paragraph" w:customStyle="1" w:styleId="Texte1">
    <w:name w:val="Texte_1"/>
    <w:basedOn w:val="Normal"/>
    <w:rsid w:val="00C02F43"/>
    <w:pPr>
      <w:spacing w:before="120" w:after="120" w:line="252" w:lineRule="auto"/>
    </w:pPr>
    <w:rPr>
      <w:rFonts w:ascii="FuturaA Md BT" w:eastAsia="Times New Roman" w:hAnsi="FuturaA Md BT" w:cs="Times New Roman"/>
      <w:lang w:val="en-GB" w:bidi="en-US"/>
    </w:rPr>
  </w:style>
  <w:style w:type="paragraph" w:customStyle="1" w:styleId="Pucespace1">
    <w:name w:val="Puce +space1"/>
    <w:basedOn w:val="Normal"/>
    <w:autoRedefine/>
    <w:rsid w:val="00C02F43"/>
    <w:pPr>
      <w:numPr>
        <w:numId w:val="5"/>
      </w:numPr>
      <w:spacing w:before="120" w:after="120"/>
    </w:pPr>
    <w:rPr>
      <w:rFonts w:ascii="Arial" w:eastAsia="Batang" w:hAnsi="Arial" w:cs="Arial"/>
      <w:sz w:val="20"/>
      <w:szCs w:val="20"/>
      <w:lang w:val="en-US" w:eastAsia="ja-JP"/>
    </w:rPr>
  </w:style>
  <w:style w:type="paragraph" w:customStyle="1" w:styleId="Puce3">
    <w:name w:val="Puce 3"/>
    <w:basedOn w:val="Normal"/>
    <w:rsid w:val="00C02F43"/>
    <w:pPr>
      <w:numPr>
        <w:numId w:val="6"/>
      </w:numPr>
      <w:jc w:val="both"/>
    </w:pPr>
    <w:rPr>
      <w:rFonts w:ascii="Arial" w:eastAsia="Batang" w:hAnsi="Arial" w:cs="Arial"/>
      <w:sz w:val="20"/>
      <w:szCs w:val="20"/>
      <w:lang w:val="fr-FR" w:eastAsia="ja-JP"/>
    </w:rPr>
  </w:style>
  <w:style w:type="paragraph" w:customStyle="1" w:styleId="Puce1">
    <w:name w:val="Puce1"/>
    <w:basedOn w:val="Pucespace1"/>
    <w:rsid w:val="00C02F43"/>
    <w:pPr>
      <w:numPr>
        <w:numId w:val="2"/>
      </w:numPr>
      <w:spacing w:before="0" w:after="0"/>
    </w:pPr>
    <w:rPr>
      <w:rFonts w:ascii="Trebuchet MS" w:hAnsi="Trebuchet MS" w:cs="Trebuchet MS"/>
      <w:lang w:val="es-ES"/>
    </w:rPr>
  </w:style>
  <w:style w:type="paragraph" w:customStyle="1" w:styleId="Predeterminado">
    <w:name w:val="Predeterminado"/>
    <w:basedOn w:val="Normal"/>
    <w:rsid w:val="00C02F43"/>
    <w:rPr>
      <w:rFonts w:ascii="Times New Roman" w:eastAsia="Times New Roman" w:hAnsi="Times New Roman" w:cs="Times New Roman"/>
      <w:color w:val="000000"/>
      <w:sz w:val="20"/>
      <w:szCs w:val="20"/>
      <w:lang w:val="en-US" w:eastAsia="es-ES"/>
    </w:rPr>
  </w:style>
  <w:style w:type="paragraph" w:customStyle="1" w:styleId="DefaultText">
    <w:name w:val="Default Text"/>
    <w:basedOn w:val="Normal"/>
    <w:rsid w:val="00C02F43"/>
    <w:rPr>
      <w:rFonts w:ascii="Times New Roman" w:eastAsia="Times New Roman" w:hAnsi="Times New Roman" w:cs="Times New Roman"/>
      <w:szCs w:val="20"/>
      <w:lang w:val="en-US" w:eastAsia="es-ES"/>
    </w:rPr>
  </w:style>
  <w:style w:type="character" w:customStyle="1" w:styleId="estilo61">
    <w:name w:val="estilo61"/>
    <w:uiPriority w:val="99"/>
    <w:rsid w:val="00C02F43"/>
    <w:rPr>
      <w:rFonts w:cs="Times New Roman"/>
      <w:sz w:val="15"/>
      <w:szCs w:val="15"/>
    </w:rPr>
  </w:style>
  <w:style w:type="paragraph" w:customStyle="1" w:styleId="BodyTextIndent32">
    <w:name w:val="Body Text Indent 32"/>
    <w:basedOn w:val="Normal"/>
    <w:rsid w:val="00C02F43"/>
    <w:pPr>
      <w:ind w:left="284"/>
      <w:jc w:val="both"/>
    </w:pPr>
    <w:rPr>
      <w:rFonts w:ascii="Arial" w:eastAsia="Times New Roman" w:hAnsi="Arial" w:cs="Times New Roman"/>
      <w:sz w:val="22"/>
      <w:szCs w:val="20"/>
      <w:lang w:val="es-ES" w:eastAsia="es-ES"/>
    </w:rPr>
  </w:style>
  <w:style w:type="table" w:styleId="Tablaconcuadrcula8">
    <w:name w:val="Table Grid 8"/>
    <w:basedOn w:val="Tablanormal"/>
    <w:rsid w:val="00C02F43"/>
    <w:pPr>
      <w:jc w:val="both"/>
    </w:pPr>
    <w:rPr>
      <w:rFonts w:ascii="Times New Roman" w:eastAsia="Times New Roman" w:hAnsi="Times New Roman" w:cs="Times New Roman"/>
      <w:sz w:val="20"/>
      <w:szCs w:val="20"/>
      <w:lang w:eastAsia="es-C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Pa10">
    <w:name w:val="Pa10"/>
    <w:basedOn w:val="Normal"/>
    <w:next w:val="Normal"/>
    <w:uiPriority w:val="99"/>
    <w:rsid w:val="00C02F43"/>
    <w:pPr>
      <w:autoSpaceDE w:val="0"/>
      <w:autoSpaceDN w:val="0"/>
      <w:adjustRightInd w:val="0"/>
      <w:spacing w:line="181" w:lineRule="atLeast"/>
    </w:pPr>
    <w:rPr>
      <w:rFonts w:ascii="Tahoma" w:eastAsia="Times New Roman" w:hAnsi="Tahoma" w:cs="Tahoma"/>
      <w:lang w:eastAsia="es-CO"/>
    </w:rPr>
  </w:style>
  <w:style w:type="paragraph" w:customStyle="1" w:styleId="Pa11">
    <w:name w:val="Pa11"/>
    <w:basedOn w:val="Normal"/>
    <w:next w:val="Normal"/>
    <w:uiPriority w:val="99"/>
    <w:rsid w:val="00C02F43"/>
    <w:pPr>
      <w:autoSpaceDE w:val="0"/>
      <w:autoSpaceDN w:val="0"/>
      <w:adjustRightInd w:val="0"/>
      <w:spacing w:line="181" w:lineRule="atLeast"/>
    </w:pPr>
    <w:rPr>
      <w:rFonts w:ascii="Tahoma" w:eastAsia="Times New Roman" w:hAnsi="Tahoma" w:cs="Tahoma"/>
      <w:lang w:eastAsia="es-CO"/>
    </w:rPr>
  </w:style>
  <w:style w:type="paragraph" w:customStyle="1" w:styleId="yiv702746300msonormal">
    <w:name w:val="yiv702746300msonormal"/>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1465512068default">
    <w:name w:val="yiv1465512068default"/>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1465512068lury2">
    <w:name w:val="yiv1465512068lury2"/>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1465512068msonormal">
    <w:name w:val="yiv1465512068msonormal"/>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122661578msolistparagraph">
    <w:name w:val="yiv122661578msolistparagraph"/>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25389037lury2">
    <w:name w:val="yiv25389037lury2"/>
    <w:basedOn w:val="Normal"/>
    <w:rsid w:val="00C02F43"/>
    <w:pPr>
      <w:spacing w:before="100" w:beforeAutospacing="1" w:after="100" w:afterAutospacing="1"/>
    </w:pPr>
    <w:rPr>
      <w:rFonts w:ascii="Times New Roman" w:eastAsia="Times New Roman" w:hAnsi="Times New Roman" w:cs="Times New Roman"/>
      <w:lang w:eastAsia="es-CO"/>
    </w:rPr>
  </w:style>
  <w:style w:type="paragraph" w:customStyle="1" w:styleId="yiv25389037msonormal">
    <w:name w:val="yiv25389037msonormal"/>
    <w:basedOn w:val="Normal"/>
    <w:rsid w:val="00C02F43"/>
    <w:pPr>
      <w:spacing w:before="100" w:beforeAutospacing="1" w:after="100" w:afterAutospacing="1"/>
    </w:pPr>
    <w:rPr>
      <w:rFonts w:ascii="Times New Roman" w:eastAsia="Times New Roman" w:hAnsi="Times New Roman" w:cs="Times New Roman"/>
      <w:lang w:eastAsia="es-CO"/>
    </w:rPr>
  </w:style>
  <w:style w:type="character" w:customStyle="1" w:styleId="longtext">
    <w:name w:val="long_text"/>
    <w:rsid w:val="00C02F43"/>
  </w:style>
  <w:style w:type="character" w:customStyle="1" w:styleId="hps">
    <w:name w:val="hps"/>
    <w:rsid w:val="00C02F43"/>
  </w:style>
  <w:style w:type="table" w:customStyle="1" w:styleId="TableNormal1">
    <w:name w:val="Table Normal1"/>
    <w:rsid w:val="00C02F43"/>
    <w:pPr>
      <w:pBdr>
        <w:top w:val="nil"/>
        <w:left w:val="nil"/>
        <w:bottom w:val="nil"/>
        <w:right w:val="nil"/>
        <w:between w:val="nil"/>
        <w:bar w:val="nil"/>
      </w:pBdr>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BodyA">
    <w:name w:val="Body A"/>
    <w:rsid w:val="00C02F4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eastAsia="es-CO"/>
    </w:rPr>
  </w:style>
  <w:style w:type="paragraph" w:customStyle="1" w:styleId="Listaconsangra">
    <w:name w:val="Lista con sangría"/>
    <w:basedOn w:val="Textoindependiente"/>
    <w:rsid w:val="00C02F43"/>
    <w:pPr>
      <w:numPr>
        <w:numId w:val="7"/>
      </w:numPr>
      <w:tabs>
        <w:tab w:val="clear" w:pos="360"/>
        <w:tab w:val="num" w:pos="643"/>
        <w:tab w:val="num" w:pos="993"/>
      </w:tabs>
      <w:spacing w:before="60" w:line="360" w:lineRule="auto"/>
      <w:ind w:left="1021" w:hanging="284"/>
      <w:jc w:val="both"/>
    </w:pPr>
    <w:rPr>
      <w:rFonts w:ascii="Verdana" w:hAnsi="Verdana"/>
      <w:sz w:val="22"/>
      <w:szCs w:val="20"/>
      <w:lang w:val="es-ES" w:eastAsia="es-ES"/>
    </w:rPr>
  </w:style>
  <w:style w:type="table" w:customStyle="1" w:styleId="Tabladecuadrcula4-nfasis31">
    <w:name w:val="Tabla de cuadrícula 4 - Énfasis 31"/>
    <w:basedOn w:val="Tablanormal"/>
    <w:uiPriority w:val="49"/>
    <w:rsid w:val="00C02F43"/>
    <w:rPr>
      <w:rFonts w:ascii="Calibri" w:eastAsia="Calibri" w:hAnsi="Calibri" w:cs="Times New Roman"/>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Nmerodelnea">
    <w:name w:val="line number"/>
    <w:semiHidden/>
    <w:unhideWhenUsed/>
    <w:rsid w:val="00C02F43"/>
  </w:style>
  <w:style w:type="paragraph" w:customStyle="1" w:styleId="font5">
    <w:name w:val="font5"/>
    <w:basedOn w:val="Normal"/>
    <w:rsid w:val="00C02F43"/>
    <w:pPr>
      <w:spacing w:before="100" w:beforeAutospacing="1" w:after="100" w:afterAutospacing="1"/>
    </w:pPr>
    <w:rPr>
      <w:rFonts w:ascii="Century Gothic" w:eastAsia="Times New Roman" w:hAnsi="Century Gothic" w:cs="Times New Roman"/>
      <w:b/>
      <w:bCs/>
      <w:lang w:eastAsia="es-CO"/>
    </w:rPr>
  </w:style>
  <w:style w:type="paragraph" w:customStyle="1" w:styleId="font6">
    <w:name w:val="font6"/>
    <w:basedOn w:val="Normal"/>
    <w:rsid w:val="00C02F43"/>
    <w:pPr>
      <w:spacing w:before="100" w:beforeAutospacing="1" w:after="100" w:afterAutospacing="1"/>
    </w:pPr>
    <w:rPr>
      <w:rFonts w:ascii="Calibri" w:eastAsia="Times New Roman" w:hAnsi="Calibri" w:cs="Calibri"/>
      <w:sz w:val="22"/>
      <w:szCs w:val="22"/>
      <w:lang w:eastAsia="es-CO"/>
    </w:rPr>
  </w:style>
  <w:style w:type="paragraph" w:customStyle="1" w:styleId="font7">
    <w:name w:val="font7"/>
    <w:basedOn w:val="Normal"/>
    <w:rsid w:val="00C02F43"/>
    <w:pPr>
      <w:spacing w:before="100" w:beforeAutospacing="1" w:after="100" w:afterAutospacing="1"/>
    </w:pPr>
    <w:rPr>
      <w:rFonts w:ascii="Calibri" w:eastAsia="Times New Roman" w:hAnsi="Calibri" w:cs="Calibri"/>
      <w:b/>
      <w:bCs/>
      <w:sz w:val="22"/>
      <w:szCs w:val="22"/>
      <w:lang w:eastAsia="es-CO"/>
    </w:rPr>
  </w:style>
  <w:style w:type="table" w:customStyle="1" w:styleId="TableNormal3">
    <w:name w:val="Table Normal3"/>
    <w:uiPriority w:val="2"/>
    <w:semiHidden/>
    <w:unhideWhenUsed/>
    <w:qFormat/>
    <w:rsid w:val="00C02F43"/>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02F43"/>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Textoindependiente3Car1">
    <w:name w:val="Texto independiente 3 Car1"/>
    <w:uiPriority w:val="99"/>
    <w:semiHidden/>
    <w:rsid w:val="00C02F43"/>
    <w:rPr>
      <w:rFonts w:ascii="Times New Roman" w:eastAsia="Times New Roman" w:hAnsi="Times New Roman" w:cs="Times New Roman"/>
      <w:sz w:val="16"/>
      <w:szCs w:val="16"/>
      <w:lang w:val="es-ES" w:eastAsia="zh-CN"/>
    </w:rPr>
  </w:style>
  <w:style w:type="paragraph" w:customStyle="1" w:styleId="Norm">
    <w:name w:val="Norm"/>
    <w:basedOn w:val="Normal"/>
    <w:uiPriority w:val="99"/>
    <w:rsid w:val="00C02F43"/>
    <w:pPr>
      <w:widowControl w:val="0"/>
      <w:tabs>
        <w:tab w:val="left" w:pos="960"/>
        <w:tab w:val="right" w:leader="underscore" w:pos="8840"/>
      </w:tabs>
      <w:ind w:left="482"/>
      <w:jc w:val="both"/>
    </w:pPr>
    <w:rPr>
      <w:rFonts w:ascii="Arial" w:eastAsia="Times New Roman" w:hAnsi="Arial" w:cs="Times New Roman"/>
      <w:i/>
      <w:sz w:val="22"/>
      <w:szCs w:val="20"/>
    </w:rPr>
  </w:style>
  <w:style w:type="paragraph" w:customStyle="1" w:styleId="Prrafodelista3">
    <w:name w:val="Párrafo de lista3"/>
    <w:basedOn w:val="Normal"/>
    <w:rsid w:val="00C02F43"/>
    <w:pPr>
      <w:ind w:left="708"/>
      <w:jc w:val="both"/>
    </w:pPr>
    <w:rPr>
      <w:rFonts w:ascii="Arial Narrow" w:eastAsia="Calibri" w:hAnsi="Arial Narrow" w:cs="Times New Roman"/>
      <w:szCs w:val="20"/>
      <w:lang w:bidi="he-IL"/>
    </w:rPr>
  </w:style>
  <w:style w:type="character" w:customStyle="1" w:styleId="DefaultCar">
    <w:name w:val="Default Car"/>
    <w:link w:val="Default"/>
    <w:rsid w:val="00C02F43"/>
    <w:rPr>
      <w:rFonts w:ascii="Calibri" w:eastAsia="Times New Roman" w:hAnsi="Calibri" w:cs="Calibri"/>
      <w:color w:val="000000"/>
      <w:lang w:eastAsia="es-CO"/>
    </w:rPr>
  </w:style>
  <w:style w:type="paragraph" w:customStyle="1" w:styleId="Normal1">
    <w:name w:val="Normal1"/>
    <w:basedOn w:val="Normal"/>
    <w:rsid w:val="00C02F43"/>
    <w:pPr>
      <w:spacing w:before="100" w:beforeAutospacing="1" w:after="100" w:afterAutospacing="1"/>
    </w:pPr>
    <w:rPr>
      <w:rFonts w:ascii="Times New Roman" w:hAnsi="Times New Roman" w:cs="Times New Roman"/>
      <w:lang w:eastAsia="es-CO"/>
    </w:rPr>
  </w:style>
  <w:style w:type="character" w:customStyle="1" w:styleId="normalchar">
    <w:name w:val="normal__char"/>
    <w:basedOn w:val="Fuentedeprrafopredeter"/>
    <w:rsid w:val="00C0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432">
      <w:bodyDiv w:val="1"/>
      <w:marLeft w:val="0"/>
      <w:marRight w:val="0"/>
      <w:marTop w:val="0"/>
      <w:marBottom w:val="0"/>
      <w:divBdr>
        <w:top w:val="none" w:sz="0" w:space="0" w:color="auto"/>
        <w:left w:val="none" w:sz="0" w:space="0" w:color="auto"/>
        <w:bottom w:val="none" w:sz="0" w:space="0" w:color="auto"/>
        <w:right w:val="none" w:sz="0" w:space="0" w:color="auto"/>
      </w:divBdr>
    </w:div>
    <w:div w:id="276760976">
      <w:bodyDiv w:val="1"/>
      <w:marLeft w:val="0"/>
      <w:marRight w:val="0"/>
      <w:marTop w:val="0"/>
      <w:marBottom w:val="0"/>
      <w:divBdr>
        <w:top w:val="none" w:sz="0" w:space="0" w:color="auto"/>
        <w:left w:val="none" w:sz="0" w:space="0" w:color="auto"/>
        <w:bottom w:val="none" w:sz="0" w:space="0" w:color="auto"/>
        <w:right w:val="none" w:sz="0" w:space="0" w:color="auto"/>
      </w:divBdr>
    </w:div>
    <w:div w:id="398360122">
      <w:bodyDiv w:val="1"/>
      <w:marLeft w:val="0"/>
      <w:marRight w:val="0"/>
      <w:marTop w:val="0"/>
      <w:marBottom w:val="0"/>
      <w:divBdr>
        <w:top w:val="none" w:sz="0" w:space="0" w:color="auto"/>
        <w:left w:val="none" w:sz="0" w:space="0" w:color="auto"/>
        <w:bottom w:val="none" w:sz="0" w:space="0" w:color="auto"/>
        <w:right w:val="none" w:sz="0" w:space="0" w:color="auto"/>
      </w:divBdr>
    </w:div>
    <w:div w:id="528759287">
      <w:bodyDiv w:val="1"/>
      <w:marLeft w:val="0"/>
      <w:marRight w:val="0"/>
      <w:marTop w:val="0"/>
      <w:marBottom w:val="0"/>
      <w:divBdr>
        <w:top w:val="none" w:sz="0" w:space="0" w:color="auto"/>
        <w:left w:val="none" w:sz="0" w:space="0" w:color="auto"/>
        <w:bottom w:val="none" w:sz="0" w:space="0" w:color="auto"/>
        <w:right w:val="none" w:sz="0" w:space="0" w:color="auto"/>
      </w:divBdr>
    </w:div>
    <w:div w:id="768233403">
      <w:bodyDiv w:val="1"/>
      <w:marLeft w:val="0"/>
      <w:marRight w:val="0"/>
      <w:marTop w:val="0"/>
      <w:marBottom w:val="0"/>
      <w:divBdr>
        <w:top w:val="none" w:sz="0" w:space="0" w:color="auto"/>
        <w:left w:val="none" w:sz="0" w:space="0" w:color="auto"/>
        <w:bottom w:val="none" w:sz="0" w:space="0" w:color="auto"/>
        <w:right w:val="none" w:sz="0" w:space="0" w:color="auto"/>
      </w:divBdr>
    </w:div>
    <w:div w:id="875503573">
      <w:bodyDiv w:val="1"/>
      <w:marLeft w:val="0"/>
      <w:marRight w:val="0"/>
      <w:marTop w:val="0"/>
      <w:marBottom w:val="0"/>
      <w:divBdr>
        <w:top w:val="none" w:sz="0" w:space="0" w:color="auto"/>
        <w:left w:val="none" w:sz="0" w:space="0" w:color="auto"/>
        <w:bottom w:val="none" w:sz="0" w:space="0" w:color="auto"/>
        <w:right w:val="none" w:sz="0" w:space="0" w:color="auto"/>
      </w:divBdr>
    </w:div>
    <w:div w:id="972751989">
      <w:bodyDiv w:val="1"/>
      <w:marLeft w:val="0"/>
      <w:marRight w:val="0"/>
      <w:marTop w:val="0"/>
      <w:marBottom w:val="0"/>
      <w:divBdr>
        <w:top w:val="none" w:sz="0" w:space="0" w:color="auto"/>
        <w:left w:val="none" w:sz="0" w:space="0" w:color="auto"/>
        <w:bottom w:val="none" w:sz="0" w:space="0" w:color="auto"/>
        <w:right w:val="none" w:sz="0" w:space="0" w:color="auto"/>
      </w:divBdr>
    </w:div>
    <w:div w:id="1167399129">
      <w:bodyDiv w:val="1"/>
      <w:marLeft w:val="0"/>
      <w:marRight w:val="0"/>
      <w:marTop w:val="0"/>
      <w:marBottom w:val="0"/>
      <w:divBdr>
        <w:top w:val="none" w:sz="0" w:space="0" w:color="auto"/>
        <w:left w:val="none" w:sz="0" w:space="0" w:color="auto"/>
        <w:bottom w:val="none" w:sz="0" w:space="0" w:color="auto"/>
        <w:right w:val="none" w:sz="0" w:space="0" w:color="auto"/>
      </w:divBdr>
    </w:div>
    <w:div w:id="1171676851">
      <w:bodyDiv w:val="1"/>
      <w:marLeft w:val="0"/>
      <w:marRight w:val="0"/>
      <w:marTop w:val="0"/>
      <w:marBottom w:val="0"/>
      <w:divBdr>
        <w:top w:val="none" w:sz="0" w:space="0" w:color="auto"/>
        <w:left w:val="none" w:sz="0" w:space="0" w:color="auto"/>
        <w:bottom w:val="none" w:sz="0" w:space="0" w:color="auto"/>
        <w:right w:val="none" w:sz="0" w:space="0" w:color="auto"/>
      </w:divBdr>
    </w:div>
    <w:div w:id="1351880068">
      <w:bodyDiv w:val="1"/>
      <w:marLeft w:val="0"/>
      <w:marRight w:val="0"/>
      <w:marTop w:val="0"/>
      <w:marBottom w:val="0"/>
      <w:divBdr>
        <w:top w:val="none" w:sz="0" w:space="0" w:color="auto"/>
        <w:left w:val="none" w:sz="0" w:space="0" w:color="auto"/>
        <w:bottom w:val="none" w:sz="0" w:space="0" w:color="auto"/>
        <w:right w:val="none" w:sz="0" w:space="0" w:color="auto"/>
      </w:divBdr>
    </w:div>
    <w:div w:id="1400053242">
      <w:bodyDiv w:val="1"/>
      <w:marLeft w:val="0"/>
      <w:marRight w:val="0"/>
      <w:marTop w:val="0"/>
      <w:marBottom w:val="0"/>
      <w:divBdr>
        <w:top w:val="none" w:sz="0" w:space="0" w:color="auto"/>
        <w:left w:val="none" w:sz="0" w:space="0" w:color="auto"/>
        <w:bottom w:val="none" w:sz="0" w:space="0" w:color="auto"/>
        <w:right w:val="none" w:sz="0" w:space="0" w:color="auto"/>
      </w:divBdr>
    </w:div>
    <w:div w:id="1579318631">
      <w:bodyDiv w:val="1"/>
      <w:marLeft w:val="0"/>
      <w:marRight w:val="0"/>
      <w:marTop w:val="0"/>
      <w:marBottom w:val="0"/>
      <w:divBdr>
        <w:top w:val="none" w:sz="0" w:space="0" w:color="auto"/>
        <w:left w:val="none" w:sz="0" w:space="0" w:color="auto"/>
        <w:bottom w:val="none" w:sz="0" w:space="0" w:color="auto"/>
        <w:right w:val="none" w:sz="0" w:space="0" w:color="auto"/>
      </w:divBdr>
    </w:div>
    <w:div w:id="1712535603">
      <w:bodyDiv w:val="1"/>
      <w:marLeft w:val="0"/>
      <w:marRight w:val="0"/>
      <w:marTop w:val="0"/>
      <w:marBottom w:val="0"/>
      <w:divBdr>
        <w:top w:val="none" w:sz="0" w:space="0" w:color="auto"/>
        <w:left w:val="none" w:sz="0" w:space="0" w:color="auto"/>
        <w:bottom w:val="none" w:sz="0" w:space="0" w:color="auto"/>
        <w:right w:val="none" w:sz="0" w:space="0" w:color="auto"/>
      </w:divBdr>
    </w:div>
    <w:div w:id="1917550186">
      <w:bodyDiv w:val="1"/>
      <w:marLeft w:val="0"/>
      <w:marRight w:val="0"/>
      <w:marTop w:val="0"/>
      <w:marBottom w:val="0"/>
      <w:divBdr>
        <w:top w:val="none" w:sz="0" w:space="0" w:color="auto"/>
        <w:left w:val="none" w:sz="0" w:space="0" w:color="auto"/>
        <w:bottom w:val="none" w:sz="0" w:space="0" w:color="auto"/>
        <w:right w:val="none" w:sz="0" w:space="0" w:color="auto"/>
      </w:divBdr>
    </w:div>
    <w:div w:id="2045902948">
      <w:bodyDiv w:val="1"/>
      <w:marLeft w:val="0"/>
      <w:marRight w:val="0"/>
      <w:marTop w:val="0"/>
      <w:marBottom w:val="0"/>
      <w:divBdr>
        <w:top w:val="none" w:sz="0" w:space="0" w:color="auto"/>
        <w:left w:val="none" w:sz="0" w:space="0" w:color="auto"/>
        <w:bottom w:val="none" w:sz="0" w:space="0" w:color="auto"/>
        <w:right w:val="none" w:sz="0" w:space="0" w:color="auto"/>
      </w:divBdr>
    </w:div>
    <w:div w:id="21292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invitacionpublica01@unimilitar.edu.co" TargetMode="External"/><Relationship Id="rId26" Type="http://schemas.openxmlformats.org/officeDocument/2006/relationships/hyperlink" Target="mailto:invitacionpublica01@unimilitar.edu.co" TargetMode="External"/><Relationship Id="rId3" Type="http://schemas.openxmlformats.org/officeDocument/2006/relationships/customXml" Target="../customXml/item3.xml"/><Relationship Id="rId21" Type="http://schemas.openxmlformats.org/officeDocument/2006/relationships/hyperlink" Target="http://www.umng.edu.co/"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www.umng.edu.co/" TargetMode="External"/><Relationship Id="rId25" Type="http://schemas.openxmlformats.org/officeDocument/2006/relationships/hyperlink" Target="mailto:invitacionpublica01@unimilitar.edu.co"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vitacionpublica01@unimilitar.edu.co" TargetMode="External"/><Relationship Id="rId20" Type="http://schemas.openxmlformats.org/officeDocument/2006/relationships/hyperlink" Target="mailto:invitacionpublica01@unimilitar.edu.co"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ng.edu.co/transparencia/normatividad/acuerdos" TargetMode="External"/><Relationship Id="rId24" Type="http://schemas.openxmlformats.org/officeDocument/2006/relationships/hyperlink" Target="mailto:invitacionpublica01@unimilitar.edu.co" TargetMode="External"/><Relationship Id="rId32" Type="http://schemas.openxmlformats.org/officeDocument/2006/relationships/hyperlink" Target="https://www.umng.edu.co/transparencia/estructura-organica-y-talento-humano/organigrama" TargetMode="External"/><Relationship Id="rId5" Type="http://schemas.openxmlformats.org/officeDocument/2006/relationships/numbering" Target="numbering.xml"/><Relationship Id="rId15" Type="http://schemas.openxmlformats.org/officeDocument/2006/relationships/hyperlink" Target="mailto:invitacionpublica01@unimilitar.edu.co" TargetMode="External"/><Relationship Id="rId23" Type="http://schemas.openxmlformats.org/officeDocument/2006/relationships/hyperlink" Target="mailto:invitacionpublica01@unimilitar.edu.co" TargetMode="External"/><Relationship Id="rId28" Type="http://schemas.openxmlformats.org/officeDocument/2006/relationships/image" Target="media/image4.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mng.edu.co/" TargetMode="External"/><Relationship Id="rId31" Type="http://schemas.openxmlformats.org/officeDocument/2006/relationships/hyperlink" Target="https://www.umng.edu.co/la-universidad/financiera/informes-financier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mailto:invitacionpublica01@unimilitar.edu.co" TargetMode="External"/><Relationship Id="rId27" Type="http://schemas.openxmlformats.org/officeDocument/2006/relationships/hyperlink" Target="mailto:invitacionpublica01@unimilitar.edu.co" TargetMode="External"/><Relationship Id="rId30" Type="http://schemas.openxmlformats.org/officeDocument/2006/relationships/image" Target="media/image6.emf"/><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33eed33-91be-4078-b950-deaffbfe1e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EB51861F742EA4FAB3EF03C15BCEF4E" ma:contentTypeVersion="16" ma:contentTypeDescription="Crear nuevo documento." ma:contentTypeScope="" ma:versionID="8144d849a6e13af8a96af5c0423b3ed1">
  <xsd:schema xmlns:xsd="http://www.w3.org/2001/XMLSchema" xmlns:xs="http://www.w3.org/2001/XMLSchema" xmlns:p="http://schemas.microsoft.com/office/2006/metadata/properties" xmlns:ns3="733eed33-91be-4078-b950-deaffbfe1ea3" xmlns:ns4="db9f5cba-0d08-4f9a-8fe7-b50c10c812ac" targetNamespace="http://schemas.microsoft.com/office/2006/metadata/properties" ma:root="true" ma:fieldsID="d2106cdf19176381ac9792a687f3ac60" ns3:_="" ns4:_="">
    <xsd:import namespace="733eed33-91be-4078-b950-deaffbfe1ea3"/>
    <xsd:import namespace="db9f5cba-0d08-4f9a-8fe7-b50c10c812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ed33-91be-4078-b950-deaffbfe1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f5cba-0d08-4f9a-8fe7-b50c10c812ac"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33770-C163-4F28-B1FD-31993E5F489B}">
  <ds:schemaRefs>
    <ds:schemaRef ds:uri="http://schemas.openxmlformats.org/officeDocument/2006/bibliography"/>
  </ds:schemaRefs>
</ds:datastoreItem>
</file>

<file path=customXml/itemProps2.xml><?xml version="1.0" encoding="utf-8"?>
<ds:datastoreItem xmlns:ds="http://schemas.openxmlformats.org/officeDocument/2006/customXml" ds:itemID="{BEF0D246-D49D-49AE-9E29-2182DE495B73}">
  <ds:schemaRefs>
    <ds:schemaRef ds:uri="http://schemas.microsoft.com/office/2006/metadata/properties"/>
    <ds:schemaRef ds:uri="http://schemas.microsoft.com/office/infopath/2007/PartnerControls"/>
    <ds:schemaRef ds:uri="733eed33-91be-4078-b950-deaffbfe1ea3"/>
  </ds:schemaRefs>
</ds:datastoreItem>
</file>

<file path=customXml/itemProps3.xml><?xml version="1.0" encoding="utf-8"?>
<ds:datastoreItem xmlns:ds="http://schemas.openxmlformats.org/officeDocument/2006/customXml" ds:itemID="{7C38426D-E0BF-4E98-B2E2-9E2B5EBCD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ed33-91be-4078-b950-deaffbfe1ea3"/>
    <ds:schemaRef ds:uri="db9f5cba-0d08-4f9a-8fe7-b50c10c81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FE9C82-6DBF-4565-A3DE-52DA22674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71</Pages>
  <Words>24235</Words>
  <Characters>133294</Characters>
  <Application>Microsoft Office Word</Application>
  <DocSecurity>8</DocSecurity>
  <Lines>1110</Lines>
  <Paragraphs>314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157215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CRISTHIAN ALBERTO JIMENEZ</cp:lastModifiedBy>
  <cp:revision>15</cp:revision>
  <cp:lastPrinted>2024-02-21T13:56:00Z</cp:lastPrinted>
  <dcterms:created xsi:type="dcterms:W3CDTF">2024-02-21T00:33:00Z</dcterms:created>
  <dcterms:modified xsi:type="dcterms:W3CDTF">2024-02-22T18:13:00Z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0x0101004EB51861F742EA4FAB3EF03C15BCEF4E</vt:lpwstr>
  </property>
</Properties>
</file>