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11" w:type="dxa"/>
        <w:tblCellMar>
          <w:left w:w="70" w:type="dxa"/>
          <w:right w:w="70" w:type="dxa"/>
        </w:tblCellMar>
        <w:tblLook w:val="04A0" w:firstRow="1" w:lastRow="0" w:firstColumn="1" w:lastColumn="0" w:noHBand="0" w:noVBand="1"/>
      </w:tblPr>
      <w:tblGrid>
        <w:gridCol w:w="548"/>
        <w:gridCol w:w="1250"/>
        <w:gridCol w:w="696"/>
        <w:gridCol w:w="1526"/>
        <w:gridCol w:w="1595"/>
        <w:gridCol w:w="1250"/>
        <w:gridCol w:w="140"/>
        <w:gridCol w:w="975"/>
        <w:gridCol w:w="2631"/>
      </w:tblGrid>
      <w:tr w:rsidR="004031D9" w:rsidRPr="004031D9" w14:paraId="3692A3B9" w14:textId="77777777" w:rsidTr="004031D9">
        <w:trPr>
          <w:trHeight w:val="270"/>
        </w:trPr>
        <w:tc>
          <w:tcPr>
            <w:tcW w:w="10611" w:type="dxa"/>
            <w:gridSpan w:val="9"/>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150B6A4" w14:textId="77777777" w:rsidR="00D30365" w:rsidRPr="004031D9" w:rsidRDefault="000954A9" w:rsidP="00D30365">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 xml:space="preserve">CONVOCATORIA </w:t>
            </w:r>
            <w:r w:rsidR="00D30365" w:rsidRPr="004031D9">
              <w:rPr>
                <w:rFonts w:ascii="Calibri" w:eastAsia="Times New Roman" w:hAnsi="Calibri" w:cs="Times New Roman"/>
                <w:b/>
                <w:bCs/>
                <w:sz w:val="20"/>
                <w:szCs w:val="20"/>
                <w:lang w:eastAsia="es-CO"/>
              </w:rPr>
              <w:t>CONTRATACIÓN</w:t>
            </w:r>
            <w:r w:rsidR="00F956F7" w:rsidRPr="004031D9">
              <w:rPr>
                <w:rFonts w:ascii="Calibri" w:eastAsia="Times New Roman" w:hAnsi="Calibri" w:cs="Times New Roman"/>
                <w:b/>
                <w:bCs/>
                <w:sz w:val="20"/>
                <w:szCs w:val="20"/>
                <w:lang w:eastAsia="es-CO"/>
              </w:rPr>
              <w:t xml:space="preserve"> </w:t>
            </w:r>
            <w:r w:rsidRPr="004031D9">
              <w:rPr>
                <w:rFonts w:ascii="Calibri" w:eastAsia="Times New Roman" w:hAnsi="Calibri" w:cs="Times New Roman"/>
                <w:b/>
                <w:bCs/>
                <w:sz w:val="20"/>
                <w:szCs w:val="20"/>
                <w:lang w:eastAsia="es-CO"/>
              </w:rPr>
              <w:t>POR ORDEN DE PRESTACIÓN DE SERVICIOS</w:t>
            </w:r>
          </w:p>
          <w:p w14:paraId="41495D72" w14:textId="179F38C7" w:rsidR="000954A9" w:rsidRPr="004031D9" w:rsidRDefault="00F956F7" w:rsidP="00D30365">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PROYECTO DE INVESTIGACIÓN</w:t>
            </w:r>
            <w:r w:rsidRPr="004031D9">
              <w:rPr>
                <w:rFonts w:ascii="Calibri" w:eastAsia="Times New Roman" w:hAnsi="Calibri" w:cs="Times New Roman"/>
                <w:bCs/>
                <w:sz w:val="20"/>
                <w:szCs w:val="20"/>
                <w:u w:val="single"/>
                <w:lang w:eastAsia="es-CO"/>
              </w:rPr>
              <w:t xml:space="preserve"> ___</w:t>
            </w:r>
            <w:r w:rsidR="004031D9" w:rsidRPr="004031D9">
              <w:rPr>
                <w:rFonts w:ascii="Calibri" w:eastAsia="Times New Roman" w:hAnsi="Calibri" w:cs="Times New Roman"/>
                <w:b/>
                <w:bCs/>
                <w:sz w:val="20"/>
                <w:szCs w:val="20"/>
                <w:u w:val="single"/>
                <w:lang w:eastAsia="es-CO"/>
              </w:rPr>
              <w:t>INV-ING 2632</w:t>
            </w:r>
            <w:r w:rsidRPr="004031D9">
              <w:rPr>
                <w:rFonts w:ascii="Calibri" w:eastAsia="Times New Roman" w:hAnsi="Calibri" w:cs="Times New Roman"/>
                <w:bCs/>
                <w:sz w:val="20"/>
                <w:szCs w:val="20"/>
                <w:u w:val="single"/>
                <w:lang w:eastAsia="es-CO"/>
              </w:rPr>
              <w:t>____</w:t>
            </w:r>
          </w:p>
        </w:tc>
      </w:tr>
      <w:tr w:rsidR="004031D9" w:rsidRPr="004031D9" w14:paraId="68E2C54F" w14:textId="77777777" w:rsidTr="004031D9">
        <w:trPr>
          <w:trHeight w:val="255"/>
        </w:trPr>
        <w:tc>
          <w:tcPr>
            <w:tcW w:w="2494" w:type="dxa"/>
            <w:gridSpan w:val="3"/>
            <w:tcBorders>
              <w:top w:val="nil"/>
              <w:left w:val="single" w:sz="8" w:space="0" w:color="auto"/>
              <w:bottom w:val="single" w:sz="8" w:space="0" w:color="auto"/>
              <w:right w:val="single" w:sz="8" w:space="0" w:color="auto"/>
            </w:tcBorders>
            <w:shd w:val="pct12" w:color="auto" w:fill="auto"/>
            <w:noWrap/>
            <w:vAlign w:val="bottom"/>
            <w:hideMark/>
          </w:tcPr>
          <w:p w14:paraId="329FCAB9" w14:textId="459C40E5" w:rsidR="000954A9" w:rsidRPr="004031D9" w:rsidRDefault="00B60AE7" w:rsidP="000954A9">
            <w:pPr>
              <w:spacing w:after="0" w:line="240" w:lineRule="auto"/>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1. TIPO DE CONTRATACIÓN</w:t>
            </w:r>
            <w:r w:rsidR="00531139" w:rsidRPr="004031D9">
              <w:rPr>
                <w:rFonts w:ascii="Calibri" w:eastAsia="Times New Roman" w:hAnsi="Calibri" w:cs="Times New Roman"/>
                <w:b/>
                <w:bCs/>
                <w:sz w:val="20"/>
                <w:szCs w:val="20"/>
                <w:lang w:eastAsia="es-CO"/>
              </w:rPr>
              <w:t>:</w:t>
            </w:r>
          </w:p>
        </w:tc>
        <w:tc>
          <w:tcPr>
            <w:tcW w:w="8117" w:type="dxa"/>
            <w:gridSpan w:val="6"/>
            <w:tcBorders>
              <w:top w:val="nil"/>
              <w:left w:val="nil"/>
              <w:bottom w:val="single" w:sz="8" w:space="0" w:color="auto"/>
              <w:right w:val="single" w:sz="8" w:space="0" w:color="auto"/>
            </w:tcBorders>
            <w:shd w:val="clear" w:color="auto" w:fill="auto"/>
            <w:noWrap/>
            <w:vAlign w:val="bottom"/>
            <w:hideMark/>
          </w:tcPr>
          <w:p w14:paraId="3730DEDE" w14:textId="16ADC885" w:rsidR="000954A9" w:rsidRPr="004031D9" w:rsidRDefault="004031D9" w:rsidP="000954A9">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Asistente de Investigación</w:t>
            </w:r>
          </w:p>
        </w:tc>
      </w:tr>
      <w:tr w:rsidR="004031D9" w:rsidRPr="004031D9" w14:paraId="24B0A5E9" w14:textId="77777777" w:rsidTr="004031D9">
        <w:trPr>
          <w:trHeight w:val="255"/>
        </w:trPr>
        <w:tc>
          <w:tcPr>
            <w:tcW w:w="10611" w:type="dxa"/>
            <w:gridSpan w:val="9"/>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A50A05" w:rsidRPr="004031D9" w:rsidRDefault="00B60AE7" w:rsidP="00F956F7">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2. PERFIL</w:t>
            </w:r>
          </w:p>
        </w:tc>
      </w:tr>
      <w:tr w:rsidR="004031D9" w:rsidRPr="004031D9" w14:paraId="2836E1EB" w14:textId="77777777" w:rsidTr="004031D9">
        <w:trPr>
          <w:trHeight w:val="255"/>
        </w:trPr>
        <w:tc>
          <w:tcPr>
            <w:tcW w:w="106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14:paraId="14CFF1B3" w14:textId="77777777" w:rsidR="004031D9" w:rsidRDefault="004031D9" w:rsidP="004031D9">
            <w:pPr>
              <w:spacing w:after="0" w:line="240" w:lineRule="auto"/>
              <w:jc w:val="center"/>
              <w:rPr>
                <w:rFonts w:ascii="Calibri" w:eastAsia="Times New Roman" w:hAnsi="Calibri" w:cs="Times New Roman"/>
                <w:bCs/>
                <w:sz w:val="20"/>
                <w:szCs w:val="20"/>
                <w:lang w:eastAsia="es-CO"/>
              </w:rPr>
            </w:pPr>
          </w:p>
          <w:p w14:paraId="7E88B33E" w14:textId="372D32D3" w:rsidR="004031D9" w:rsidRDefault="004031D9" w:rsidP="004031D9">
            <w:pPr>
              <w:spacing w:after="0" w:line="240" w:lineRule="auto"/>
              <w:jc w:val="center"/>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 xml:space="preserve">Profesional de Ingeniería en Mecatrónica con experiencia en investigación, </w:t>
            </w:r>
            <w:r w:rsidR="00D943E7">
              <w:rPr>
                <w:rFonts w:ascii="Calibri" w:eastAsia="Times New Roman" w:hAnsi="Calibri" w:cs="Times New Roman"/>
                <w:bCs/>
                <w:sz w:val="20"/>
                <w:szCs w:val="20"/>
                <w:lang w:eastAsia="es-CO"/>
              </w:rPr>
              <w:t xml:space="preserve">así como </w:t>
            </w:r>
            <w:r>
              <w:rPr>
                <w:rFonts w:ascii="Calibri" w:eastAsia="Times New Roman" w:hAnsi="Calibri" w:cs="Times New Roman"/>
                <w:bCs/>
                <w:sz w:val="20"/>
                <w:szCs w:val="20"/>
                <w:lang w:eastAsia="es-CO"/>
              </w:rPr>
              <w:t xml:space="preserve">habilidades de redacción y escritura orientadas a la elaboración de textos con carácter académico y científico. </w:t>
            </w:r>
          </w:p>
          <w:p w14:paraId="16B13B26" w14:textId="34DDEA30" w:rsidR="00A50A05" w:rsidRPr="004031D9" w:rsidRDefault="00A50A05" w:rsidP="00F956F7">
            <w:pPr>
              <w:spacing w:after="0" w:line="240" w:lineRule="auto"/>
              <w:jc w:val="center"/>
              <w:rPr>
                <w:rFonts w:ascii="Calibri" w:eastAsia="Times New Roman" w:hAnsi="Calibri" w:cs="Times New Roman"/>
                <w:bCs/>
                <w:sz w:val="20"/>
                <w:szCs w:val="20"/>
                <w:lang w:eastAsia="es-CO"/>
              </w:rPr>
            </w:pPr>
          </w:p>
        </w:tc>
      </w:tr>
      <w:tr w:rsidR="004031D9" w:rsidRPr="004031D9" w14:paraId="65F288D9" w14:textId="77777777" w:rsidTr="004031D9">
        <w:trPr>
          <w:trHeight w:val="255"/>
        </w:trPr>
        <w:tc>
          <w:tcPr>
            <w:tcW w:w="10611" w:type="dxa"/>
            <w:gridSpan w:val="9"/>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D8E44CF" w14:textId="100135E1" w:rsidR="000954A9" w:rsidRPr="004031D9" w:rsidRDefault="00B60AE7" w:rsidP="00F956F7">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3. REQUISITOS DE MÍNIMOS EXIGIBLES</w:t>
            </w:r>
          </w:p>
        </w:tc>
      </w:tr>
      <w:tr w:rsidR="004031D9" w:rsidRPr="004031D9" w14:paraId="49F26841" w14:textId="77777777" w:rsidTr="004031D9">
        <w:trPr>
          <w:trHeight w:val="255"/>
        </w:trPr>
        <w:tc>
          <w:tcPr>
            <w:tcW w:w="106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14:paraId="50CBC142" w14:textId="7A70DF29" w:rsidR="004031D9" w:rsidRDefault="004031D9" w:rsidP="004031D9">
            <w:pPr>
              <w:pStyle w:val="Prrafodelista"/>
              <w:numPr>
                <w:ilvl w:val="0"/>
                <w:numId w:val="2"/>
              </w:numPr>
            </w:pPr>
            <w:r>
              <w:t>Acta de Grado de su último título académico.</w:t>
            </w:r>
          </w:p>
          <w:p w14:paraId="2825A4C7" w14:textId="77777777" w:rsidR="00FC3CF7" w:rsidRDefault="004031D9" w:rsidP="0068019B">
            <w:pPr>
              <w:pStyle w:val="Prrafodelista"/>
              <w:numPr>
                <w:ilvl w:val="0"/>
                <w:numId w:val="2"/>
              </w:numPr>
            </w:pPr>
            <w:r>
              <w:t>No haber sido previamente contratado en modalidad de Asistente de Investigación por más de veinticuatro (24)</w:t>
            </w:r>
            <w:r w:rsidR="0068019B">
              <w:t xml:space="preserve"> meses continuos o discontinuos, en la Universidad Militar Nueva Granada.</w:t>
            </w:r>
          </w:p>
          <w:p w14:paraId="7A515FFF" w14:textId="77777777" w:rsidR="0068019B" w:rsidRDefault="0068019B" w:rsidP="0068019B">
            <w:pPr>
              <w:pStyle w:val="Prrafodelista"/>
              <w:numPr>
                <w:ilvl w:val="0"/>
                <w:numId w:val="2"/>
              </w:numPr>
            </w:pPr>
            <w:r>
              <w:t>No estar vinculado laboralmente a ningún otro proyecto en la Universidad Militar Nueva Granada</w:t>
            </w:r>
          </w:p>
          <w:p w14:paraId="7A527F81" w14:textId="669F92D3" w:rsidR="0068019B" w:rsidRPr="0068019B" w:rsidRDefault="0068019B" w:rsidP="0068019B">
            <w:pPr>
              <w:pStyle w:val="Prrafodelista"/>
              <w:numPr>
                <w:ilvl w:val="0"/>
                <w:numId w:val="2"/>
              </w:numPr>
            </w:pPr>
            <w:r>
              <w:t>No tener antecedentes disciplinarios (Contraloría, Procuraduría, Policía Nacional)</w:t>
            </w:r>
          </w:p>
        </w:tc>
      </w:tr>
      <w:tr w:rsidR="004031D9" w:rsidRPr="004031D9" w14:paraId="48E62098" w14:textId="77777777" w:rsidTr="004031D9">
        <w:trPr>
          <w:trHeight w:val="255"/>
        </w:trPr>
        <w:tc>
          <w:tcPr>
            <w:tcW w:w="10611" w:type="dxa"/>
            <w:gridSpan w:val="9"/>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2478C9E5" w14:textId="5E4F3281" w:rsidR="000954A9" w:rsidRPr="004031D9" w:rsidRDefault="00B60AE7" w:rsidP="000954A9">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4. FORMACIÓN ACADÉMICA</w:t>
            </w:r>
          </w:p>
        </w:tc>
      </w:tr>
      <w:tr w:rsidR="004031D9" w:rsidRPr="004031D9" w14:paraId="6761E1FC" w14:textId="77777777" w:rsidTr="004031D9">
        <w:trPr>
          <w:trHeight w:val="255"/>
        </w:trPr>
        <w:tc>
          <w:tcPr>
            <w:tcW w:w="2494"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D4F38" w14:textId="04660082" w:rsidR="004031D9" w:rsidRPr="004031D9" w:rsidRDefault="004031D9" w:rsidP="004031D9">
            <w:pPr>
              <w:spacing w:after="0" w:line="240" w:lineRule="auto"/>
              <w:rPr>
                <w:rFonts w:ascii="Calibri" w:eastAsia="Times New Roman" w:hAnsi="Calibri" w:cs="Times New Roman"/>
                <w:sz w:val="20"/>
                <w:szCs w:val="20"/>
                <w:lang w:eastAsia="es-CO"/>
              </w:rPr>
            </w:pPr>
            <w:r w:rsidRPr="00973EBB">
              <w:rPr>
                <w:rFonts w:ascii="Calibri" w:eastAsia="Times New Roman" w:hAnsi="Calibri" w:cs="Times New Roman"/>
                <w:b/>
                <w:color w:val="000000"/>
                <w:sz w:val="20"/>
                <w:szCs w:val="20"/>
                <w:lang w:eastAsia="es-CO"/>
              </w:rPr>
              <w:t>Título profesional:</w:t>
            </w:r>
          </w:p>
        </w:tc>
        <w:tc>
          <w:tcPr>
            <w:tcW w:w="8117" w:type="dxa"/>
            <w:gridSpan w:val="6"/>
            <w:tcBorders>
              <w:top w:val="single" w:sz="8" w:space="0" w:color="auto"/>
              <w:left w:val="single" w:sz="8" w:space="0" w:color="auto"/>
              <w:bottom w:val="single" w:sz="4" w:space="0" w:color="auto"/>
              <w:right w:val="single" w:sz="8" w:space="0" w:color="auto"/>
            </w:tcBorders>
            <w:shd w:val="clear" w:color="auto" w:fill="auto"/>
            <w:vAlign w:val="bottom"/>
          </w:tcPr>
          <w:p w14:paraId="4554F5AE" w14:textId="00B3CAB1" w:rsidR="004031D9" w:rsidRPr="004031D9" w:rsidRDefault="004031D9" w:rsidP="004031D9">
            <w:pPr>
              <w:spacing w:after="0" w:line="240" w:lineRule="auto"/>
              <w:rPr>
                <w:rFonts w:ascii="Calibri" w:eastAsia="Times New Roman" w:hAnsi="Calibri" w:cs="Times New Roman"/>
                <w:sz w:val="20"/>
                <w:szCs w:val="20"/>
                <w:lang w:eastAsia="es-CO"/>
              </w:rPr>
            </w:pPr>
            <w:r>
              <w:rPr>
                <w:rFonts w:ascii="Calibri" w:eastAsia="Times New Roman" w:hAnsi="Calibri" w:cs="Times New Roman"/>
                <w:color w:val="000000"/>
                <w:sz w:val="20"/>
                <w:szCs w:val="20"/>
                <w:lang w:eastAsia="es-CO"/>
              </w:rPr>
              <w:t>Ingeniero en Mecatrónica</w:t>
            </w:r>
          </w:p>
        </w:tc>
      </w:tr>
      <w:tr w:rsidR="004031D9" w:rsidRPr="004031D9" w14:paraId="2C4BDA06" w14:textId="77777777" w:rsidTr="004031D9">
        <w:trPr>
          <w:trHeight w:val="255"/>
        </w:trPr>
        <w:tc>
          <w:tcPr>
            <w:tcW w:w="2494" w:type="dxa"/>
            <w:gridSpan w:val="3"/>
            <w:tcBorders>
              <w:top w:val="nil"/>
              <w:left w:val="single" w:sz="8" w:space="0" w:color="auto"/>
              <w:bottom w:val="single" w:sz="4" w:space="0" w:color="auto"/>
              <w:right w:val="single" w:sz="4" w:space="0" w:color="auto"/>
            </w:tcBorders>
            <w:shd w:val="clear" w:color="auto" w:fill="auto"/>
            <w:noWrap/>
            <w:vAlign w:val="bottom"/>
          </w:tcPr>
          <w:p w14:paraId="3A8B23D4" w14:textId="4C7EF832" w:rsidR="004031D9" w:rsidRPr="004031D9" w:rsidRDefault="004031D9" w:rsidP="004031D9">
            <w:pPr>
              <w:spacing w:after="0" w:line="240" w:lineRule="auto"/>
              <w:rPr>
                <w:rFonts w:ascii="Calibri" w:eastAsia="Times New Roman" w:hAnsi="Calibri" w:cs="Times New Roman"/>
                <w:sz w:val="20"/>
                <w:szCs w:val="20"/>
                <w:lang w:eastAsia="es-CO"/>
              </w:rPr>
            </w:pPr>
            <w:r w:rsidRPr="00973EBB">
              <w:rPr>
                <w:rFonts w:ascii="Calibri" w:eastAsia="Times New Roman" w:hAnsi="Calibri" w:cs="Times New Roman"/>
                <w:b/>
                <w:color w:val="000000"/>
                <w:sz w:val="20"/>
                <w:szCs w:val="20"/>
                <w:lang w:eastAsia="es-CO"/>
              </w:rPr>
              <w:t>PGA:</w:t>
            </w:r>
          </w:p>
        </w:tc>
        <w:tc>
          <w:tcPr>
            <w:tcW w:w="3121" w:type="dxa"/>
            <w:gridSpan w:val="2"/>
            <w:tcBorders>
              <w:top w:val="nil"/>
              <w:left w:val="single" w:sz="8" w:space="0" w:color="auto"/>
              <w:bottom w:val="single" w:sz="4" w:space="0" w:color="auto"/>
              <w:right w:val="single" w:sz="8" w:space="0" w:color="auto"/>
            </w:tcBorders>
            <w:shd w:val="clear" w:color="auto" w:fill="auto"/>
            <w:vAlign w:val="bottom"/>
          </w:tcPr>
          <w:p w14:paraId="49A253F9" w14:textId="4B95D492" w:rsidR="004031D9" w:rsidRPr="004031D9" w:rsidRDefault="004031D9" w:rsidP="004031D9">
            <w:pPr>
              <w:spacing w:after="0" w:line="240" w:lineRule="auto"/>
              <w:rPr>
                <w:rFonts w:ascii="Calibri" w:eastAsia="Times New Roman" w:hAnsi="Calibri" w:cs="Times New Roman"/>
                <w:sz w:val="20"/>
                <w:szCs w:val="20"/>
                <w:lang w:eastAsia="es-CO"/>
              </w:rPr>
            </w:pPr>
            <w:r>
              <w:rPr>
                <w:rFonts w:ascii="Calibri" w:eastAsia="Times New Roman" w:hAnsi="Calibri" w:cs="Times New Roman"/>
                <w:color w:val="000000"/>
                <w:sz w:val="20"/>
                <w:szCs w:val="20"/>
                <w:lang w:eastAsia="es-CO"/>
              </w:rPr>
              <w:t>4.2</w:t>
            </w:r>
          </w:p>
        </w:tc>
        <w:tc>
          <w:tcPr>
            <w:tcW w:w="1250" w:type="dxa"/>
            <w:tcBorders>
              <w:top w:val="nil"/>
              <w:left w:val="single" w:sz="8" w:space="0" w:color="auto"/>
              <w:bottom w:val="single" w:sz="4" w:space="0" w:color="auto"/>
              <w:right w:val="single" w:sz="8" w:space="0" w:color="auto"/>
            </w:tcBorders>
            <w:shd w:val="clear" w:color="auto" w:fill="auto"/>
            <w:vAlign w:val="bottom"/>
          </w:tcPr>
          <w:p w14:paraId="104045CF" w14:textId="0730CACF" w:rsidR="004031D9" w:rsidRPr="004031D9" w:rsidRDefault="004031D9" w:rsidP="004031D9">
            <w:pPr>
              <w:spacing w:after="0" w:line="240" w:lineRule="auto"/>
              <w:rPr>
                <w:rFonts w:ascii="Calibri" w:eastAsia="Times New Roman" w:hAnsi="Calibri" w:cs="Times New Roman"/>
                <w:sz w:val="20"/>
                <w:szCs w:val="20"/>
                <w:lang w:eastAsia="es-CO"/>
              </w:rPr>
            </w:pPr>
            <w:r w:rsidRPr="00973EBB">
              <w:rPr>
                <w:rFonts w:ascii="Calibri" w:eastAsia="Times New Roman" w:hAnsi="Calibri" w:cs="Times New Roman"/>
                <w:b/>
                <w:color w:val="000000"/>
                <w:sz w:val="20"/>
                <w:szCs w:val="20"/>
                <w:lang w:eastAsia="es-CO"/>
              </w:rPr>
              <w:t>Fecha grado:</w:t>
            </w:r>
          </w:p>
        </w:tc>
        <w:tc>
          <w:tcPr>
            <w:tcW w:w="3746" w:type="dxa"/>
            <w:gridSpan w:val="3"/>
            <w:tcBorders>
              <w:top w:val="nil"/>
              <w:left w:val="single" w:sz="8" w:space="0" w:color="auto"/>
              <w:bottom w:val="single" w:sz="4" w:space="0" w:color="auto"/>
              <w:right w:val="single" w:sz="8" w:space="0" w:color="auto"/>
            </w:tcBorders>
            <w:shd w:val="clear" w:color="auto" w:fill="auto"/>
            <w:vAlign w:val="bottom"/>
          </w:tcPr>
          <w:p w14:paraId="04B4EF45" w14:textId="67EE7FA2" w:rsidR="004031D9" w:rsidRPr="004031D9" w:rsidRDefault="004031D9" w:rsidP="004031D9">
            <w:pPr>
              <w:spacing w:after="0" w:line="240" w:lineRule="auto"/>
              <w:rPr>
                <w:rFonts w:ascii="Calibri" w:eastAsia="Times New Roman" w:hAnsi="Calibri" w:cs="Times New Roman"/>
                <w:sz w:val="20"/>
                <w:szCs w:val="20"/>
                <w:lang w:eastAsia="es-CO"/>
              </w:rPr>
            </w:pPr>
          </w:p>
        </w:tc>
      </w:tr>
      <w:tr w:rsidR="004031D9" w:rsidRPr="004031D9" w14:paraId="1AC99936" w14:textId="77777777" w:rsidTr="004031D9">
        <w:trPr>
          <w:trHeight w:val="255"/>
        </w:trPr>
        <w:tc>
          <w:tcPr>
            <w:tcW w:w="2494" w:type="dxa"/>
            <w:gridSpan w:val="3"/>
            <w:tcBorders>
              <w:top w:val="nil"/>
              <w:left w:val="single" w:sz="8" w:space="0" w:color="auto"/>
              <w:bottom w:val="single" w:sz="4" w:space="0" w:color="auto"/>
              <w:right w:val="single" w:sz="4" w:space="0" w:color="auto"/>
            </w:tcBorders>
            <w:shd w:val="clear" w:color="auto" w:fill="auto"/>
            <w:noWrap/>
            <w:vAlign w:val="bottom"/>
            <w:hideMark/>
          </w:tcPr>
          <w:p w14:paraId="31276F38" w14:textId="40DA4C0C" w:rsidR="004031D9" w:rsidRPr="004031D9" w:rsidRDefault="004031D9" w:rsidP="004031D9">
            <w:pPr>
              <w:spacing w:after="0" w:line="240" w:lineRule="auto"/>
              <w:rPr>
                <w:rFonts w:ascii="Calibri" w:eastAsia="Times New Roman" w:hAnsi="Calibri" w:cs="Times New Roman"/>
                <w:sz w:val="20"/>
                <w:szCs w:val="20"/>
                <w:lang w:eastAsia="es-CO"/>
              </w:rPr>
            </w:pPr>
            <w:r w:rsidRPr="00973EBB">
              <w:rPr>
                <w:rFonts w:ascii="Calibri" w:eastAsia="Times New Roman" w:hAnsi="Calibri" w:cs="Times New Roman"/>
                <w:b/>
                <w:color w:val="000000"/>
                <w:sz w:val="20"/>
                <w:szCs w:val="20"/>
                <w:lang w:eastAsia="es-CO"/>
              </w:rPr>
              <w:t>Titulo Posgrado:</w:t>
            </w:r>
          </w:p>
        </w:tc>
        <w:tc>
          <w:tcPr>
            <w:tcW w:w="8117" w:type="dxa"/>
            <w:gridSpan w:val="6"/>
            <w:tcBorders>
              <w:top w:val="nil"/>
              <w:left w:val="single" w:sz="8" w:space="0" w:color="auto"/>
              <w:bottom w:val="single" w:sz="4" w:space="0" w:color="auto"/>
              <w:right w:val="single" w:sz="8" w:space="0" w:color="auto"/>
            </w:tcBorders>
            <w:shd w:val="clear" w:color="auto" w:fill="auto"/>
            <w:vAlign w:val="bottom"/>
          </w:tcPr>
          <w:p w14:paraId="50E275AF" w14:textId="11A449B2" w:rsidR="004031D9" w:rsidRPr="004031D9" w:rsidRDefault="004031D9" w:rsidP="004031D9">
            <w:pPr>
              <w:spacing w:after="0" w:line="240" w:lineRule="auto"/>
              <w:rPr>
                <w:rFonts w:ascii="Calibri" w:eastAsia="Times New Roman" w:hAnsi="Calibri" w:cs="Times New Roman"/>
                <w:sz w:val="20"/>
                <w:szCs w:val="20"/>
                <w:lang w:eastAsia="es-CO"/>
              </w:rPr>
            </w:pPr>
            <w:r>
              <w:rPr>
                <w:rFonts w:ascii="Calibri" w:eastAsia="Times New Roman" w:hAnsi="Calibri" w:cs="Times New Roman"/>
                <w:color w:val="000000"/>
                <w:sz w:val="20"/>
                <w:szCs w:val="20"/>
                <w:lang w:eastAsia="es-CO"/>
              </w:rPr>
              <w:t>--</w:t>
            </w:r>
          </w:p>
        </w:tc>
      </w:tr>
      <w:tr w:rsidR="004031D9" w:rsidRPr="004031D9" w14:paraId="2CBEAD69" w14:textId="77777777" w:rsidTr="004031D9">
        <w:trPr>
          <w:trHeight w:val="255"/>
        </w:trPr>
        <w:tc>
          <w:tcPr>
            <w:tcW w:w="2494" w:type="dxa"/>
            <w:gridSpan w:val="3"/>
            <w:tcBorders>
              <w:top w:val="nil"/>
              <w:left w:val="single" w:sz="8" w:space="0" w:color="auto"/>
              <w:bottom w:val="single" w:sz="8" w:space="0" w:color="auto"/>
              <w:right w:val="single" w:sz="4" w:space="0" w:color="auto"/>
            </w:tcBorders>
            <w:shd w:val="clear" w:color="auto" w:fill="auto"/>
            <w:noWrap/>
            <w:vAlign w:val="bottom"/>
          </w:tcPr>
          <w:p w14:paraId="455856A3" w14:textId="172F9F5F" w:rsidR="004031D9" w:rsidRPr="004031D9" w:rsidRDefault="004031D9" w:rsidP="004031D9">
            <w:pPr>
              <w:spacing w:after="0" w:line="240" w:lineRule="auto"/>
              <w:rPr>
                <w:rFonts w:ascii="Calibri" w:eastAsia="Times New Roman" w:hAnsi="Calibri" w:cs="Times New Roman"/>
                <w:sz w:val="20"/>
                <w:szCs w:val="20"/>
                <w:lang w:eastAsia="es-CO"/>
              </w:rPr>
            </w:pPr>
            <w:r w:rsidRPr="00973EBB">
              <w:rPr>
                <w:rFonts w:ascii="Calibri" w:eastAsia="Times New Roman" w:hAnsi="Calibri" w:cs="Times New Roman"/>
                <w:b/>
                <w:color w:val="000000"/>
                <w:sz w:val="20"/>
                <w:szCs w:val="20"/>
                <w:lang w:eastAsia="es-CO"/>
              </w:rPr>
              <w:t>PGA:</w:t>
            </w:r>
            <w:r>
              <w:rPr>
                <w:rFonts w:ascii="Calibri" w:eastAsia="Times New Roman" w:hAnsi="Calibri" w:cs="Times New Roman"/>
                <w:b/>
                <w:color w:val="000000"/>
                <w:sz w:val="20"/>
                <w:szCs w:val="20"/>
                <w:lang w:eastAsia="es-CO"/>
              </w:rPr>
              <w:t xml:space="preserve"> </w:t>
            </w:r>
          </w:p>
        </w:tc>
        <w:tc>
          <w:tcPr>
            <w:tcW w:w="3121" w:type="dxa"/>
            <w:gridSpan w:val="2"/>
            <w:tcBorders>
              <w:top w:val="nil"/>
              <w:left w:val="single" w:sz="8" w:space="0" w:color="auto"/>
              <w:bottom w:val="single" w:sz="8" w:space="0" w:color="auto"/>
              <w:right w:val="single" w:sz="8" w:space="0" w:color="auto"/>
            </w:tcBorders>
            <w:shd w:val="clear" w:color="auto" w:fill="auto"/>
            <w:vAlign w:val="bottom"/>
          </w:tcPr>
          <w:p w14:paraId="7C010AD3" w14:textId="6F456A46" w:rsidR="004031D9" w:rsidRPr="004031D9" w:rsidRDefault="004031D9" w:rsidP="004031D9">
            <w:pPr>
              <w:spacing w:after="0" w:line="240" w:lineRule="auto"/>
              <w:rPr>
                <w:rFonts w:ascii="Calibri" w:eastAsia="Times New Roman" w:hAnsi="Calibri" w:cs="Times New Roman"/>
                <w:sz w:val="20"/>
                <w:szCs w:val="20"/>
                <w:lang w:eastAsia="es-CO"/>
              </w:rPr>
            </w:pPr>
            <w:r>
              <w:rPr>
                <w:rFonts w:ascii="Calibri" w:eastAsia="Times New Roman" w:hAnsi="Calibri" w:cs="Times New Roman"/>
                <w:sz w:val="20"/>
                <w:szCs w:val="20"/>
                <w:lang w:eastAsia="es-CO"/>
              </w:rPr>
              <w:t>--</w:t>
            </w:r>
          </w:p>
        </w:tc>
        <w:tc>
          <w:tcPr>
            <w:tcW w:w="1250" w:type="dxa"/>
            <w:tcBorders>
              <w:top w:val="nil"/>
              <w:left w:val="single" w:sz="8" w:space="0" w:color="auto"/>
              <w:bottom w:val="single" w:sz="8" w:space="0" w:color="auto"/>
              <w:right w:val="single" w:sz="8" w:space="0" w:color="auto"/>
            </w:tcBorders>
            <w:shd w:val="clear" w:color="auto" w:fill="auto"/>
            <w:vAlign w:val="bottom"/>
          </w:tcPr>
          <w:p w14:paraId="4F094427" w14:textId="57BE917E" w:rsidR="004031D9" w:rsidRPr="004031D9" w:rsidRDefault="004031D9" w:rsidP="004031D9">
            <w:pPr>
              <w:spacing w:after="0" w:line="240" w:lineRule="auto"/>
              <w:rPr>
                <w:rFonts w:ascii="Calibri" w:eastAsia="Times New Roman" w:hAnsi="Calibri" w:cs="Times New Roman"/>
                <w:sz w:val="20"/>
                <w:szCs w:val="20"/>
                <w:lang w:eastAsia="es-CO"/>
              </w:rPr>
            </w:pPr>
            <w:r w:rsidRPr="00973EBB">
              <w:rPr>
                <w:rFonts w:ascii="Calibri" w:eastAsia="Times New Roman" w:hAnsi="Calibri" w:cs="Times New Roman"/>
                <w:b/>
                <w:color w:val="000000"/>
                <w:sz w:val="20"/>
                <w:szCs w:val="20"/>
                <w:lang w:eastAsia="es-CO"/>
              </w:rPr>
              <w:t>Fecha grado:</w:t>
            </w:r>
          </w:p>
        </w:tc>
        <w:tc>
          <w:tcPr>
            <w:tcW w:w="3746" w:type="dxa"/>
            <w:gridSpan w:val="3"/>
            <w:tcBorders>
              <w:top w:val="nil"/>
              <w:left w:val="single" w:sz="8" w:space="0" w:color="auto"/>
              <w:bottom w:val="single" w:sz="8" w:space="0" w:color="auto"/>
              <w:right w:val="single" w:sz="8" w:space="0" w:color="auto"/>
            </w:tcBorders>
            <w:shd w:val="clear" w:color="auto" w:fill="auto"/>
            <w:vAlign w:val="bottom"/>
          </w:tcPr>
          <w:p w14:paraId="543267A3" w14:textId="21A1BFBD" w:rsidR="004031D9" w:rsidRPr="004031D9" w:rsidRDefault="004031D9" w:rsidP="004031D9">
            <w:pPr>
              <w:spacing w:after="0" w:line="240" w:lineRule="auto"/>
              <w:rPr>
                <w:rFonts w:ascii="Calibri" w:eastAsia="Times New Roman" w:hAnsi="Calibri" w:cs="Times New Roman"/>
                <w:sz w:val="20"/>
                <w:szCs w:val="20"/>
                <w:lang w:eastAsia="es-CO"/>
              </w:rPr>
            </w:pPr>
            <w:r>
              <w:rPr>
                <w:rFonts w:ascii="Calibri" w:eastAsia="Times New Roman" w:hAnsi="Calibri" w:cs="Times New Roman"/>
                <w:sz w:val="20"/>
                <w:szCs w:val="20"/>
                <w:lang w:eastAsia="es-CO"/>
              </w:rPr>
              <w:t>--</w:t>
            </w:r>
          </w:p>
        </w:tc>
      </w:tr>
      <w:tr w:rsidR="004031D9" w:rsidRPr="004031D9" w14:paraId="0F5CCF1B" w14:textId="77777777" w:rsidTr="004031D9">
        <w:trPr>
          <w:trHeight w:val="255"/>
        </w:trPr>
        <w:tc>
          <w:tcPr>
            <w:tcW w:w="10611" w:type="dxa"/>
            <w:gridSpan w:val="9"/>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43076FE7" w14:textId="0B75EDE3"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5. EXPERIENCIA LABORAL Y/O PROFESIONAL</w:t>
            </w:r>
          </w:p>
        </w:tc>
      </w:tr>
      <w:tr w:rsidR="004031D9" w:rsidRPr="004031D9" w14:paraId="23EDDC0A" w14:textId="77777777" w:rsidTr="004031D9">
        <w:trPr>
          <w:trHeight w:val="121"/>
        </w:trPr>
        <w:tc>
          <w:tcPr>
            <w:tcW w:w="1798" w:type="dxa"/>
            <w:gridSpan w:val="2"/>
            <w:vMerge w:val="restart"/>
            <w:tcBorders>
              <w:top w:val="single" w:sz="8" w:space="0" w:color="auto"/>
              <w:left w:val="single" w:sz="8" w:space="0" w:color="auto"/>
              <w:right w:val="single" w:sz="8" w:space="0" w:color="auto"/>
            </w:tcBorders>
            <w:shd w:val="clear" w:color="auto" w:fill="auto"/>
            <w:noWrap/>
            <w:hideMark/>
          </w:tcPr>
          <w:p w14:paraId="7681FEA5" w14:textId="77777777" w:rsidR="004031D9" w:rsidRPr="004031D9" w:rsidRDefault="004031D9" w:rsidP="004031D9">
            <w:pPr>
              <w:spacing w:after="0" w:line="240" w:lineRule="auto"/>
              <w:rPr>
                <w:rFonts w:ascii="Calibri" w:eastAsia="Times New Roman" w:hAnsi="Calibri" w:cs="Times New Roman"/>
                <w:sz w:val="20"/>
                <w:szCs w:val="20"/>
                <w:lang w:eastAsia="es-CO"/>
              </w:rPr>
            </w:pPr>
            <w:r w:rsidRPr="004031D9">
              <w:rPr>
                <w:rFonts w:ascii="Calibri" w:eastAsia="Times New Roman" w:hAnsi="Calibri" w:cs="Times New Roman"/>
                <w:sz w:val="20"/>
                <w:szCs w:val="20"/>
                <w:lang w:eastAsia="es-CO"/>
              </w:rPr>
              <w:t xml:space="preserve">Experiencia: </w:t>
            </w:r>
          </w:p>
          <w:p w14:paraId="7412F6DA" w14:textId="77777777" w:rsidR="004031D9" w:rsidRPr="004031D9" w:rsidRDefault="004031D9" w:rsidP="004031D9">
            <w:pPr>
              <w:spacing w:after="0" w:line="240" w:lineRule="auto"/>
              <w:rPr>
                <w:rFonts w:ascii="Calibri" w:eastAsia="Times New Roman" w:hAnsi="Calibri" w:cs="Times New Roman"/>
                <w:sz w:val="20"/>
                <w:szCs w:val="20"/>
                <w:lang w:eastAsia="es-CO"/>
              </w:rPr>
            </w:pPr>
          </w:p>
          <w:p w14:paraId="1694ED3A" w14:textId="5D086E78" w:rsidR="004031D9" w:rsidRPr="004031D9" w:rsidRDefault="004031D9" w:rsidP="004031D9">
            <w:pPr>
              <w:spacing w:after="0" w:line="240" w:lineRule="auto"/>
              <w:rPr>
                <w:rFonts w:ascii="Calibri" w:eastAsia="Times New Roman" w:hAnsi="Calibri" w:cs="Times New Roman"/>
                <w:sz w:val="16"/>
                <w:szCs w:val="16"/>
                <w:lang w:eastAsia="es-CO"/>
              </w:rPr>
            </w:pPr>
            <w:r w:rsidRPr="004031D9">
              <w:rPr>
                <w:rFonts w:ascii="Calibri" w:eastAsia="Times New Roman" w:hAnsi="Calibri" w:cs="Times New Roman"/>
                <w:sz w:val="16"/>
                <w:szCs w:val="16"/>
                <w:lang w:eastAsia="es-CO"/>
              </w:rPr>
              <w:t>1 a 3 años: _____</w:t>
            </w:r>
          </w:p>
          <w:p w14:paraId="6A5D906D" w14:textId="28330BF6" w:rsidR="004031D9" w:rsidRPr="004031D9" w:rsidRDefault="004031D9" w:rsidP="004031D9">
            <w:pPr>
              <w:spacing w:after="0" w:line="240" w:lineRule="auto"/>
              <w:rPr>
                <w:rFonts w:ascii="Calibri" w:eastAsia="Times New Roman" w:hAnsi="Calibri" w:cs="Times New Roman"/>
                <w:sz w:val="16"/>
                <w:szCs w:val="16"/>
                <w:lang w:eastAsia="es-CO"/>
              </w:rPr>
            </w:pPr>
            <w:r w:rsidRPr="004031D9">
              <w:rPr>
                <w:rFonts w:ascii="Calibri" w:eastAsia="Times New Roman" w:hAnsi="Calibri" w:cs="Times New Roman"/>
                <w:sz w:val="16"/>
                <w:szCs w:val="16"/>
                <w:lang w:eastAsia="es-CO"/>
              </w:rPr>
              <w:t>4 a 6 años: _____</w:t>
            </w:r>
          </w:p>
          <w:p w14:paraId="227A94F1" w14:textId="35C2C2DA" w:rsidR="004031D9" w:rsidRPr="004031D9" w:rsidRDefault="004031D9" w:rsidP="004031D9">
            <w:pPr>
              <w:spacing w:after="0" w:line="240" w:lineRule="auto"/>
              <w:rPr>
                <w:rFonts w:ascii="Calibri" w:eastAsia="Times New Roman" w:hAnsi="Calibri" w:cs="Times New Roman"/>
                <w:sz w:val="16"/>
                <w:szCs w:val="16"/>
                <w:lang w:eastAsia="es-CO"/>
              </w:rPr>
            </w:pPr>
            <w:r w:rsidRPr="004031D9">
              <w:rPr>
                <w:rFonts w:ascii="Calibri" w:eastAsia="Times New Roman" w:hAnsi="Calibri" w:cs="Times New Roman"/>
                <w:sz w:val="16"/>
                <w:szCs w:val="16"/>
                <w:lang w:eastAsia="es-CO"/>
              </w:rPr>
              <w:t>7 a 9 años: _____</w:t>
            </w:r>
          </w:p>
          <w:p w14:paraId="53B0B83E" w14:textId="77777777" w:rsidR="004031D9" w:rsidRPr="004031D9" w:rsidRDefault="004031D9" w:rsidP="004031D9">
            <w:pPr>
              <w:spacing w:after="0" w:line="240" w:lineRule="auto"/>
              <w:rPr>
                <w:rFonts w:ascii="Calibri" w:eastAsia="Times New Roman" w:hAnsi="Calibri" w:cs="Times New Roman"/>
                <w:sz w:val="20"/>
                <w:szCs w:val="20"/>
                <w:lang w:eastAsia="es-CO"/>
              </w:rPr>
            </w:pPr>
            <w:r w:rsidRPr="004031D9">
              <w:rPr>
                <w:rFonts w:ascii="Calibri" w:eastAsia="Times New Roman" w:hAnsi="Calibri" w:cs="Times New Roman"/>
                <w:sz w:val="16"/>
                <w:szCs w:val="16"/>
                <w:lang w:eastAsia="es-CO"/>
              </w:rPr>
              <w:t>10 a más años:______</w:t>
            </w:r>
          </w:p>
        </w:tc>
        <w:tc>
          <w:tcPr>
            <w:tcW w:w="3817" w:type="dxa"/>
            <w:gridSpan w:val="3"/>
            <w:tcBorders>
              <w:top w:val="single" w:sz="8" w:space="0" w:color="auto"/>
              <w:left w:val="single" w:sz="8" w:space="0" w:color="auto"/>
              <w:bottom w:val="single" w:sz="8" w:space="0" w:color="auto"/>
              <w:right w:val="single" w:sz="8" w:space="0" w:color="auto"/>
            </w:tcBorders>
            <w:shd w:val="pct12" w:color="auto" w:fill="auto"/>
            <w:vAlign w:val="bottom"/>
          </w:tcPr>
          <w:p w14:paraId="3D99026F" w14:textId="77777777" w:rsidR="004031D9" w:rsidRPr="004031D9" w:rsidRDefault="004031D9" w:rsidP="004031D9">
            <w:pPr>
              <w:spacing w:after="0" w:line="240" w:lineRule="auto"/>
              <w:jc w:val="center"/>
              <w:rPr>
                <w:rFonts w:ascii="Calibri" w:eastAsia="Times New Roman" w:hAnsi="Calibri" w:cs="Times New Roman"/>
                <w:b/>
                <w:sz w:val="20"/>
                <w:szCs w:val="20"/>
                <w:lang w:eastAsia="es-CO"/>
              </w:rPr>
            </w:pPr>
            <w:r w:rsidRPr="004031D9">
              <w:rPr>
                <w:rFonts w:ascii="Calibri" w:eastAsia="Times New Roman" w:hAnsi="Calibri" w:cs="Times New Roman"/>
                <w:b/>
                <w:sz w:val="20"/>
                <w:szCs w:val="20"/>
                <w:lang w:eastAsia="es-CO"/>
              </w:rPr>
              <w:t>Competencias Comunes</w:t>
            </w:r>
          </w:p>
        </w:tc>
        <w:tc>
          <w:tcPr>
            <w:tcW w:w="4996" w:type="dxa"/>
            <w:gridSpan w:val="4"/>
            <w:tcBorders>
              <w:top w:val="single" w:sz="8" w:space="0" w:color="auto"/>
              <w:left w:val="single" w:sz="8" w:space="0" w:color="auto"/>
              <w:bottom w:val="single" w:sz="8" w:space="0" w:color="auto"/>
              <w:right w:val="single" w:sz="8" w:space="0" w:color="auto"/>
            </w:tcBorders>
            <w:shd w:val="pct12" w:color="auto" w:fill="auto"/>
            <w:vAlign w:val="bottom"/>
          </w:tcPr>
          <w:p w14:paraId="31FF22FC" w14:textId="77777777" w:rsidR="004031D9" w:rsidRPr="004031D9" w:rsidRDefault="004031D9" w:rsidP="004031D9">
            <w:pPr>
              <w:spacing w:after="0" w:line="240" w:lineRule="auto"/>
              <w:jc w:val="center"/>
              <w:rPr>
                <w:rFonts w:ascii="Calibri" w:eastAsia="Times New Roman" w:hAnsi="Calibri" w:cs="Times New Roman"/>
                <w:b/>
                <w:sz w:val="20"/>
                <w:szCs w:val="20"/>
                <w:lang w:eastAsia="es-CO"/>
              </w:rPr>
            </w:pPr>
            <w:r w:rsidRPr="004031D9">
              <w:rPr>
                <w:rFonts w:ascii="Calibri" w:eastAsia="Times New Roman" w:hAnsi="Calibri" w:cs="Times New Roman"/>
                <w:b/>
                <w:sz w:val="20"/>
                <w:szCs w:val="20"/>
                <w:lang w:eastAsia="es-CO"/>
              </w:rPr>
              <w:t>Competencias comportamentales</w:t>
            </w:r>
          </w:p>
        </w:tc>
      </w:tr>
      <w:tr w:rsidR="004031D9" w:rsidRPr="004031D9" w14:paraId="70D361CE" w14:textId="77777777" w:rsidTr="004031D9">
        <w:trPr>
          <w:trHeight w:val="119"/>
        </w:trPr>
        <w:tc>
          <w:tcPr>
            <w:tcW w:w="1798" w:type="dxa"/>
            <w:gridSpan w:val="2"/>
            <w:vMerge/>
            <w:tcBorders>
              <w:left w:val="single" w:sz="8" w:space="0" w:color="auto"/>
              <w:right w:val="single" w:sz="8" w:space="0" w:color="auto"/>
            </w:tcBorders>
            <w:shd w:val="clear" w:color="auto" w:fill="auto"/>
            <w:noWrap/>
            <w:vAlign w:val="bottom"/>
          </w:tcPr>
          <w:p w14:paraId="771F31D6" w14:textId="77777777" w:rsidR="004031D9" w:rsidRPr="004031D9" w:rsidRDefault="004031D9" w:rsidP="004031D9">
            <w:pPr>
              <w:spacing w:after="0" w:line="240" w:lineRule="auto"/>
              <w:rPr>
                <w:rFonts w:ascii="Calibri" w:eastAsia="Times New Roman" w:hAnsi="Calibri" w:cs="Times New Roman"/>
                <w:sz w:val="20"/>
                <w:szCs w:val="20"/>
                <w:lang w:eastAsia="es-CO"/>
              </w:rPr>
            </w:pPr>
          </w:p>
        </w:tc>
        <w:tc>
          <w:tcPr>
            <w:tcW w:w="3817" w:type="dxa"/>
            <w:gridSpan w:val="3"/>
            <w:tcBorders>
              <w:top w:val="nil"/>
              <w:left w:val="single" w:sz="8" w:space="0" w:color="auto"/>
              <w:bottom w:val="single" w:sz="8" w:space="0" w:color="auto"/>
              <w:right w:val="single" w:sz="8" w:space="0" w:color="auto"/>
            </w:tcBorders>
            <w:shd w:val="clear" w:color="auto" w:fill="auto"/>
            <w:vAlign w:val="bottom"/>
          </w:tcPr>
          <w:p w14:paraId="02C7E684" w14:textId="77777777" w:rsidR="004031D9" w:rsidRPr="004031D9" w:rsidRDefault="004031D9" w:rsidP="004031D9">
            <w:pPr>
              <w:spacing w:after="0" w:line="240" w:lineRule="auto"/>
              <w:rPr>
                <w:rFonts w:ascii="Calibri" w:eastAsia="Times New Roman" w:hAnsi="Calibri" w:cs="Times New Roman"/>
                <w:sz w:val="16"/>
                <w:szCs w:val="16"/>
                <w:lang w:eastAsia="es-CO"/>
              </w:rPr>
            </w:pPr>
            <w:r w:rsidRPr="004031D9">
              <w:rPr>
                <w:rFonts w:ascii="Calibri" w:eastAsia="Times New Roman" w:hAnsi="Calibri" w:cs="Times New Roman"/>
                <w:sz w:val="16"/>
                <w:szCs w:val="16"/>
                <w:lang w:eastAsia="es-CO"/>
              </w:rPr>
              <w:t>Orientación a resultados:_____</w:t>
            </w:r>
          </w:p>
        </w:tc>
        <w:tc>
          <w:tcPr>
            <w:tcW w:w="2365"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49E30E86" w14:textId="77777777" w:rsidR="004031D9" w:rsidRPr="004031D9" w:rsidRDefault="004031D9" w:rsidP="004031D9">
            <w:pPr>
              <w:spacing w:after="0" w:line="240" w:lineRule="auto"/>
              <w:rPr>
                <w:rFonts w:ascii="Calibri" w:eastAsia="Times New Roman" w:hAnsi="Calibri" w:cs="Times New Roman"/>
                <w:sz w:val="16"/>
                <w:szCs w:val="16"/>
                <w:lang w:eastAsia="es-CO"/>
              </w:rPr>
            </w:pPr>
            <w:r w:rsidRPr="004031D9">
              <w:rPr>
                <w:rFonts w:ascii="Calibri" w:eastAsia="Times New Roman" w:hAnsi="Calibri" w:cs="Times New Roman"/>
                <w:sz w:val="16"/>
                <w:szCs w:val="16"/>
                <w:lang w:eastAsia="es-CO"/>
              </w:rPr>
              <w:t>Liderazgo para el cambio:_____</w:t>
            </w:r>
          </w:p>
        </w:tc>
        <w:tc>
          <w:tcPr>
            <w:tcW w:w="2631" w:type="dxa"/>
            <w:tcBorders>
              <w:top w:val="single" w:sz="8" w:space="0" w:color="auto"/>
              <w:left w:val="single" w:sz="8" w:space="0" w:color="auto"/>
              <w:bottom w:val="single" w:sz="8" w:space="0" w:color="auto"/>
              <w:right w:val="single" w:sz="8" w:space="0" w:color="auto"/>
            </w:tcBorders>
            <w:shd w:val="clear" w:color="auto" w:fill="auto"/>
            <w:vAlign w:val="bottom"/>
          </w:tcPr>
          <w:p w14:paraId="26B109D8" w14:textId="3374EBFE" w:rsidR="004031D9" w:rsidRPr="004031D9" w:rsidRDefault="004031D9" w:rsidP="004031D9">
            <w:pPr>
              <w:spacing w:after="0" w:line="240" w:lineRule="auto"/>
              <w:rPr>
                <w:rFonts w:ascii="Calibri" w:eastAsia="Times New Roman" w:hAnsi="Calibri" w:cs="Times New Roman"/>
                <w:sz w:val="16"/>
                <w:szCs w:val="16"/>
                <w:lang w:eastAsia="es-CO"/>
              </w:rPr>
            </w:pPr>
            <w:r>
              <w:rPr>
                <w:rFonts w:ascii="Calibri" w:eastAsia="Times New Roman" w:hAnsi="Calibri" w:cs="Times New Roman"/>
                <w:color w:val="000000"/>
                <w:sz w:val="16"/>
                <w:szCs w:val="16"/>
                <w:lang w:eastAsia="es-CO"/>
              </w:rPr>
              <w:t>Conocimiento del entorno:_____</w:t>
            </w:r>
          </w:p>
        </w:tc>
      </w:tr>
      <w:tr w:rsidR="004031D9" w:rsidRPr="004031D9" w14:paraId="02D7D612" w14:textId="77777777" w:rsidTr="004031D9">
        <w:trPr>
          <w:trHeight w:val="119"/>
        </w:trPr>
        <w:tc>
          <w:tcPr>
            <w:tcW w:w="1798" w:type="dxa"/>
            <w:gridSpan w:val="2"/>
            <w:vMerge/>
            <w:tcBorders>
              <w:left w:val="single" w:sz="8" w:space="0" w:color="auto"/>
              <w:right w:val="single" w:sz="8" w:space="0" w:color="auto"/>
            </w:tcBorders>
            <w:shd w:val="clear" w:color="auto" w:fill="auto"/>
            <w:noWrap/>
            <w:vAlign w:val="bottom"/>
          </w:tcPr>
          <w:p w14:paraId="785C20D5" w14:textId="77777777" w:rsidR="004031D9" w:rsidRPr="004031D9" w:rsidRDefault="004031D9" w:rsidP="004031D9">
            <w:pPr>
              <w:spacing w:after="0" w:line="240" w:lineRule="auto"/>
              <w:rPr>
                <w:rFonts w:ascii="Calibri" w:eastAsia="Times New Roman" w:hAnsi="Calibri" w:cs="Times New Roman"/>
                <w:sz w:val="20"/>
                <w:szCs w:val="20"/>
                <w:lang w:eastAsia="es-CO"/>
              </w:rPr>
            </w:pPr>
          </w:p>
        </w:tc>
        <w:tc>
          <w:tcPr>
            <w:tcW w:w="3817" w:type="dxa"/>
            <w:gridSpan w:val="3"/>
            <w:tcBorders>
              <w:top w:val="nil"/>
              <w:left w:val="single" w:sz="8" w:space="0" w:color="auto"/>
              <w:bottom w:val="single" w:sz="8" w:space="0" w:color="auto"/>
              <w:right w:val="single" w:sz="8" w:space="0" w:color="auto"/>
            </w:tcBorders>
            <w:shd w:val="clear" w:color="auto" w:fill="auto"/>
            <w:vAlign w:val="bottom"/>
          </w:tcPr>
          <w:p w14:paraId="0164751B" w14:textId="77777777" w:rsidR="004031D9" w:rsidRPr="004031D9" w:rsidRDefault="004031D9" w:rsidP="004031D9">
            <w:pPr>
              <w:spacing w:after="0" w:line="240" w:lineRule="auto"/>
              <w:rPr>
                <w:rFonts w:ascii="Calibri" w:eastAsia="Times New Roman" w:hAnsi="Calibri" w:cs="Times New Roman"/>
                <w:sz w:val="16"/>
                <w:szCs w:val="16"/>
                <w:lang w:eastAsia="es-CO"/>
              </w:rPr>
            </w:pPr>
            <w:r w:rsidRPr="004031D9">
              <w:rPr>
                <w:rFonts w:ascii="Calibri" w:eastAsia="Times New Roman" w:hAnsi="Calibri" w:cs="Times New Roman"/>
                <w:sz w:val="16"/>
                <w:szCs w:val="16"/>
                <w:lang w:eastAsia="es-CO"/>
              </w:rPr>
              <w:t>Orientación al usuario y al ciudadano:_____</w:t>
            </w:r>
          </w:p>
        </w:tc>
        <w:tc>
          <w:tcPr>
            <w:tcW w:w="2365"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5ED4BAD" w14:textId="77777777" w:rsidR="004031D9" w:rsidRPr="004031D9" w:rsidRDefault="004031D9" w:rsidP="004031D9">
            <w:pPr>
              <w:spacing w:after="0" w:line="240" w:lineRule="auto"/>
              <w:rPr>
                <w:rFonts w:ascii="Calibri" w:eastAsia="Times New Roman" w:hAnsi="Calibri" w:cs="Times New Roman"/>
                <w:sz w:val="16"/>
                <w:szCs w:val="16"/>
                <w:lang w:eastAsia="es-CO"/>
              </w:rPr>
            </w:pPr>
            <w:r w:rsidRPr="004031D9">
              <w:rPr>
                <w:rFonts w:ascii="Calibri" w:eastAsia="Times New Roman" w:hAnsi="Calibri" w:cs="Times New Roman"/>
                <w:sz w:val="16"/>
                <w:szCs w:val="16"/>
                <w:lang w:eastAsia="es-CO"/>
              </w:rPr>
              <w:t>Planeación:_____</w:t>
            </w:r>
          </w:p>
        </w:tc>
        <w:tc>
          <w:tcPr>
            <w:tcW w:w="2631" w:type="dxa"/>
            <w:tcBorders>
              <w:top w:val="single" w:sz="8" w:space="0" w:color="auto"/>
              <w:left w:val="single" w:sz="8" w:space="0" w:color="auto"/>
              <w:bottom w:val="single" w:sz="8" w:space="0" w:color="auto"/>
              <w:right w:val="single" w:sz="8" w:space="0" w:color="auto"/>
            </w:tcBorders>
            <w:shd w:val="clear" w:color="auto" w:fill="auto"/>
            <w:vAlign w:val="bottom"/>
          </w:tcPr>
          <w:p w14:paraId="7B7CEE88" w14:textId="14871E07" w:rsidR="004031D9" w:rsidRPr="004031D9" w:rsidRDefault="004031D9" w:rsidP="004031D9">
            <w:pPr>
              <w:spacing w:after="0" w:line="240" w:lineRule="auto"/>
              <w:rPr>
                <w:rFonts w:ascii="Calibri" w:eastAsia="Times New Roman" w:hAnsi="Calibri" w:cs="Times New Roman"/>
                <w:sz w:val="16"/>
                <w:szCs w:val="16"/>
                <w:lang w:eastAsia="es-CO"/>
              </w:rPr>
            </w:pPr>
            <w:r>
              <w:rPr>
                <w:rFonts w:ascii="Calibri" w:eastAsia="Times New Roman" w:hAnsi="Calibri" w:cs="Times New Roman"/>
                <w:color w:val="000000"/>
                <w:sz w:val="16"/>
                <w:szCs w:val="16"/>
                <w:lang w:eastAsia="es-CO"/>
              </w:rPr>
              <w:t>Relaciones Públicas:_____</w:t>
            </w:r>
          </w:p>
        </w:tc>
      </w:tr>
      <w:tr w:rsidR="004031D9" w:rsidRPr="004031D9" w14:paraId="3FFA77C5" w14:textId="77777777" w:rsidTr="004031D9">
        <w:trPr>
          <w:trHeight w:val="119"/>
        </w:trPr>
        <w:tc>
          <w:tcPr>
            <w:tcW w:w="1798" w:type="dxa"/>
            <w:gridSpan w:val="2"/>
            <w:vMerge/>
            <w:tcBorders>
              <w:left w:val="single" w:sz="8" w:space="0" w:color="auto"/>
              <w:right w:val="single" w:sz="8" w:space="0" w:color="auto"/>
            </w:tcBorders>
            <w:shd w:val="clear" w:color="auto" w:fill="auto"/>
            <w:noWrap/>
            <w:vAlign w:val="bottom"/>
          </w:tcPr>
          <w:p w14:paraId="2D3C321A" w14:textId="77777777" w:rsidR="004031D9" w:rsidRPr="004031D9" w:rsidRDefault="004031D9" w:rsidP="004031D9">
            <w:pPr>
              <w:spacing w:after="0" w:line="240" w:lineRule="auto"/>
              <w:rPr>
                <w:rFonts w:ascii="Calibri" w:eastAsia="Times New Roman" w:hAnsi="Calibri" w:cs="Times New Roman"/>
                <w:sz w:val="20"/>
                <w:szCs w:val="20"/>
                <w:lang w:eastAsia="es-CO"/>
              </w:rPr>
            </w:pPr>
          </w:p>
        </w:tc>
        <w:tc>
          <w:tcPr>
            <w:tcW w:w="3817" w:type="dxa"/>
            <w:gridSpan w:val="3"/>
            <w:tcBorders>
              <w:top w:val="nil"/>
              <w:left w:val="single" w:sz="8" w:space="0" w:color="auto"/>
              <w:bottom w:val="single" w:sz="8" w:space="0" w:color="auto"/>
              <w:right w:val="single" w:sz="8" w:space="0" w:color="auto"/>
            </w:tcBorders>
            <w:shd w:val="clear" w:color="auto" w:fill="auto"/>
            <w:vAlign w:val="bottom"/>
          </w:tcPr>
          <w:p w14:paraId="795AE6D0" w14:textId="77777777" w:rsidR="004031D9" w:rsidRPr="004031D9" w:rsidRDefault="004031D9" w:rsidP="004031D9">
            <w:pPr>
              <w:spacing w:after="0" w:line="240" w:lineRule="auto"/>
              <w:rPr>
                <w:rFonts w:ascii="Calibri" w:eastAsia="Times New Roman" w:hAnsi="Calibri" w:cs="Times New Roman"/>
                <w:sz w:val="16"/>
                <w:szCs w:val="16"/>
                <w:lang w:eastAsia="es-CO"/>
              </w:rPr>
            </w:pPr>
            <w:r w:rsidRPr="004031D9">
              <w:rPr>
                <w:rFonts w:ascii="Calibri" w:eastAsia="Times New Roman" w:hAnsi="Calibri" w:cs="Times New Roman"/>
                <w:sz w:val="16"/>
                <w:szCs w:val="16"/>
                <w:lang w:eastAsia="es-CO"/>
              </w:rPr>
              <w:t>Trasparencia:_____</w:t>
            </w:r>
          </w:p>
        </w:tc>
        <w:tc>
          <w:tcPr>
            <w:tcW w:w="2365"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2F55A277" w14:textId="77777777" w:rsidR="004031D9" w:rsidRPr="004031D9" w:rsidRDefault="004031D9" w:rsidP="004031D9">
            <w:pPr>
              <w:spacing w:after="0" w:line="240" w:lineRule="auto"/>
              <w:rPr>
                <w:rFonts w:ascii="Calibri" w:eastAsia="Times New Roman" w:hAnsi="Calibri" w:cs="Times New Roman"/>
                <w:sz w:val="16"/>
                <w:szCs w:val="16"/>
                <w:lang w:eastAsia="es-CO"/>
              </w:rPr>
            </w:pPr>
            <w:r w:rsidRPr="004031D9">
              <w:rPr>
                <w:rFonts w:ascii="Calibri" w:eastAsia="Times New Roman" w:hAnsi="Calibri" w:cs="Times New Roman"/>
                <w:sz w:val="16"/>
                <w:szCs w:val="16"/>
                <w:lang w:eastAsia="es-CO"/>
              </w:rPr>
              <w:t>Toma de decisiones:_____</w:t>
            </w:r>
          </w:p>
        </w:tc>
        <w:tc>
          <w:tcPr>
            <w:tcW w:w="2631" w:type="dxa"/>
            <w:tcBorders>
              <w:top w:val="single" w:sz="8" w:space="0" w:color="auto"/>
              <w:left w:val="single" w:sz="8" w:space="0" w:color="auto"/>
              <w:bottom w:val="single" w:sz="8" w:space="0" w:color="auto"/>
              <w:right w:val="single" w:sz="8" w:space="0" w:color="auto"/>
            </w:tcBorders>
            <w:shd w:val="clear" w:color="auto" w:fill="auto"/>
            <w:vAlign w:val="bottom"/>
          </w:tcPr>
          <w:p w14:paraId="03466E19" w14:textId="3A10E7C4" w:rsidR="004031D9" w:rsidRPr="004031D9" w:rsidRDefault="004031D9" w:rsidP="004031D9">
            <w:pPr>
              <w:spacing w:after="0" w:line="240" w:lineRule="auto"/>
              <w:rPr>
                <w:rFonts w:ascii="Calibri" w:eastAsia="Times New Roman" w:hAnsi="Calibri" w:cs="Times New Roman"/>
                <w:sz w:val="16"/>
                <w:szCs w:val="16"/>
                <w:lang w:eastAsia="es-CO"/>
              </w:rPr>
            </w:pPr>
            <w:r>
              <w:rPr>
                <w:rFonts w:ascii="Calibri" w:eastAsia="Times New Roman" w:hAnsi="Calibri" w:cs="Times New Roman"/>
                <w:color w:val="000000"/>
                <w:sz w:val="16"/>
                <w:szCs w:val="16"/>
                <w:lang w:eastAsia="es-CO"/>
              </w:rPr>
              <w:t>Pensamiento Estratégico:_____</w:t>
            </w:r>
          </w:p>
        </w:tc>
      </w:tr>
      <w:tr w:rsidR="004031D9" w:rsidRPr="004031D9" w14:paraId="3AC501A6" w14:textId="77777777" w:rsidTr="004031D9">
        <w:trPr>
          <w:trHeight w:val="119"/>
        </w:trPr>
        <w:tc>
          <w:tcPr>
            <w:tcW w:w="1798" w:type="dxa"/>
            <w:gridSpan w:val="2"/>
            <w:vMerge/>
            <w:tcBorders>
              <w:left w:val="single" w:sz="8" w:space="0" w:color="auto"/>
              <w:right w:val="single" w:sz="8" w:space="0" w:color="auto"/>
            </w:tcBorders>
            <w:shd w:val="clear" w:color="auto" w:fill="auto"/>
            <w:noWrap/>
            <w:vAlign w:val="bottom"/>
          </w:tcPr>
          <w:p w14:paraId="06D18D60" w14:textId="77777777" w:rsidR="004031D9" w:rsidRPr="004031D9" w:rsidRDefault="004031D9" w:rsidP="004031D9">
            <w:pPr>
              <w:spacing w:after="0" w:line="240" w:lineRule="auto"/>
              <w:rPr>
                <w:rFonts w:ascii="Calibri" w:eastAsia="Times New Roman" w:hAnsi="Calibri" w:cs="Times New Roman"/>
                <w:sz w:val="20"/>
                <w:szCs w:val="20"/>
                <w:lang w:eastAsia="es-CO"/>
              </w:rPr>
            </w:pPr>
          </w:p>
        </w:tc>
        <w:tc>
          <w:tcPr>
            <w:tcW w:w="3817" w:type="dxa"/>
            <w:gridSpan w:val="3"/>
            <w:tcBorders>
              <w:top w:val="nil"/>
              <w:left w:val="single" w:sz="8" w:space="0" w:color="auto"/>
              <w:bottom w:val="single" w:sz="8" w:space="0" w:color="auto"/>
              <w:right w:val="single" w:sz="8" w:space="0" w:color="auto"/>
            </w:tcBorders>
            <w:shd w:val="clear" w:color="auto" w:fill="auto"/>
            <w:vAlign w:val="bottom"/>
          </w:tcPr>
          <w:p w14:paraId="302946F6" w14:textId="77777777" w:rsidR="004031D9" w:rsidRPr="004031D9" w:rsidRDefault="004031D9" w:rsidP="004031D9">
            <w:pPr>
              <w:spacing w:after="0" w:line="240" w:lineRule="auto"/>
              <w:rPr>
                <w:rFonts w:ascii="Calibri" w:eastAsia="Times New Roman" w:hAnsi="Calibri" w:cs="Times New Roman"/>
                <w:sz w:val="16"/>
                <w:szCs w:val="16"/>
                <w:lang w:eastAsia="es-CO"/>
              </w:rPr>
            </w:pPr>
            <w:r w:rsidRPr="004031D9">
              <w:rPr>
                <w:rFonts w:ascii="Calibri" w:eastAsia="Times New Roman" w:hAnsi="Calibri" w:cs="Times New Roman"/>
                <w:sz w:val="16"/>
                <w:szCs w:val="16"/>
                <w:lang w:eastAsia="es-CO"/>
              </w:rPr>
              <w:t>Dirección y desarrollo principal:_____</w:t>
            </w:r>
          </w:p>
        </w:tc>
        <w:tc>
          <w:tcPr>
            <w:tcW w:w="2365"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A940FDA" w14:textId="77777777" w:rsidR="004031D9" w:rsidRPr="004031D9" w:rsidRDefault="004031D9" w:rsidP="004031D9">
            <w:pPr>
              <w:spacing w:after="0" w:line="240" w:lineRule="auto"/>
              <w:rPr>
                <w:rFonts w:ascii="Calibri" w:eastAsia="Times New Roman" w:hAnsi="Calibri" w:cs="Times New Roman"/>
                <w:sz w:val="16"/>
                <w:szCs w:val="16"/>
                <w:lang w:eastAsia="es-CO"/>
              </w:rPr>
            </w:pPr>
            <w:r w:rsidRPr="004031D9">
              <w:rPr>
                <w:rFonts w:ascii="Calibri" w:eastAsia="Times New Roman" w:hAnsi="Calibri" w:cs="Times New Roman"/>
                <w:sz w:val="16"/>
                <w:szCs w:val="16"/>
                <w:lang w:eastAsia="es-CO"/>
              </w:rPr>
              <w:t>Resolución de problemas:_____</w:t>
            </w:r>
          </w:p>
        </w:tc>
        <w:tc>
          <w:tcPr>
            <w:tcW w:w="2631" w:type="dxa"/>
            <w:tcBorders>
              <w:top w:val="single" w:sz="8" w:space="0" w:color="auto"/>
              <w:left w:val="single" w:sz="8" w:space="0" w:color="auto"/>
              <w:bottom w:val="single" w:sz="8" w:space="0" w:color="auto"/>
              <w:right w:val="single" w:sz="8" w:space="0" w:color="auto"/>
            </w:tcBorders>
            <w:shd w:val="clear" w:color="auto" w:fill="auto"/>
            <w:vAlign w:val="bottom"/>
          </w:tcPr>
          <w:p w14:paraId="5D30F8C8" w14:textId="27E254B9" w:rsidR="004031D9" w:rsidRPr="004031D9" w:rsidRDefault="004031D9" w:rsidP="004031D9">
            <w:pPr>
              <w:spacing w:after="0" w:line="240" w:lineRule="auto"/>
              <w:rPr>
                <w:rFonts w:ascii="Calibri" w:eastAsia="Times New Roman" w:hAnsi="Calibri" w:cs="Times New Roman"/>
                <w:sz w:val="16"/>
                <w:szCs w:val="16"/>
                <w:lang w:eastAsia="es-CO"/>
              </w:rPr>
            </w:pPr>
            <w:r>
              <w:rPr>
                <w:rFonts w:ascii="Calibri" w:eastAsia="Times New Roman" w:hAnsi="Calibri" w:cs="Times New Roman"/>
                <w:color w:val="000000"/>
                <w:sz w:val="16"/>
                <w:szCs w:val="16"/>
                <w:lang w:eastAsia="es-CO"/>
              </w:rPr>
              <w:t>Investigación:_</w:t>
            </w:r>
            <w:r w:rsidRPr="00973EBB">
              <w:rPr>
                <w:rFonts w:ascii="Calibri" w:eastAsia="Times New Roman" w:hAnsi="Calibri" w:cs="Times New Roman"/>
                <w:color w:val="000000"/>
                <w:sz w:val="16"/>
                <w:szCs w:val="16"/>
                <w:u w:val="single"/>
                <w:lang w:eastAsia="es-CO"/>
              </w:rPr>
              <w:t>X__</w:t>
            </w:r>
          </w:p>
        </w:tc>
      </w:tr>
      <w:tr w:rsidR="004031D9" w:rsidRPr="004031D9" w14:paraId="669F12AB" w14:textId="77777777" w:rsidTr="004031D9">
        <w:trPr>
          <w:trHeight w:val="119"/>
        </w:trPr>
        <w:tc>
          <w:tcPr>
            <w:tcW w:w="1798" w:type="dxa"/>
            <w:gridSpan w:val="2"/>
            <w:vMerge/>
            <w:tcBorders>
              <w:left w:val="single" w:sz="8" w:space="0" w:color="auto"/>
              <w:bottom w:val="single" w:sz="8" w:space="0" w:color="auto"/>
              <w:right w:val="single" w:sz="8" w:space="0" w:color="auto"/>
            </w:tcBorders>
            <w:shd w:val="clear" w:color="auto" w:fill="auto"/>
            <w:noWrap/>
            <w:vAlign w:val="bottom"/>
          </w:tcPr>
          <w:p w14:paraId="32DD13D9" w14:textId="77777777" w:rsidR="004031D9" w:rsidRPr="004031D9" w:rsidRDefault="004031D9" w:rsidP="004031D9">
            <w:pPr>
              <w:spacing w:after="0" w:line="240" w:lineRule="auto"/>
              <w:rPr>
                <w:rFonts w:ascii="Calibri" w:eastAsia="Times New Roman" w:hAnsi="Calibri" w:cs="Times New Roman"/>
                <w:sz w:val="20"/>
                <w:szCs w:val="20"/>
                <w:lang w:eastAsia="es-CO"/>
              </w:rPr>
            </w:pPr>
          </w:p>
        </w:tc>
        <w:tc>
          <w:tcPr>
            <w:tcW w:w="3817" w:type="dxa"/>
            <w:gridSpan w:val="3"/>
            <w:tcBorders>
              <w:top w:val="nil"/>
              <w:left w:val="single" w:sz="8" w:space="0" w:color="auto"/>
              <w:bottom w:val="single" w:sz="8" w:space="0" w:color="auto"/>
              <w:right w:val="single" w:sz="8" w:space="0" w:color="auto"/>
            </w:tcBorders>
            <w:shd w:val="clear" w:color="auto" w:fill="auto"/>
            <w:vAlign w:val="bottom"/>
          </w:tcPr>
          <w:p w14:paraId="664F3DCD" w14:textId="77777777" w:rsidR="004031D9" w:rsidRPr="004031D9" w:rsidRDefault="004031D9" w:rsidP="004031D9">
            <w:pPr>
              <w:spacing w:after="0" w:line="240" w:lineRule="auto"/>
              <w:rPr>
                <w:rFonts w:ascii="Calibri" w:eastAsia="Times New Roman" w:hAnsi="Calibri" w:cs="Times New Roman"/>
                <w:sz w:val="16"/>
                <w:szCs w:val="16"/>
                <w:lang w:eastAsia="es-CO"/>
              </w:rPr>
            </w:pPr>
            <w:r w:rsidRPr="004031D9">
              <w:rPr>
                <w:rFonts w:ascii="Calibri" w:eastAsia="Times New Roman" w:hAnsi="Calibri" w:cs="Times New Roman"/>
                <w:sz w:val="16"/>
                <w:szCs w:val="16"/>
                <w:lang w:eastAsia="es-CO"/>
              </w:rPr>
              <w:t>Compromiso con la organización:_____</w:t>
            </w:r>
          </w:p>
        </w:tc>
        <w:tc>
          <w:tcPr>
            <w:tcW w:w="2365"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902D6BD" w14:textId="77777777" w:rsidR="004031D9" w:rsidRPr="004031D9" w:rsidRDefault="004031D9" w:rsidP="004031D9">
            <w:pPr>
              <w:spacing w:after="0" w:line="240" w:lineRule="auto"/>
              <w:rPr>
                <w:rFonts w:ascii="Calibri" w:eastAsia="Times New Roman" w:hAnsi="Calibri" w:cs="Times New Roman"/>
                <w:sz w:val="16"/>
                <w:szCs w:val="16"/>
                <w:lang w:eastAsia="es-CO"/>
              </w:rPr>
            </w:pPr>
            <w:r w:rsidRPr="004031D9">
              <w:rPr>
                <w:rFonts w:ascii="Calibri" w:eastAsia="Times New Roman" w:hAnsi="Calibri" w:cs="Times New Roman"/>
                <w:sz w:val="16"/>
                <w:szCs w:val="16"/>
                <w:lang w:eastAsia="es-CO"/>
              </w:rPr>
              <w:t>Diligencia y trámite:_____</w:t>
            </w:r>
          </w:p>
        </w:tc>
        <w:tc>
          <w:tcPr>
            <w:tcW w:w="2631" w:type="dxa"/>
            <w:tcBorders>
              <w:top w:val="single" w:sz="8" w:space="0" w:color="auto"/>
              <w:left w:val="single" w:sz="8" w:space="0" w:color="auto"/>
              <w:bottom w:val="single" w:sz="8" w:space="0" w:color="auto"/>
              <w:right w:val="single" w:sz="8" w:space="0" w:color="auto"/>
            </w:tcBorders>
            <w:shd w:val="clear" w:color="auto" w:fill="auto"/>
            <w:vAlign w:val="bottom"/>
          </w:tcPr>
          <w:p w14:paraId="4CF4CE67" w14:textId="108199A0" w:rsidR="004031D9" w:rsidRPr="004031D9" w:rsidRDefault="004031D9" w:rsidP="004031D9">
            <w:pPr>
              <w:spacing w:after="0" w:line="240" w:lineRule="auto"/>
              <w:rPr>
                <w:rFonts w:ascii="Calibri" w:eastAsia="Times New Roman" w:hAnsi="Calibri" w:cs="Times New Roman"/>
                <w:sz w:val="16"/>
                <w:szCs w:val="16"/>
                <w:lang w:eastAsia="es-CO"/>
              </w:rPr>
            </w:pPr>
            <w:r>
              <w:rPr>
                <w:rFonts w:ascii="Calibri" w:eastAsia="Times New Roman" w:hAnsi="Calibri" w:cs="Times New Roman"/>
                <w:color w:val="000000"/>
                <w:sz w:val="16"/>
                <w:szCs w:val="16"/>
                <w:lang w:eastAsia="es-CO"/>
              </w:rPr>
              <w:t>Docencia:_____</w:t>
            </w:r>
          </w:p>
        </w:tc>
      </w:tr>
      <w:tr w:rsidR="004031D9" w:rsidRPr="004031D9" w14:paraId="20E05411" w14:textId="77777777" w:rsidTr="004031D9">
        <w:trPr>
          <w:trHeight w:val="255"/>
        </w:trPr>
        <w:tc>
          <w:tcPr>
            <w:tcW w:w="10611" w:type="dxa"/>
            <w:gridSpan w:val="9"/>
            <w:tcBorders>
              <w:top w:val="single" w:sz="8" w:space="0" w:color="auto"/>
              <w:left w:val="single" w:sz="8" w:space="0" w:color="auto"/>
              <w:bottom w:val="single" w:sz="4" w:space="0" w:color="auto"/>
              <w:right w:val="single" w:sz="8" w:space="0" w:color="000000"/>
            </w:tcBorders>
            <w:shd w:val="pct12" w:color="auto" w:fill="auto"/>
            <w:noWrap/>
            <w:vAlign w:val="bottom"/>
            <w:hideMark/>
          </w:tcPr>
          <w:p w14:paraId="7F9C0E5F" w14:textId="4A9079FE"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6. OBJETO CONTRACTUAL</w:t>
            </w:r>
          </w:p>
        </w:tc>
      </w:tr>
      <w:tr w:rsidR="004031D9" w:rsidRPr="004031D9" w14:paraId="4D85EB76" w14:textId="77777777" w:rsidTr="004031D9">
        <w:trPr>
          <w:trHeight w:val="538"/>
        </w:trPr>
        <w:tc>
          <w:tcPr>
            <w:tcW w:w="10611" w:type="dxa"/>
            <w:gridSpan w:val="9"/>
            <w:tcBorders>
              <w:top w:val="single" w:sz="4" w:space="0" w:color="auto"/>
              <w:left w:val="single" w:sz="8" w:space="0" w:color="auto"/>
              <w:bottom w:val="single" w:sz="8" w:space="0" w:color="auto"/>
              <w:right w:val="single" w:sz="8" w:space="0" w:color="000000"/>
            </w:tcBorders>
            <w:shd w:val="clear" w:color="auto" w:fill="auto"/>
            <w:hideMark/>
          </w:tcPr>
          <w:p w14:paraId="5905C5E6" w14:textId="5B01F282" w:rsidR="004031D9" w:rsidRPr="004031D9" w:rsidRDefault="004031D9" w:rsidP="004031D9">
            <w:pPr>
              <w:spacing w:after="0" w:line="240" w:lineRule="auto"/>
              <w:jc w:val="both"/>
              <w:rPr>
                <w:rFonts w:ascii="Calibri" w:eastAsia="Times New Roman" w:hAnsi="Calibri" w:cs="Times New Roman"/>
                <w:sz w:val="20"/>
                <w:szCs w:val="20"/>
                <w:lang w:eastAsia="es-CO"/>
              </w:rPr>
            </w:pPr>
            <w:r w:rsidRPr="00973EBB">
              <w:rPr>
                <w:rFonts w:ascii="Calibri" w:eastAsia="Times New Roman" w:hAnsi="Calibri" w:cs="Times New Roman"/>
                <w:color w:val="000000"/>
                <w:sz w:val="20"/>
                <w:szCs w:val="20"/>
                <w:lang w:eastAsia="es-CO"/>
              </w:rPr>
              <w:t>El Contratista se compromete con la Universidad Militar Nueva Granada a prestar por sus propios medios, con plena autonomía, sus servicios como asistente de investigación, para el proyecto de investigación INV-ING 2632 titulado: "Desarrollo de un sistema de interacción gráfica basado en entornos de realidad aumentada hacia el usuario final del Laboratorio virtual para el control de subprocesos en refinación del petróleo. Fase III."</w:t>
            </w:r>
          </w:p>
        </w:tc>
      </w:tr>
      <w:tr w:rsidR="004031D9" w:rsidRPr="004031D9" w14:paraId="56FA781B" w14:textId="77777777" w:rsidTr="004031D9">
        <w:trPr>
          <w:trHeight w:val="255"/>
        </w:trPr>
        <w:tc>
          <w:tcPr>
            <w:tcW w:w="5615" w:type="dxa"/>
            <w:gridSpan w:val="5"/>
            <w:tcBorders>
              <w:top w:val="single" w:sz="8" w:space="0" w:color="auto"/>
              <w:left w:val="single" w:sz="8" w:space="0" w:color="auto"/>
              <w:bottom w:val="single" w:sz="4" w:space="0" w:color="auto"/>
              <w:right w:val="nil"/>
            </w:tcBorders>
            <w:shd w:val="clear" w:color="auto" w:fill="auto"/>
            <w:noWrap/>
            <w:vAlign w:val="bottom"/>
            <w:hideMark/>
          </w:tcPr>
          <w:p w14:paraId="25A6DEB7" w14:textId="77777777" w:rsidR="004031D9" w:rsidRPr="004031D9" w:rsidRDefault="004031D9" w:rsidP="004031D9">
            <w:pPr>
              <w:spacing w:after="0" w:line="240" w:lineRule="auto"/>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Facultad:</w:t>
            </w:r>
          </w:p>
        </w:tc>
        <w:tc>
          <w:tcPr>
            <w:tcW w:w="4996" w:type="dxa"/>
            <w:gridSpan w:val="4"/>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DBAEBF3" w14:textId="77777777" w:rsidR="004031D9" w:rsidRPr="004031D9" w:rsidRDefault="004031D9" w:rsidP="004031D9">
            <w:pPr>
              <w:spacing w:after="0" w:line="240" w:lineRule="auto"/>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Sitio de desarrollo:</w:t>
            </w:r>
          </w:p>
        </w:tc>
      </w:tr>
      <w:tr w:rsidR="004031D9" w:rsidRPr="004031D9" w14:paraId="4D2006CC" w14:textId="77777777" w:rsidTr="004031D9">
        <w:trPr>
          <w:trHeight w:val="270"/>
        </w:trPr>
        <w:tc>
          <w:tcPr>
            <w:tcW w:w="5615" w:type="dxa"/>
            <w:gridSpan w:val="5"/>
            <w:tcBorders>
              <w:top w:val="nil"/>
              <w:left w:val="single" w:sz="8" w:space="0" w:color="auto"/>
              <w:bottom w:val="nil"/>
              <w:right w:val="nil"/>
            </w:tcBorders>
            <w:shd w:val="clear" w:color="auto" w:fill="auto"/>
            <w:noWrap/>
            <w:hideMark/>
          </w:tcPr>
          <w:p w14:paraId="61DE91CD" w14:textId="686D8CD7" w:rsidR="004031D9" w:rsidRPr="004031D9" w:rsidRDefault="004031D9" w:rsidP="004031D9">
            <w:pPr>
              <w:spacing w:after="0" w:line="240" w:lineRule="auto"/>
              <w:rPr>
                <w:rFonts w:ascii="Calibri" w:eastAsia="Times New Roman" w:hAnsi="Calibri" w:cs="Times New Roman"/>
                <w:sz w:val="20"/>
                <w:szCs w:val="20"/>
                <w:lang w:eastAsia="es-CO"/>
              </w:rPr>
            </w:pPr>
            <w:r>
              <w:rPr>
                <w:rFonts w:ascii="Calibri" w:eastAsia="Times New Roman" w:hAnsi="Calibri" w:cs="Times New Roman"/>
                <w:color w:val="000000"/>
                <w:sz w:val="20"/>
                <w:szCs w:val="20"/>
                <w:lang w:eastAsia="es-CO"/>
              </w:rPr>
              <w:t>Ingeniería</w:t>
            </w:r>
          </w:p>
        </w:tc>
        <w:tc>
          <w:tcPr>
            <w:tcW w:w="4996" w:type="dxa"/>
            <w:gridSpan w:val="4"/>
            <w:tcBorders>
              <w:top w:val="nil"/>
              <w:left w:val="single" w:sz="8" w:space="0" w:color="auto"/>
              <w:bottom w:val="single" w:sz="8" w:space="0" w:color="auto"/>
              <w:right w:val="single" w:sz="8" w:space="0" w:color="auto"/>
            </w:tcBorders>
            <w:shd w:val="clear" w:color="auto" w:fill="auto"/>
            <w:noWrap/>
            <w:hideMark/>
          </w:tcPr>
          <w:p w14:paraId="328C5830" w14:textId="32DDA99F" w:rsidR="004031D9" w:rsidRPr="004031D9" w:rsidRDefault="004031D9" w:rsidP="004031D9">
            <w:pPr>
              <w:spacing w:after="0" w:line="240" w:lineRule="auto"/>
              <w:rPr>
                <w:rFonts w:ascii="Calibri" w:eastAsia="Times New Roman" w:hAnsi="Calibri" w:cs="Times New Roman"/>
                <w:sz w:val="20"/>
                <w:szCs w:val="20"/>
                <w:lang w:eastAsia="es-CO"/>
              </w:rPr>
            </w:pPr>
            <w:r>
              <w:rPr>
                <w:rFonts w:ascii="Calibri" w:eastAsia="Times New Roman" w:hAnsi="Calibri" w:cs="Times New Roman"/>
                <w:sz w:val="20"/>
                <w:szCs w:val="20"/>
                <w:lang w:eastAsia="es-CO"/>
              </w:rPr>
              <w:t>Universidad Miliar Nueva Granada-SEDE CALLE 100</w:t>
            </w:r>
          </w:p>
        </w:tc>
      </w:tr>
      <w:tr w:rsidR="004031D9" w:rsidRPr="004031D9" w14:paraId="7CE47D83" w14:textId="77777777" w:rsidTr="004031D9">
        <w:trPr>
          <w:trHeight w:val="255"/>
        </w:trPr>
        <w:tc>
          <w:tcPr>
            <w:tcW w:w="10611"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48FB7C" w14:textId="209EAD5D" w:rsidR="004031D9" w:rsidRPr="004031D9" w:rsidRDefault="004031D9" w:rsidP="004031D9">
            <w:pPr>
              <w:spacing w:after="0" w:line="240" w:lineRule="auto"/>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 xml:space="preserve">Tiempo a contratar (meses): </w:t>
            </w:r>
            <w:r>
              <w:rPr>
                <w:rFonts w:ascii="Calibri" w:eastAsia="Times New Roman" w:hAnsi="Calibri" w:cs="Times New Roman"/>
                <w:b/>
                <w:bCs/>
                <w:sz w:val="20"/>
                <w:szCs w:val="20"/>
                <w:lang w:eastAsia="es-CO"/>
              </w:rPr>
              <w:t xml:space="preserve"> 9 meses</w:t>
            </w:r>
          </w:p>
        </w:tc>
      </w:tr>
      <w:tr w:rsidR="004031D9" w:rsidRPr="004031D9" w14:paraId="2E468CFB" w14:textId="77777777" w:rsidTr="004031D9">
        <w:trPr>
          <w:trHeight w:val="255"/>
        </w:trPr>
        <w:tc>
          <w:tcPr>
            <w:tcW w:w="10611" w:type="dxa"/>
            <w:gridSpan w:val="9"/>
            <w:tcBorders>
              <w:top w:val="single" w:sz="8" w:space="0" w:color="auto"/>
              <w:left w:val="single" w:sz="8" w:space="0" w:color="auto"/>
              <w:bottom w:val="single" w:sz="4" w:space="0" w:color="auto"/>
              <w:right w:val="single" w:sz="8" w:space="0" w:color="000000"/>
            </w:tcBorders>
            <w:shd w:val="pct12" w:color="auto" w:fill="auto"/>
            <w:noWrap/>
            <w:vAlign w:val="bottom"/>
            <w:hideMark/>
          </w:tcPr>
          <w:p w14:paraId="3580EE66" w14:textId="12E3467D"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7. ACTIVIDADES A DESARROLLAR</w:t>
            </w:r>
          </w:p>
        </w:tc>
      </w:tr>
      <w:tr w:rsidR="004031D9" w:rsidRPr="004031D9" w14:paraId="57C3AF63" w14:textId="77777777" w:rsidTr="004031D9">
        <w:trPr>
          <w:trHeight w:val="219"/>
        </w:trPr>
        <w:tc>
          <w:tcPr>
            <w:tcW w:w="10611" w:type="dxa"/>
            <w:gridSpan w:val="9"/>
            <w:tcBorders>
              <w:top w:val="single" w:sz="4" w:space="0" w:color="auto"/>
              <w:left w:val="single" w:sz="8" w:space="0" w:color="auto"/>
              <w:bottom w:val="single" w:sz="8" w:space="0" w:color="auto"/>
              <w:right w:val="single" w:sz="8" w:space="0" w:color="000000"/>
            </w:tcBorders>
            <w:shd w:val="clear" w:color="auto" w:fill="auto"/>
            <w:noWrap/>
            <w:vAlign w:val="bottom"/>
          </w:tcPr>
          <w:p w14:paraId="28441AC5" w14:textId="46882C35" w:rsidR="004031D9" w:rsidRPr="004031D9" w:rsidRDefault="004031D9" w:rsidP="004031D9">
            <w:pPr>
              <w:spacing w:after="0" w:line="240" w:lineRule="auto"/>
              <w:jc w:val="both"/>
              <w:rPr>
                <w:rFonts w:ascii="Calibri" w:eastAsia="Times New Roman" w:hAnsi="Calibri" w:cs="Times New Roman"/>
                <w:sz w:val="20"/>
                <w:szCs w:val="20"/>
                <w:lang w:eastAsia="es-CO"/>
              </w:rPr>
            </w:pPr>
            <w:r w:rsidRPr="0007621C">
              <w:rPr>
                <w:rFonts w:ascii="Calibri" w:eastAsia="Times New Roman" w:hAnsi="Calibri" w:cs="Times New Roman"/>
                <w:color w:val="000000"/>
                <w:sz w:val="20"/>
                <w:szCs w:val="20"/>
                <w:lang w:eastAsia="es-CO"/>
              </w:rPr>
              <w:t>1. Análisis de los modelos matemáticos de los subprocesos de refinación y su funcionamiento bajo la plataforma de desarrollo Unity.</w:t>
            </w:r>
          </w:p>
        </w:tc>
      </w:tr>
      <w:tr w:rsidR="004031D9" w:rsidRPr="004031D9" w14:paraId="27FB5694" w14:textId="77777777" w:rsidTr="004031D9">
        <w:trPr>
          <w:trHeight w:val="219"/>
        </w:trPr>
        <w:tc>
          <w:tcPr>
            <w:tcW w:w="10611" w:type="dxa"/>
            <w:gridSpan w:val="9"/>
            <w:tcBorders>
              <w:top w:val="single" w:sz="4" w:space="0" w:color="auto"/>
              <w:left w:val="single" w:sz="8" w:space="0" w:color="auto"/>
              <w:bottom w:val="single" w:sz="8" w:space="0" w:color="auto"/>
              <w:right w:val="single" w:sz="8" w:space="0" w:color="000000"/>
            </w:tcBorders>
            <w:shd w:val="clear" w:color="auto" w:fill="auto"/>
            <w:noWrap/>
            <w:vAlign w:val="bottom"/>
          </w:tcPr>
          <w:p w14:paraId="03E5F52C" w14:textId="7114BE53" w:rsidR="004031D9" w:rsidRPr="004031D9" w:rsidRDefault="004031D9" w:rsidP="004031D9">
            <w:pPr>
              <w:spacing w:after="0" w:line="240" w:lineRule="auto"/>
              <w:jc w:val="both"/>
              <w:rPr>
                <w:rFonts w:ascii="Calibri" w:eastAsia="Times New Roman" w:hAnsi="Calibri" w:cs="Times New Roman"/>
                <w:sz w:val="20"/>
                <w:szCs w:val="20"/>
                <w:lang w:eastAsia="es-CO"/>
              </w:rPr>
            </w:pPr>
            <w:r w:rsidRPr="0007621C">
              <w:rPr>
                <w:rFonts w:ascii="Calibri" w:eastAsia="Times New Roman" w:hAnsi="Calibri" w:cs="Times New Roman"/>
                <w:color w:val="000000"/>
                <w:sz w:val="20"/>
                <w:szCs w:val="20"/>
                <w:lang w:eastAsia="es-CO"/>
              </w:rPr>
              <w:t>2. Análisis de los controladores lineales implementados para el seguimiento y regulación de los subprocesos de refinación de petróleo.</w:t>
            </w:r>
          </w:p>
        </w:tc>
      </w:tr>
      <w:tr w:rsidR="004031D9" w:rsidRPr="004031D9" w14:paraId="5842E50F" w14:textId="77777777" w:rsidTr="004031D9">
        <w:trPr>
          <w:trHeight w:val="219"/>
        </w:trPr>
        <w:tc>
          <w:tcPr>
            <w:tcW w:w="10611" w:type="dxa"/>
            <w:gridSpan w:val="9"/>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39B4F6D" w14:textId="43D66486" w:rsidR="004031D9" w:rsidRPr="004031D9" w:rsidRDefault="004031D9" w:rsidP="004031D9">
            <w:pPr>
              <w:spacing w:after="0" w:line="240" w:lineRule="auto"/>
              <w:jc w:val="both"/>
              <w:rPr>
                <w:rFonts w:ascii="Calibri" w:eastAsia="Times New Roman" w:hAnsi="Calibri" w:cs="Times New Roman"/>
                <w:sz w:val="20"/>
                <w:szCs w:val="20"/>
                <w:lang w:eastAsia="es-CO"/>
              </w:rPr>
            </w:pPr>
            <w:r w:rsidRPr="0007621C">
              <w:rPr>
                <w:rFonts w:ascii="Calibri" w:eastAsia="Times New Roman" w:hAnsi="Calibri" w:cs="Times New Roman"/>
                <w:color w:val="000000"/>
                <w:sz w:val="20"/>
                <w:szCs w:val="20"/>
                <w:lang w:eastAsia="es-CO"/>
              </w:rPr>
              <w:t>3. Implementar el acceso remoto del laboratorio virtual, para que el usuario pueda acceder al entorno simulado</w:t>
            </w:r>
          </w:p>
        </w:tc>
      </w:tr>
      <w:tr w:rsidR="004031D9" w:rsidRPr="004031D9" w14:paraId="7FFD9421" w14:textId="77777777" w:rsidTr="004031D9">
        <w:trPr>
          <w:trHeight w:val="219"/>
        </w:trPr>
        <w:tc>
          <w:tcPr>
            <w:tcW w:w="10611" w:type="dxa"/>
            <w:gridSpan w:val="9"/>
            <w:tcBorders>
              <w:top w:val="single" w:sz="4" w:space="0" w:color="auto"/>
              <w:left w:val="single" w:sz="8" w:space="0" w:color="auto"/>
              <w:bottom w:val="single" w:sz="8" w:space="0" w:color="auto"/>
              <w:right w:val="single" w:sz="8" w:space="0" w:color="000000"/>
            </w:tcBorders>
            <w:shd w:val="clear" w:color="auto" w:fill="auto"/>
            <w:noWrap/>
            <w:vAlign w:val="bottom"/>
          </w:tcPr>
          <w:p w14:paraId="7581649B" w14:textId="12DB3197" w:rsidR="004031D9" w:rsidRPr="004031D9" w:rsidRDefault="004031D9" w:rsidP="004031D9">
            <w:pPr>
              <w:spacing w:after="0" w:line="240" w:lineRule="auto"/>
              <w:jc w:val="both"/>
              <w:rPr>
                <w:rFonts w:ascii="Calibri" w:eastAsia="Times New Roman" w:hAnsi="Calibri" w:cs="Times New Roman"/>
                <w:sz w:val="20"/>
                <w:szCs w:val="20"/>
                <w:lang w:eastAsia="es-CO"/>
              </w:rPr>
            </w:pPr>
            <w:r w:rsidRPr="0007621C">
              <w:rPr>
                <w:rFonts w:ascii="Calibri" w:eastAsia="Times New Roman" w:hAnsi="Calibri" w:cs="Times New Roman"/>
                <w:color w:val="000000"/>
                <w:sz w:val="20"/>
                <w:szCs w:val="20"/>
                <w:lang w:eastAsia="es-CO"/>
              </w:rPr>
              <w:t>4. Elaboración de la interfaz gráfica de usuario para manipular el laboratorio virtual, ingresar datos que pueden ser parámetros de los modelos o controladores y monitorear los sub-procesos asociados con la refinación de petróleo.</w:t>
            </w:r>
          </w:p>
        </w:tc>
      </w:tr>
      <w:tr w:rsidR="004031D9" w:rsidRPr="004031D9" w14:paraId="235F8F10" w14:textId="77777777" w:rsidTr="004031D9">
        <w:trPr>
          <w:trHeight w:val="219"/>
        </w:trPr>
        <w:tc>
          <w:tcPr>
            <w:tcW w:w="10611" w:type="dxa"/>
            <w:gridSpan w:val="9"/>
            <w:tcBorders>
              <w:top w:val="single" w:sz="4" w:space="0" w:color="auto"/>
              <w:left w:val="single" w:sz="8" w:space="0" w:color="auto"/>
              <w:bottom w:val="single" w:sz="8" w:space="0" w:color="auto"/>
              <w:right w:val="single" w:sz="8" w:space="0" w:color="000000"/>
            </w:tcBorders>
            <w:shd w:val="clear" w:color="auto" w:fill="auto"/>
            <w:noWrap/>
            <w:vAlign w:val="bottom"/>
          </w:tcPr>
          <w:p w14:paraId="703E5C15" w14:textId="7E0A1736" w:rsidR="004031D9" w:rsidRPr="004031D9" w:rsidRDefault="004031D9" w:rsidP="004031D9">
            <w:pPr>
              <w:spacing w:after="0" w:line="240" w:lineRule="auto"/>
              <w:jc w:val="both"/>
              <w:rPr>
                <w:rFonts w:ascii="Calibri" w:eastAsia="Times New Roman" w:hAnsi="Calibri" w:cs="Times New Roman"/>
                <w:sz w:val="20"/>
                <w:szCs w:val="20"/>
                <w:lang w:eastAsia="es-CO"/>
              </w:rPr>
            </w:pPr>
            <w:r w:rsidRPr="0007621C">
              <w:rPr>
                <w:rFonts w:ascii="Calibri" w:eastAsia="Times New Roman" w:hAnsi="Calibri" w:cs="Times New Roman"/>
                <w:color w:val="000000"/>
                <w:sz w:val="20"/>
                <w:szCs w:val="20"/>
                <w:lang w:eastAsia="es-CO"/>
              </w:rPr>
              <w:t>5. Diseño asistido por computador de los dispositivos de instrumentación industrial.</w:t>
            </w:r>
          </w:p>
        </w:tc>
      </w:tr>
      <w:tr w:rsidR="004031D9" w:rsidRPr="004031D9" w14:paraId="420DB90A" w14:textId="77777777" w:rsidTr="004031D9">
        <w:trPr>
          <w:trHeight w:val="219"/>
        </w:trPr>
        <w:tc>
          <w:tcPr>
            <w:tcW w:w="10611" w:type="dxa"/>
            <w:gridSpan w:val="9"/>
            <w:tcBorders>
              <w:top w:val="single" w:sz="4" w:space="0" w:color="auto"/>
              <w:left w:val="single" w:sz="8" w:space="0" w:color="auto"/>
              <w:bottom w:val="single" w:sz="8" w:space="0" w:color="auto"/>
              <w:right w:val="single" w:sz="8" w:space="0" w:color="000000"/>
            </w:tcBorders>
            <w:shd w:val="clear" w:color="auto" w:fill="auto"/>
            <w:noWrap/>
            <w:vAlign w:val="bottom"/>
          </w:tcPr>
          <w:p w14:paraId="314BBFE6" w14:textId="64297D02" w:rsidR="004031D9" w:rsidRPr="004031D9" w:rsidRDefault="004031D9" w:rsidP="004031D9">
            <w:pPr>
              <w:spacing w:after="0" w:line="240" w:lineRule="auto"/>
              <w:jc w:val="both"/>
              <w:rPr>
                <w:rFonts w:ascii="Calibri" w:eastAsia="Times New Roman" w:hAnsi="Calibri" w:cs="Times New Roman"/>
                <w:sz w:val="20"/>
                <w:szCs w:val="20"/>
                <w:lang w:eastAsia="es-CO"/>
              </w:rPr>
            </w:pPr>
            <w:r w:rsidRPr="0007621C">
              <w:rPr>
                <w:rFonts w:ascii="Calibri" w:eastAsia="Times New Roman" w:hAnsi="Calibri" w:cs="Times New Roman"/>
                <w:color w:val="000000"/>
                <w:sz w:val="20"/>
                <w:szCs w:val="20"/>
                <w:lang w:eastAsia="es-CO"/>
              </w:rPr>
              <w:t>6. Revisión de estado de arte sobre los distintos tipos de marcadores y metodologías existentes para aplicaciones de realidad aumentada indoor</w:t>
            </w:r>
          </w:p>
        </w:tc>
      </w:tr>
      <w:tr w:rsidR="004031D9" w:rsidRPr="004031D9" w14:paraId="0D1B1626" w14:textId="77777777" w:rsidTr="004031D9">
        <w:trPr>
          <w:trHeight w:val="219"/>
        </w:trPr>
        <w:tc>
          <w:tcPr>
            <w:tcW w:w="10611" w:type="dxa"/>
            <w:gridSpan w:val="9"/>
            <w:tcBorders>
              <w:top w:val="single" w:sz="4" w:space="0" w:color="auto"/>
              <w:left w:val="single" w:sz="8" w:space="0" w:color="auto"/>
              <w:bottom w:val="single" w:sz="8" w:space="0" w:color="auto"/>
              <w:right w:val="single" w:sz="8" w:space="0" w:color="000000"/>
            </w:tcBorders>
            <w:shd w:val="clear" w:color="auto" w:fill="auto"/>
            <w:noWrap/>
            <w:vAlign w:val="bottom"/>
          </w:tcPr>
          <w:p w14:paraId="162E6666" w14:textId="26ADA273" w:rsidR="004031D9" w:rsidRPr="004031D9" w:rsidRDefault="004031D9" w:rsidP="004031D9">
            <w:pPr>
              <w:spacing w:after="0" w:line="240" w:lineRule="auto"/>
              <w:jc w:val="both"/>
              <w:rPr>
                <w:rFonts w:ascii="Calibri" w:eastAsia="Times New Roman" w:hAnsi="Calibri" w:cs="Times New Roman"/>
                <w:sz w:val="20"/>
                <w:szCs w:val="20"/>
                <w:lang w:eastAsia="es-CO"/>
              </w:rPr>
            </w:pPr>
            <w:r w:rsidRPr="0007621C">
              <w:rPr>
                <w:rFonts w:ascii="Calibri" w:eastAsia="Times New Roman" w:hAnsi="Calibri" w:cs="Times New Roman"/>
                <w:color w:val="000000"/>
                <w:sz w:val="20"/>
                <w:szCs w:val="20"/>
                <w:lang w:eastAsia="es-CO"/>
              </w:rPr>
              <w:t>7. Elaborar pruebas con distintos tipos de marcadores en diferentes condiciones de iluminación y realizar la selección del marcador con el mejor desempeño para visualizar los modelos CAD de la instrumentación industrial.</w:t>
            </w:r>
          </w:p>
        </w:tc>
      </w:tr>
      <w:tr w:rsidR="004031D9" w:rsidRPr="004031D9" w14:paraId="453B3FAF" w14:textId="77777777" w:rsidTr="004031D9">
        <w:trPr>
          <w:trHeight w:val="219"/>
        </w:trPr>
        <w:tc>
          <w:tcPr>
            <w:tcW w:w="10611" w:type="dxa"/>
            <w:gridSpan w:val="9"/>
            <w:tcBorders>
              <w:top w:val="single" w:sz="4" w:space="0" w:color="auto"/>
              <w:left w:val="single" w:sz="8" w:space="0" w:color="auto"/>
              <w:bottom w:val="single" w:sz="8" w:space="0" w:color="auto"/>
              <w:right w:val="single" w:sz="8" w:space="0" w:color="000000"/>
            </w:tcBorders>
            <w:shd w:val="clear" w:color="auto" w:fill="auto"/>
            <w:noWrap/>
            <w:vAlign w:val="bottom"/>
          </w:tcPr>
          <w:p w14:paraId="5EF056B5" w14:textId="6E3DDEC1" w:rsidR="004031D9" w:rsidRPr="004031D9" w:rsidRDefault="004031D9" w:rsidP="004031D9">
            <w:pPr>
              <w:spacing w:after="0" w:line="240" w:lineRule="auto"/>
              <w:jc w:val="both"/>
              <w:rPr>
                <w:rFonts w:ascii="Calibri" w:eastAsia="Times New Roman" w:hAnsi="Calibri" w:cs="Times New Roman"/>
                <w:sz w:val="20"/>
                <w:szCs w:val="20"/>
                <w:lang w:eastAsia="es-CO"/>
              </w:rPr>
            </w:pPr>
            <w:r w:rsidRPr="0007621C">
              <w:rPr>
                <w:rFonts w:ascii="Calibri" w:eastAsia="Times New Roman" w:hAnsi="Calibri" w:cs="Times New Roman"/>
                <w:color w:val="000000"/>
                <w:sz w:val="20"/>
                <w:szCs w:val="20"/>
                <w:lang w:eastAsia="es-CO"/>
              </w:rPr>
              <w:lastRenderedPageBreak/>
              <w:t>8. Implementar algoritmos de realimentación de fuerza para manipular la instrumentación industrial con los dispositivos hápticos, teniendo en cuenta sus características físicas y mecánicas</w:t>
            </w:r>
          </w:p>
        </w:tc>
      </w:tr>
      <w:tr w:rsidR="004031D9" w:rsidRPr="004031D9" w14:paraId="4A3DE778" w14:textId="77777777" w:rsidTr="004031D9">
        <w:trPr>
          <w:trHeight w:val="219"/>
        </w:trPr>
        <w:tc>
          <w:tcPr>
            <w:tcW w:w="10611" w:type="dxa"/>
            <w:gridSpan w:val="9"/>
            <w:tcBorders>
              <w:top w:val="single" w:sz="4" w:space="0" w:color="auto"/>
              <w:left w:val="single" w:sz="8" w:space="0" w:color="auto"/>
              <w:bottom w:val="single" w:sz="8" w:space="0" w:color="auto"/>
              <w:right w:val="single" w:sz="8" w:space="0" w:color="000000"/>
            </w:tcBorders>
            <w:shd w:val="clear" w:color="auto" w:fill="auto"/>
            <w:noWrap/>
            <w:vAlign w:val="bottom"/>
          </w:tcPr>
          <w:p w14:paraId="617B1768" w14:textId="56978F2B" w:rsidR="004031D9" w:rsidRPr="004031D9" w:rsidRDefault="004031D9" w:rsidP="004031D9">
            <w:pPr>
              <w:spacing w:after="0" w:line="240" w:lineRule="auto"/>
              <w:jc w:val="both"/>
              <w:rPr>
                <w:rFonts w:ascii="Calibri" w:eastAsia="Times New Roman" w:hAnsi="Calibri" w:cs="Times New Roman"/>
                <w:sz w:val="20"/>
                <w:szCs w:val="20"/>
                <w:lang w:eastAsia="es-CO"/>
              </w:rPr>
            </w:pPr>
            <w:r w:rsidRPr="0007621C">
              <w:rPr>
                <w:rFonts w:ascii="Calibri" w:eastAsia="Times New Roman" w:hAnsi="Calibri" w:cs="Times New Roman"/>
                <w:color w:val="000000"/>
                <w:sz w:val="20"/>
                <w:szCs w:val="20"/>
                <w:lang w:eastAsia="es-CO"/>
              </w:rPr>
              <w:t>9. Integrar los modelos de realidad aumentada y dispositivos hápticos con el funcionamiento del laboratorio virtual, para manipular de forma interactiva las variables del proceso de refinación</w:t>
            </w:r>
          </w:p>
        </w:tc>
      </w:tr>
      <w:tr w:rsidR="004031D9" w:rsidRPr="004031D9" w14:paraId="7A8006C4" w14:textId="77777777" w:rsidTr="004031D9">
        <w:trPr>
          <w:trHeight w:val="219"/>
        </w:trPr>
        <w:tc>
          <w:tcPr>
            <w:tcW w:w="10611" w:type="dxa"/>
            <w:gridSpan w:val="9"/>
            <w:tcBorders>
              <w:top w:val="single" w:sz="4" w:space="0" w:color="auto"/>
              <w:left w:val="single" w:sz="8" w:space="0" w:color="auto"/>
              <w:bottom w:val="single" w:sz="8" w:space="0" w:color="auto"/>
              <w:right w:val="single" w:sz="8" w:space="0" w:color="000000"/>
            </w:tcBorders>
            <w:shd w:val="clear" w:color="auto" w:fill="auto"/>
            <w:noWrap/>
            <w:vAlign w:val="bottom"/>
          </w:tcPr>
          <w:p w14:paraId="5E76469E" w14:textId="0F5C449C" w:rsidR="004031D9" w:rsidRPr="004031D9" w:rsidRDefault="004031D9" w:rsidP="004031D9">
            <w:pPr>
              <w:spacing w:after="0" w:line="240" w:lineRule="auto"/>
              <w:jc w:val="both"/>
              <w:rPr>
                <w:rFonts w:ascii="Calibri" w:eastAsia="Times New Roman" w:hAnsi="Calibri" w:cs="Times New Roman"/>
                <w:sz w:val="20"/>
                <w:szCs w:val="20"/>
                <w:lang w:eastAsia="es-CO"/>
              </w:rPr>
            </w:pPr>
            <w:r w:rsidRPr="0007621C">
              <w:rPr>
                <w:rFonts w:ascii="Calibri" w:eastAsia="Times New Roman" w:hAnsi="Calibri" w:cs="Times New Roman"/>
                <w:color w:val="000000"/>
                <w:sz w:val="20"/>
                <w:szCs w:val="20"/>
                <w:lang w:eastAsia="es-CO"/>
              </w:rPr>
              <w:t>10. El contratista se compromete a participar en las actividades de coordinación de trabajo de investigación entre el contratista, el contratante y los miembros del Grupo de Investigación, previamente definidas por el Investigador líder del proyecto.</w:t>
            </w:r>
          </w:p>
        </w:tc>
      </w:tr>
      <w:tr w:rsidR="004031D9" w:rsidRPr="004031D9" w14:paraId="334CFD3D" w14:textId="77777777" w:rsidTr="004031D9">
        <w:trPr>
          <w:trHeight w:val="219"/>
        </w:trPr>
        <w:tc>
          <w:tcPr>
            <w:tcW w:w="10611" w:type="dxa"/>
            <w:gridSpan w:val="9"/>
            <w:tcBorders>
              <w:top w:val="single" w:sz="4" w:space="0" w:color="auto"/>
              <w:left w:val="single" w:sz="8" w:space="0" w:color="auto"/>
              <w:bottom w:val="single" w:sz="8" w:space="0" w:color="auto"/>
              <w:right w:val="single" w:sz="8" w:space="0" w:color="000000"/>
            </w:tcBorders>
            <w:shd w:val="clear" w:color="auto" w:fill="auto"/>
            <w:noWrap/>
            <w:vAlign w:val="bottom"/>
          </w:tcPr>
          <w:p w14:paraId="7239ED2E" w14:textId="61C0BBEF" w:rsidR="004031D9" w:rsidRPr="004031D9" w:rsidRDefault="004031D9" w:rsidP="004031D9">
            <w:pPr>
              <w:spacing w:after="0" w:line="240" w:lineRule="auto"/>
              <w:jc w:val="both"/>
              <w:rPr>
                <w:rFonts w:ascii="Calibri" w:eastAsia="Times New Roman" w:hAnsi="Calibri" w:cs="Times New Roman"/>
                <w:sz w:val="20"/>
                <w:szCs w:val="20"/>
                <w:lang w:eastAsia="es-CO"/>
              </w:rPr>
            </w:pPr>
            <w:r w:rsidRPr="0007621C">
              <w:rPr>
                <w:rFonts w:ascii="Calibri" w:eastAsia="Times New Roman" w:hAnsi="Calibri" w:cs="Times New Roman"/>
                <w:color w:val="000000"/>
                <w:sz w:val="20"/>
                <w:szCs w:val="20"/>
                <w:lang w:eastAsia="es-CO"/>
              </w:rPr>
              <w:t>11. Presentar informe de avance acorde a las obligaciones establecidas en la Orden de Prestación de Servicio OPS, correspondiente a cada solicitud de pago, acompañado de los soportes de pago de seguridad social: Salud, Pensión y ARL, sobre el 40% del valor bruto del contrato.</w:t>
            </w:r>
          </w:p>
        </w:tc>
      </w:tr>
      <w:tr w:rsidR="004031D9" w:rsidRPr="004031D9" w14:paraId="38B580FC" w14:textId="77777777" w:rsidTr="004031D9">
        <w:trPr>
          <w:trHeight w:val="255"/>
        </w:trPr>
        <w:tc>
          <w:tcPr>
            <w:tcW w:w="548" w:type="dxa"/>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D16A81B" w14:textId="38AB5FD4"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No.</w:t>
            </w:r>
          </w:p>
        </w:tc>
        <w:tc>
          <w:tcPr>
            <w:tcW w:w="10063" w:type="dxa"/>
            <w:gridSpan w:val="8"/>
            <w:tcBorders>
              <w:top w:val="single" w:sz="8" w:space="0" w:color="auto"/>
              <w:left w:val="single" w:sz="8" w:space="0" w:color="auto"/>
              <w:bottom w:val="single" w:sz="8" w:space="0" w:color="auto"/>
              <w:right w:val="single" w:sz="8" w:space="0" w:color="000000"/>
            </w:tcBorders>
            <w:shd w:val="pct12" w:color="auto" w:fill="auto"/>
            <w:vAlign w:val="bottom"/>
          </w:tcPr>
          <w:p w14:paraId="195A4FD6" w14:textId="0CDC966E"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8. ENTREGABLES</w:t>
            </w:r>
          </w:p>
        </w:tc>
      </w:tr>
      <w:tr w:rsidR="004031D9" w:rsidRPr="004031D9" w14:paraId="490F40EE" w14:textId="77777777" w:rsidTr="004031D9">
        <w:trPr>
          <w:trHeight w:val="255"/>
        </w:trPr>
        <w:tc>
          <w:tcPr>
            <w:tcW w:w="54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A0B005E" w14:textId="6AED5FD0"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1</w:t>
            </w:r>
          </w:p>
        </w:tc>
        <w:tc>
          <w:tcPr>
            <w:tcW w:w="10063" w:type="dxa"/>
            <w:gridSpan w:val="8"/>
            <w:tcBorders>
              <w:top w:val="single" w:sz="8" w:space="0" w:color="auto"/>
              <w:left w:val="single" w:sz="8" w:space="0" w:color="auto"/>
              <w:bottom w:val="single" w:sz="4" w:space="0" w:color="auto"/>
              <w:right w:val="single" w:sz="8" w:space="0" w:color="000000"/>
            </w:tcBorders>
            <w:shd w:val="clear" w:color="auto" w:fill="auto"/>
            <w:vAlign w:val="bottom"/>
          </w:tcPr>
          <w:p w14:paraId="731A0A6F" w14:textId="4529A087" w:rsidR="004031D9" w:rsidRPr="00857E37" w:rsidRDefault="004031D9" w:rsidP="004031D9">
            <w:pPr>
              <w:spacing w:after="0" w:line="240" w:lineRule="auto"/>
              <w:jc w:val="both"/>
              <w:rPr>
                <w:rFonts w:ascii="Calibri" w:eastAsia="Times New Roman" w:hAnsi="Calibri" w:cs="Times New Roman"/>
                <w:bCs/>
                <w:sz w:val="20"/>
                <w:szCs w:val="20"/>
                <w:lang w:eastAsia="es-CO"/>
              </w:rPr>
            </w:pPr>
            <w:r w:rsidRPr="00857E37">
              <w:rPr>
                <w:rFonts w:ascii="Calibri" w:eastAsia="Times New Roman" w:hAnsi="Calibri" w:cs="Times New Roman"/>
                <w:bCs/>
                <w:color w:val="000000"/>
                <w:sz w:val="20"/>
                <w:szCs w:val="20"/>
                <w:lang w:eastAsia="es-CO"/>
              </w:rPr>
              <w:t>Análisis de los modelos matemáticos de los subprocesos de refinación y su funcionamiento bajo la plataforma de desarrollo Unity. (Informe en PDF con la descripción de al menos 5 modelos matemáticos de los subprocesos de refinación de petróleo).</w:t>
            </w:r>
          </w:p>
        </w:tc>
      </w:tr>
      <w:tr w:rsidR="004031D9" w:rsidRPr="004031D9" w14:paraId="0507D5D9" w14:textId="77777777" w:rsidTr="004031D9">
        <w:trPr>
          <w:trHeight w:val="255"/>
        </w:trPr>
        <w:tc>
          <w:tcPr>
            <w:tcW w:w="54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03F6A65" w14:textId="2F8192AB"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2</w:t>
            </w:r>
          </w:p>
        </w:tc>
        <w:tc>
          <w:tcPr>
            <w:tcW w:w="10063" w:type="dxa"/>
            <w:gridSpan w:val="8"/>
            <w:tcBorders>
              <w:top w:val="single" w:sz="8" w:space="0" w:color="auto"/>
              <w:left w:val="single" w:sz="8" w:space="0" w:color="auto"/>
              <w:bottom w:val="single" w:sz="4" w:space="0" w:color="auto"/>
              <w:right w:val="single" w:sz="8" w:space="0" w:color="000000"/>
            </w:tcBorders>
            <w:shd w:val="clear" w:color="auto" w:fill="auto"/>
            <w:vAlign w:val="bottom"/>
          </w:tcPr>
          <w:p w14:paraId="2BE18068" w14:textId="690032EF" w:rsidR="004031D9" w:rsidRPr="00857E37" w:rsidRDefault="004031D9" w:rsidP="004031D9">
            <w:pPr>
              <w:spacing w:after="0" w:line="240" w:lineRule="auto"/>
              <w:jc w:val="both"/>
              <w:rPr>
                <w:rFonts w:ascii="Calibri" w:eastAsia="Times New Roman" w:hAnsi="Calibri" w:cs="Times New Roman"/>
                <w:bCs/>
                <w:sz w:val="20"/>
                <w:szCs w:val="20"/>
                <w:lang w:eastAsia="es-CO"/>
              </w:rPr>
            </w:pPr>
            <w:r w:rsidRPr="00857E37">
              <w:rPr>
                <w:rFonts w:ascii="Calibri" w:eastAsia="Times New Roman" w:hAnsi="Calibri" w:cs="Times New Roman"/>
                <w:bCs/>
                <w:color w:val="000000"/>
                <w:sz w:val="20"/>
                <w:szCs w:val="20"/>
                <w:lang w:eastAsia="es-CO"/>
              </w:rPr>
              <w:t>Análisis de los controladores lineales implementados para el seguimiento y regulación de los subprocesos de refinación de petróleo.  (Informe en formato PDF describiendo el funcionamiento de los controladores y como es su respuesta ante entradas de tipo escalón).</w:t>
            </w:r>
          </w:p>
        </w:tc>
      </w:tr>
      <w:tr w:rsidR="004031D9" w:rsidRPr="004031D9" w14:paraId="4D55A763" w14:textId="77777777" w:rsidTr="004031D9">
        <w:trPr>
          <w:trHeight w:val="255"/>
        </w:trPr>
        <w:tc>
          <w:tcPr>
            <w:tcW w:w="54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280A5BF5" w14:textId="18E47760"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3</w:t>
            </w:r>
          </w:p>
        </w:tc>
        <w:tc>
          <w:tcPr>
            <w:tcW w:w="10063" w:type="dxa"/>
            <w:gridSpan w:val="8"/>
            <w:tcBorders>
              <w:top w:val="single" w:sz="8" w:space="0" w:color="auto"/>
              <w:left w:val="single" w:sz="8" w:space="0" w:color="auto"/>
              <w:bottom w:val="single" w:sz="4" w:space="0" w:color="auto"/>
              <w:right w:val="single" w:sz="8" w:space="0" w:color="000000"/>
            </w:tcBorders>
            <w:shd w:val="clear" w:color="auto" w:fill="auto"/>
            <w:vAlign w:val="bottom"/>
          </w:tcPr>
          <w:p w14:paraId="30768193" w14:textId="47AED723" w:rsidR="004031D9" w:rsidRPr="00857E37" w:rsidRDefault="004031D9" w:rsidP="004031D9">
            <w:pPr>
              <w:spacing w:after="0" w:line="240" w:lineRule="auto"/>
              <w:jc w:val="both"/>
              <w:rPr>
                <w:rFonts w:ascii="Calibri" w:eastAsia="Times New Roman" w:hAnsi="Calibri" w:cs="Times New Roman"/>
                <w:bCs/>
                <w:sz w:val="20"/>
                <w:szCs w:val="20"/>
                <w:lang w:eastAsia="es-CO"/>
              </w:rPr>
            </w:pPr>
            <w:r w:rsidRPr="00857E37">
              <w:rPr>
                <w:rFonts w:ascii="Calibri" w:eastAsia="Times New Roman" w:hAnsi="Calibri" w:cs="Times New Roman"/>
                <w:bCs/>
                <w:color w:val="000000"/>
                <w:sz w:val="20"/>
                <w:szCs w:val="20"/>
                <w:lang w:eastAsia="es-CO"/>
              </w:rPr>
              <w:t>Implementar el acceso remoto del laboratorio virtual, para que el usuario pueda acceder al entorno simulado (Informe en formato PDF, explicando el funcionamiento del servidor web utilizado para acceder a los subprocesos del laboratorio virtual para refinación de petróleo.)</w:t>
            </w:r>
          </w:p>
        </w:tc>
      </w:tr>
      <w:tr w:rsidR="004031D9" w:rsidRPr="004031D9" w14:paraId="06888E71" w14:textId="77777777" w:rsidTr="004031D9">
        <w:trPr>
          <w:trHeight w:val="255"/>
        </w:trPr>
        <w:tc>
          <w:tcPr>
            <w:tcW w:w="54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0109C34C" w14:textId="0FC45BC5"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4</w:t>
            </w:r>
          </w:p>
        </w:tc>
        <w:tc>
          <w:tcPr>
            <w:tcW w:w="10063" w:type="dxa"/>
            <w:gridSpan w:val="8"/>
            <w:tcBorders>
              <w:top w:val="single" w:sz="8" w:space="0" w:color="auto"/>
              <w:left w:val="single" w:sz="8" w:space="0" w:color="auto"/>
              <w:bottom w:val="single" w:sz="4" w:space="0" w:color="auto"/>
              <w:right w:val="single" w:sz="8" w:space="0" w:color="000000"/>
            </w:tcBorders>
            <w:shd w:val="clear" w:color="auto" w:fill="auto"/>
            <w:vAlign w:val="bottom"/>
          </w:tcPr>
          <w:p w14:paraId="6E95DE93" w14:textId="19802B2A" w:rsidR="004031D9" w:rsidRPr="00857E37" w:rsidRDefault="004031D9" w:rsidP="004031D9">
            <w:pPr>
              <w:spacing w:after="0" w:line="240" w:lineRule="auto"/>
              <w:jc w:val="both"/>
              <w:rPr>
                <w:rFonts w:ascii="Calibri" w:eastAsia="Times New Roman" w:hAnsi="Calibri" w:cs="Times New Roman"/>
                <w:bCs/>
                <w:sz w:val="20"/>
                <w:szCs w:val="20"/>
                <w:lang w:eastAsia="es-CO"/>
              </w:rPr>
            </w:pPr>
            <w:r w:rsidRPr="00857E37">
              <w:rPr>
                <w:rFonts w:ascii="Calibri" w:eastAsia="Times New Roman" w:hAnsi="Calibri" w:cs="Times New Roman"/>
                <w:bCs/>
                <w:color w:val="000000"/>
                <w:sz w:val="20"/>
                <w:szCs w:val="20"/>
                <w:lang w:eastAsia="es-CO"/>
              </w:rPr>
              <w:t>Elaboración de la interfaz gráfica de usuario para manipular el laboratorio virtual, ingresar datos que pueden ser parámetros de los modelos o controladores y monitorear los sub-procesos asociados con la refinación de petróleo. (Entrega de informe en formato PDF, describiendo el funcionamiento de los elementos utilizados en la interfaz elaborada en Unitiy, como sliders, cajas de texto, botones, gráficas y como permiten interactuar y operar los subprocesos de refinación de petróleo.)</w:t>
            </w:r>
          </w:p>
        </w:tc>
      </w:tr>
      <w:tr w:rsidR="004031D9" w:rsidRPr="004031D9" w14:paraId="2426F8B7" w14:textId="77777777" w:rsidTr="004031D9">
        <w:trPr>
          <w:trHeight w:val="255"/>
        </w:trPr>
        <w:tc>
          <w:tcPr>
            <w:tcW w:w="54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40C31059" w14:textId="7B014963"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5</w:t>
            </w:r>
          </w:p>
        </w:tc>
        <w:tc>
          <w:tcPr>
            <w:tcW w:w="10063" w:type="dxa"/>
            <w:gridSpan w:val="8"/>
            <w:tcBorders>
              <w:top w:val="single" w:sz="8" w:space="0" w:color="auto"/>
              <w:left w:val="single" w:sz="8" w:space="0" w:color="auto"/>
              <w:bottom w:val="single" w:sz="4" w:space="0" w:color="auto"/>
              <w:right w:val="single" w:sz="8" w:space="0" w:color="000000"/>
            </w:tcBorders>
            <w:shd w:val="clear" w:color="auto" w:fill="auto"/>
            <w:vAlign w:val="bottom"/>
          </w:tcPr>
          <w:p w14:paraId="165709FD" w14:textId="6504AEBE" w:rsidR="004031D9" w:rsidRPr="00857E37" w:rsidRDefault="004031D9" w:rsidP="004031D9">
            <w:pPr>
              <w:spacing w:after="0" w:line="240" w:lineRule="auto"/>
              <w:jc w:val="both"/>
              <w:rPr>
                <w:rFonts w:ascii="Calibri" w:eastAsia="Times New Roman" w:hAnsi="Calibri" w:cs="Times New Roman"/>
                <w:bCs/>
                <w:sz w:val="20"/>
                <w:szCs w:val="20"/>
                <w:lang w:eastAsia="es-CO"/>
              </w:rPr>
            </w:pPr>
            <w:r w:rsidRPr="00857E37">
              <w:rPr>
                <w:rFonts w:ascii="Calibri" w:eastAsia="Times New Roman" w:hAnsi="Calibri" w:cs="Times New Roman"/>
                <w:bCs/>
                <w:color w:val="000000"/>
                <w:sz w:val="20"/>
                <w:szCs w:val="20"/>
                <w:lang w:eastAsia="es-CO"/>
              </w:rPr>
              <w:t>Diseño asistido por computador de los dispositivos de instrumentación industrial (válvulas, indicadores, gráficos de dispersión de datos) que interactúan son los sub-procesos de refinación de petróleo. (Entrega de informe en formato PDF, incluyendo al menos 4 diseños CAD de los dispositivos de instrumentación industrial)</w:t>
            </w:r>
          </w:p>
        </w:tc>
      </w:tr>
      <w:tr w:rsidR="004031D9" w:rsidRPr="004031D9" w14:paraId="2CF020DA" w14:textId="77777777" w:rsidTr="004031D9">
        <w:trPr>
          <w:trHeight w:val="255"/>
        </w:trPr>
        <w:tc>
          <w:tcPr>
            <w:tcW w:w="54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7E3B5BF4" w14:textId="7B695D56"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6</w:t>
            </w:r>
          </w:p>
        </w:tc>
        <w:tc>
          <w:tcPr>
            <w:tcW w:w="10063" w:type="dxa"/>
            <w:gridSpan w:val="8"/>
            <w:tcBorders>
              <w:top w:val="single" w:sz="8" w:space="0" w:color="auto"/>
              <w:left w:val="single" w:sz="8" w:space="0" w:color="auto"/>
              <w:bottom w:val="single" w:sz="4" w:space="0" w:color="auto"/>
              <w:right w:val="single" w:sz="8" w:space="0" w:color="000000"/>
            </w:tcBorders>
            <w:shd w:val="clear" w:color="auto" w:fill="auto"/>
            <w:vAlign w:val="bottom"/>
          </w:tcPr>
          <w:p w14:paraId="4643AA7C" w14:textId="7FB0899C" w:rsidR="004031D9" w:rsidRPr="00857E37" w:rsidRDefault="004031D9" w:rsidP="004031D9">
            <w:pPr>
              <w:spacing w:after="0" w:line="240" w:lineRule="auto"/>
              <w:jc w:val="both"/>
              <w:rPr>
                <w:rFonts w:ascii="Calibri" w:eastAsia="Times New Roman" w:hAnsi="Calibri" w:cs="Times New Roman"/>
                <w:bCs/>
                <w:sz w:val="20"/>
                <w:szCs w:val="20"/>
                <w:lang w:eastAsia="es-CO"/>
              </w:rPr>
            </w:pPr>
            <w:r w:rsidRPr="00857E37">
              <w:rPr>
                <w:rFonts w:ascii="Calibri" w:eastAsia="Times New Roman" w:hAnsi="Calibri" w:cs="Times New Roman"/>
                <w:bCs/>
                <w:color w:val="000000"/>
                <w:sz w:val="20"/>
                <w:szCs w:val="20"/>
                <w:lang w:eastAsia="es-CO"/>
              </w:rPr>
              <w:t>Revisión de estado de arte sobre los distintos tipos de marcadores y metodologías existentes para aplicaciones de realidad aumentada indoor (Entrega de informe en formato PDF, de mínimo 20 referencias, sobre los marcadores y metodologías utilizadas en trabajos sobre realidad aumentada indoor, teniendo en cuenta una ventana de búsqueda para el estado de arte inferior a 5 años.)</w:t>
            </w:r>
          </w:p>
        </w:tc>
      </w:tr>
      <w:tr w:rsidR="004031D9" w:rsidRPr="004031D9" w14:paraId="336DFD2E" w14:textId="77777777" w:rsidTr="004031D9">
        <w:trPr>
          <w:trHeight w:val="255"/>
        </w:trPr>
        <w:tc>
          <w:tcPr>
            <w:tcW w:w="54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0A5D7CA5" w14:textId="142EAE8C"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7</w:t>
            </w:r>
          </w:p>
        </w:tc>
        <w:tc>
          <w:tcPr>
            <w:tcW w:w="10063" w:type="dxa"/>
            <w:gridSpan w:val="8"/>
            <w:tcBorders>
              <w:top w:val="single" w:sz="8" w:space="0" w:color="auto"/>
              <w:left w:val="single" w:sz="8" w:space="0" w:color="auto"/>
              <w:bottom w:val="single" w:sz="4" w:space="0" w:color="auto"/>
              <w:right w:val="single" w:sz="8" w:space="0" w:color="000000"/>
            </w:tcBorders>
            <w:shd w:val="clear" w:color="auto" w:fill="auto"/>
            <w:vAlign w:val="bottom"/>
          </w:tcPr>
          <w:p w14:paraId="3F83840F" w14:textId="329C16AA" w:rsidR="004031D9" w:rsidRPr="00857E37" w:rsidRDefault="004031D9" w:rsidP="004031D9">
            <w:pPr>
              <w:spacing w:after="0" w:line="240" w:lineRule="auto"/>
              <w:jc w:val="both"/>
              <w:rPr>
                <w:rFonts w:ascii="Calibri" w:eastAsia="Times New Roman" w:hAnsi="Calibri" w:cs="Times New Roman"/>
                <w:bCs/>
                <w:sz w:val="20"/>
                <w:szCs w:val="20"/>
                <w:lang w:eastAsia="es-CO"/>
              </w:rPr>
            </w:pPr>
            <w:r w:rsidRPr="00857E37">
              <w:rPr>
                <w:rFonts w:ascii="Calibri" w:eastAsia="Times New Roman" w:hAnsi="Calibri" w:cs="Times New Roman"/>
                <w:bCs/>
                <w:color w:val="000000"/>
                <w:sz w:val="20"/>
                <w:szCs w:val="20"/>
                <w:lang w:eastAsia="es-CO"/>
              </w:rPr>
              <w:t>Elaborar pruebas con distintos tipos de marcadores en diferentes condiciones de iluminación y realizar la selección del marcador con el mejor desempeño para visualizar los modelos CAD de la instrumentación industrial. (Entrega de informe en formato PDF, con los diseños de al menos 3 marcadores y su implementación en Unity para visualizar por realidad aumentada los modelos tridimensionales de la instrumentación industrial).</w:t>
            </w:r>
          </w:p>
        </w:tc>
      </w:tr>
      <w:tr w:rsidR="004031D9" w:rsidRPr="004031D9" w14:paraId="506A69A1" w14:textId="77777777" w:rsidTr="004031D9">
        <w:trPr>
          <w:trHeight w:val="255"/>
        </w:trPr>
        <w:tc>
          <w:tcPr>
            <w:tcW w:w="54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789BF273" w14:textId="7664D964"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8</w:t>
            </w:r>
          </w:p>
        </w:tc>
        <w:tc>
          <w:tcPr>
            <w:tcW w:w="10063" w:type="dxa"/>
            <w:gridSpan w:val="8"/>
            <w:tcBorders>
              <w:top w:val="single" w:sz="8" w:space="0" w:color="auto"/>
              <w:left w:val="single" w:sz="8" w:space="0" w:color="auto"/>
              <w:bottom w:val="single" w:sz="4" w:space="0" w:color="auto"/>
              <w:right w:val="single" w:sz="8" w:space="0" w:color="000000"/>
            </w:tcBorders>
            <w:shd w:val="clear" w:color="auto" w:fill="auto"/>
            <w:vAlign w:val="bottom"/>
          </w:tcPr>
          <w:p w14:paraId="11B10DC8" w14:textId="291E4E4D" w:rsidR="004031D9" w:rsidRPr="00857E37" w:rsidRDefault="004031D9" w:rsidP="004031D9">
            <w:pPr>
              <w:spacing w:after="0" w:line="240" w:lineRule="auto"/>
              <w:jc w:val="both"/>
              <w:rPr>
                <w:rFonts w:ascii="Calibri" w:eastAsia="Times New Roman" w:hAnsi="Calibri" w:cs="Times New Roman"/>
                <w:bCs/>
                <w:sz w:val="20"/>
                <w:szCs w:val="20"/>
                <w:lang w:eastAsia="es-CO"/>
              </w:rPr>
            </w:pPr>
            <w:r w:rsidRPr="00857E37">
              <w:rPr>
                <w:rFonts w:ascii="Calibri" w:eastAsia="Times New Roman" w:hAnsi="Calibri" w:cs="Times New Roman"/>
                <w:bCs/>
                <w:color w:val="000000"/>
                <w:sz w:val="20"/>
                <w:szCs w:val="20"/>
                <w:lang w:eastAsia="es-CO"/>
              </w:rPr>
              <w:t>Implementar algoritmos de realimentación de fuerza para manipular la instrumentación industrial con los dispositivos hápticos, teniendo en cuenta sus características físicas y mecánicas. (Entrega de informe en formato PDF, describiendo la operación del dispositivo háptico 3D Systems Phantom y su interacción con los modelos CAD de la instrumentación industrial)</w:t>
            </w:r>
          </w:p>
        </w:tc>
      </w:tr>
      <w:tr w:rsidR="004031D9" w:rsidRPr="004031D9" w14:paraId="49343BDE" w14:textId="77777777" w:rsidTr="004031D9">
        <w:trPr>
          <w:trHeight w:val="255"/>
        </w:trPr>
        <w:tc>
          <w:tcPr>
            <w:tcW w:w="54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402C916E" w14:textId="15F4D44E"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9</w:t>
            </w:r>
          </w:p>
        </w:tc>
        <w:tc>
          <w:tcPr>
            <w:tcW w:w="10063" w:type="dxa"/>
            <w:gridSpan w:val="8"/>
            <w:tcBorders>
              <w:top w:val="single" w:sz="8" w:space="0" w:color="auto"/>
              <w:left w:val="single" w:sz="8" w:space="0" w:color="auto"/>
              <w:bottom w:val="single" w:sz="4" w:space="0" w:color="auto"/>
              <w:right w:val="single" w:sz="8" w:space="0" w:color="000000"/>
            </w:tcBorders>
            <w:shd w:val="clear" w:color="auto" w:fill="auto"/>
            <w:vAlign w:val="bottom"/>
          </w:tcPr>
          <w:p w14:paraId="08D40799" w14:textId="0AAEB1F3" w:rsidR="004031D9" w:rsidRPr="00857E37" w:rsidRDefault="004031D9" w:rsidP="004031D9">
            <w:pPr>
              <w:spacing w:after="0" w:line="240" w:lineRule="auto"/>
              <w:jc w:val="both"/>
              <w:rPr>
                <w:rFonts w:ascii="Calibri" w:eastAsia="Times New Roman" w:hAnsi="Calibri" w:cs="Times New Roman"/>
                <w:bCs/>
                <w:sz w:val="20"/>
                <w:szCs w:val="20"/>
                <w:lang w:eastAsia="es-CO"/>
              </w:rPr>
            </w:pPr>
            <w:r w:rsidRPr="00857E37">
              <w:rPr>
                <w:rFonts w:ascii="Calibri" w:eastAsia="Times New Roman" w:hAnsi="Calibri" w:cs="Times New Roman"/>
                <w:bCs/>
                <w:color w:val="000000"/>
                <w:sz w:val="20"/>
                <w:szCs w:val="20"/>
                <w:lang w:eastAsia="es-CO"/>
              </w:rPr>
              <w:t>Integrar los modelos de realidad aumentada y dispositivos hápticos con el funcionamiento del laboratorio virtual, para manipular de forma interactiva las variables del proceso de refinación. (Entrega de informe en formato PDF describiendo la operación del laboratorio virtual utilizando los elementos de realidad aumentada y realimentación de fuerza.)</w:t>
            </w:r>
          </w:p>
        </w:tc>
      </w:tr>
      <w:tr w:rsidR="004031D9" w:rsidRPr="004031D9" w14:paraId="50B1893B" w14:textId="77777777" w:rsidTr="004031D9">
        <w:trPr>
          <w:trHeight w:val="255"/>
        </w:trPr>
        <w:tc>
          <w:tcPr>
            <w:tcW w:w="10611" w:type="dxa"/>
            <w:gridSpan w:val="9"/>
            <w:tcBorders>
              <w:top w:val="single" w:sz="8" w:space="0" w:color="auto"/>
              <w:left w:val="single" w:sz="8" w:space="0" w:color="auto"/>
              <w:bottom w:val="single" w:sz="4" w:space="0" w:color="auto"/>
              <w:right w:val="single" w:sz="8" w:space="0" w:color="000000"/>
            </w:tcBorders>
            <w:shd w:val="clear" w:color="auto" w:fill="auto"/>
            <w:noWrap/>
            <w:vAlign w:val="bottom"/>
          </w:tcPr>
          <w:p w14:paraId="162CD344" w14:textId="39FFE471" w:rsidR="004031D9" w:rsidRPr="004031D9" w:rsidRDefault="004031D9" w:rsidP="004031D9">
            <w:pPr>
              <w:spacing w:after="0" w:line="240" w:lineRule="auto"/>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u w:val="single"/>
                <w:lang w:eastAsia="es-CO"/>
              </w:rPr>
              <w:t>Nota:</w:t>
            </w:r>
            <w:r w:rsidRPr="004031D9">
              <w:rPr>
                <w:rFonts w:ascii="Calibri" w:eastAsia="Times New Roman" w:hAnsi="Calibri" w:cs="Times New Roman"/>
                <w:b/>
                <w:bCs/>
                <w:sz w:val="20"/>
                <w:szCs w:val="20"/>
                <w:lang w:eastAsia="es-CO"/>
              </w:rPr>
              <w:t xml:space="preserve"> Las fechas de entrega serán convenidas con el Supervisor de la Orden de Prestación de Servicios, previo al proceso de contratación.</w:t>
            </w:r>
          </w:p>
        </w:tc>
      </w:tr>
      <w:tr w:rsidR="004031D9" w:rsidRPr="004031D9" w14:paraId="2671F4E7" w14:textId="77777777" w:rsidTr="004031D9">
        <w:trPr>
          <w:trHeight w:val="270"/>
        </w:trPr>
        <w:tc>
          <w:tcPr>
            <w:tcW w:w="2494" w:type="dxa"/>
            <w:gridSpan w:val="3"/>
            <w:tcBorders>
              <w:top w:val="nil"/>
              <w:left w:val="nil"/>
              <w:bottom w:val="single" w:sz="8" w:space="0" w:color="auto"/>
              <w:right w:val="nil"/>
            </w:tcBorders>
            <w:shd w:val="clear" w:color="auto" w:fill="auto"/>
            <w:vAlign w:val="bottom"/>
            <w:hideMark/>
          </w:tcPr>
          <w:p w14:paraId="6FACFC6A" w14:textId="77777777" w:rsidR="004031D9" w:rsidRPr="004031D9" w:rsidRDefault="004031D9" w:rsidP="004031D9">
            <w:pPr>
              <w:spacing w:after="0" w:line="240" w:lineRule="auto"/>
              <w:rPr>
                <w:rFonts w:ascii="Calibri" w:eastAsia="Times New Roman" w:hAnsi="Calibri" w:cs="Times New Roman"/>
                <w:sz w:val="20"/>
                <w:szCs w:val="20"/>
                <w:lang w:eastAsia="es-CO"/>
              </w:rPr>
            </w:pPr>
          </w:p>
        </w:tc>
        <w:tc>
          <w:tcPr>
            <w:tcW w:w="8117" w:type="dxa"/>
            <w:gridSpan w:val="6"/>
            <w:tcBorders>
              <w:top w:val="nil"/>
              <w:left w:val="nil"/>
              <w:bottom w:val="single" w:sz="8" w:space="0" w:color="auto"/>
              <w:right w:val="nil"/>
            </w:tcBorders>
            <w:shd w:val="clear" w:color="auto" w:fill="auto"/>
            <w:noWrap/>
            <w:vAlign w:val="bottom"/>
            <w:hideMark/>
          </w:tcPr>
          <w:p w14:paraId="5A5C6A96" w14:textId="77777777" w:rsidR="004031D9" w:rsidRPr="004031D9" w:rsidRDefault="004031D9" w:rsidP="004031D9">
            <w:pPr>
              <w:spacing w:after="0" w:line="240" w:lineRule="auto"/>
              <w:rPr>
                <w:rFonts w:ascii="Times New Roman" w:eastAsia="Times New Roman" w:hAnsi="Times New Roman" w:cs="Times New Roman"/>
                <w:sz w:val="20"/>
                <w:szCs w:val="20"/>
                <w:lang w:eastAsia="es-CO"/>
              </w:rPr>
            </w:pPr>
          </w:p>
        </w:tc>
      </w:tr>
      <w:tr w:rsidR="004031D9" w:rsidRPr="004031D9" w14:paraId="63165A00" w14:textId="77777777" w:rsidTr="004031D9">
        <w:trPr>
          <w:trHeight w:val="270"/>
        </w:trPr>
        <w:tc>
          <w:tcPr>
            <w:tcW w:w="10611" w:type="dxa"/>
            <w:gridSpan w:val="9"/>
            <w:tcBorders>
              <w:top w:val="single" w:sz="8" w:space="0" w:color="auto"/>
              <w:left w:val="single" w:sz="8" w:space="0" w:color="auto"/>
              <w:bottom w:val="single" w:sz="8" w:space="0" w:color="auto"/>
              <w:right w:val="single" w:sz="8" w:space="0" w:color="000000"/>
            </w:tcBorders>
            <w:shd w:val="pct12" w:color="auto" w:fill="auto"/>
            <w:vAlign w:val="bottom"/>
            <w:hideMark/>
          </w:tcPr>
          <w:p w14:paraId="7CCD17C8" w14:textId="484DDDE7"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9. PROCEDIMIENTO CONVOCATORIA DOCENTE O.P.S.</w:t>
            </w:r>
          </w:p>
        </w:tc>
      </w:tr>
      <w:tr w:rsidR="004031D9" w:rsidRPr="004031D9" w14:paraId="222CD96B" w14:textId="77777777" w:rsidTr="004031D9">
        <w:trPr>
          <w:trHeight w:val="255"/>
        </w:trPr>
        <w:tc>
          <w:tcPr>
            <w:tcW w:w="4020" w:type="dxa"/>
            <w:gridSpan w:val="4"/>
            <w:tcBorders>
              <w:top w:val="nil"/>
              <w:left w:val="single" w:sz="8" w:space="0" w:color="auto"/>
              <w:bottom w:val="single" w:sz="4" w:space="0" w:color="auto"/>
              <w:right w:val="single" w:sz="4" w:space="0" w:color="auto"/>
            </w:tcBorders>
            <w:shd w:val="clear" w:color="auto" w:fill="auto"/>
            <w:vAlign w:val="bottom"/>
            <w:hideMark/>
          </w:tcPr>
          <w:p w14:paraId="6B87A610" w14:textId="77777777" w:rsidR="004031D9" w:rsidRPr="004031D9" w:rsidRDefault="004031D9" w:rsidP="004031D9">
            <w:pPr>
              <w:spacing w:after="0" w:line="240" w:lineRule="auto"/>
              <w:rPr>
                <w:rFonts w:ascii="Calibri" w:eastAsia="Times New Roman" w:hAnsi="Calibri" w:cs="Times New Roman"/>
                <w:sz w:val="20"/>
                <w:szCs w:val="20"/>
                <w:lang w:eastAsia="es-CO"/>
              </w:rPr>
            </w:pPr>
            <w:r w:rsidRPr="004031D9">
              <w:rPr>
                <w:rFonts w:ascii="Calibri" w:eastAsia="Times New Roman" w:hAnsi="Calibri" w:cs="Times New Roman"/>
                <w:sz w:val="20"/>
                <w:szCs w:val="20"/>
                <w:lang w:eastAsia="es-CO"/>
              </w:rPr>
              <w:t>1. Publicación de la convocatoria</w:t>
            </w:r>
          </w:p>
        </w:tc>
        <w:tc>
          <w:tcPr>
            <w:tcW w:w="6591" w:type="dxa"/>
            <w:gridSpan w:val="5"/>
            <w:tcBorders>
              <w:top w:val="nil"/>
              <w:left w:val="single" w:sz="8" w:space="0" w:color="auto"/>
              <w:bottom w:val="single" w:sz="4" w:space="0" w:color="auto"/>
              <w:right w:val="single" w:sz="8" w:space="0" w:color="auto"/>
            </w:tcBorders>
            <w:shd w:val="clear" w:color="auto" w:fill="auto"/>
            <w:vAlign w:val="bottom"/>
          </w:tcPr>
          <w:p w14:paraId="4DFA9B83" w14:textId="6E92F37B" w:rsidR="004031D9" w:rsidRPr="004031D9" w:rsidRDefault="004031D9" w:rsidP="0068019B">
            <w:pPr>
              <w:spacing w:after="0" w:line="240" w:lineRule="auto"/>
              <w:rPr>
                <w:rFonts w:ascii="Calibri" w:eastAsia="Times New Roman" w:hAnsi="Calibri" w:cs="Times New Roman"/>
                <w:sz w:val="20"/>
                <w:szCs w:val="20"/>
                <w:lang w:eastAsia="es-CO"/>
              </w:rPr>
            </w:pPr>
            <w:r>
              <w:rPr>
                <w:rFonts w:ascii="Calibri" w:eastAsia="Times New Roman" w:hAnsi="Calibri" w:cs="Times New Roman"/>
                <w:color w:val="000000"/>
                <w:sz w:val="20"/>
                <w:szCs w:val="20"/>
                <w:lang w:eastAsia="es-CO"/>
              </w:rPr>
              <w:t>1</w:t>
            </w:r>
            <w:r w:rsidR="0068019B">
              <w:rPr>
                <w:rFonts w:ascii="Calibri" w:eastAsia="Times New Roman" w:hAnsi="Calibri" w:cs="Times New Roman"/>
                <w:color w:val="000000"/>
                <w:sz w:val="20"/>
                <w:szCs w:val="20"/>
                <w:lang w:eastAsia="es-CO"/>
              </w:rPr>
              <w:t>5</w:t>
            </w:r>
            <w:r>
              <w:rPr>
                <w:rFonts w:ascii="Calibri" w:eastAsia="Times New Roman" w:hAnsi="Calibri" w:cs="Times New Roman"/>
                <w:color w:val="000000"/>
                <w:sz w:val="20"/>
                <w:szCs w:val="20"/>
                <w:lang w:eastAsia="es-CO"/>
              </w:rPr>
              <w:t xml:space="preserve"> de Marzo de 2018</w:t>
            </w:r>
          </w:p>
        </w:tc>
      </w:tr>
      <w:tr w:rsidR="004031D9" w:rsidRPr="004031D9" w14:paraId="137BC84E" w14:textId="77777777" w:rsidTr="004031D9">
        <w:trPr>
          <w:trHeight w:val="255"/>
        </w:trPr>
        <w:tc>
          <w:tcPr>
            <w:tcW w:w="4020" w:type="dxa"/>
            <w:gridSpan w:val="4"/>
            <w:tcBorders>
              <w:top w:val="nil"/>
              <w:left w:val="single" w:sz="8" w:space="0" w:color="auto"/>
              <w:bottom w:val="single" w:sz="4" w:space="0" w:color="auto"/>
              <w:right w:val="single" w:sz="4" w:space="0" w:color="auto"/>
            </w:tcBorders>
            <w:shd w:val="clear" w:color="auto" w:fill="auto"/>
            <w:vAlign w:val="bottom"/>
            <w:hideMark/>
          </w:tcPr>
          <w:p w14:paraId="2D9D95C5" w14:textId="77777777" w:rsidR="004031D9" w:rsidRPr="004031D9" w:rsidRDefault="004031D9" w:rsidP="004031D9">
            <w:pPr>
              <w:spacing w:after="0" w:line="240" w:lineRule="auto"/>
              <w:rPr>
                <w:rFonts w:ascii="Calibri" w:eastAsia="Times New Roman" w:hAnsi="Calibri" w:cs="Times New Roman"/>
                <w:sz w:val="20"/>
                <w:szCs w:val="20"/>
                <w:lang w:eastAsia="es-CO"/>
              </w:rPr>
            </w:pPr>
            <w:r w:rsidRPr="004031D9">
              <w:rPr>
                <w:rFonts w:ascii="Calibri" w:eastAsia="Times New Roman" w:hAnsi="Calibri" w:cs="Times New Roman"/>
                <w:sz w:val="20"/>
                <w:szCs w:val="20"/>
                <w:lang w:eastAsia="es-CO"/>
              </w:rPr>
              <w:t>2. Entrega de documentación Física - Ver Nota*</w:t>
            </w:r>
          </w:p>
        </w:tc>
        <w:tc>
          <w:tcPr>
            <w:tcW w:w="6591" w:type="dxa"/>
            <w:gridSpan w:val="5"/>
            <w:tcBorders>
              <w:top w:val="nil"/>
              <w:left w:val="single" w:sz="8" w:space="0" w:color="auto"/>
              <w:bottom w:val="single" w:sz="4" w:space="0" w:color="auto"/>
              <w:right w:val="single" w:sz="8" w:space="0" w:color="auto"/>
            </w:tcBorders>
            <w:shd w:val="clear" w:color="auto" w:fill="auto"/>
            <w:vAlign w:val="bottom"/>
          </w:tcPr>
          <w:p w14:paraId="11876D60" w14:textId="39C4CB96" w:rsidR="004031D9" w:rsidRPr="004031D9" w:rsidRDefault="004031D9" w:rsidP="006E3391">
            <w:pPr>
              <w:spacing w:after="0" w:line="240" w:lineRule="auto"/>
              <w:rPr>
                <w:rFonts w:ascii="Calibri" w:eastAsia="Times New Roman" w:hAnsi="Calibri" w:cs="Times New Roman"/>
                <w:sz w:val="20"/>
                <w:szCs w:val="20"/>
                <w:lang w:eastAsia="es-CO"/>
              </w:rPr>
            </w:pPr>
            <w:r>
              <w:rPr>
                <w:rFonts w:ascii="Calibri" w:eastAsia="Times New Roman" w:hAnsi="Calibri" w:cs="Times New Roman"/>
                <w:color w:val="000000"/>
                <w:sz w:val="20"/>
                <w:szCs w:val="20"/>
                <w:lang w:eastAsia="es-CO"/>
              </w:rPr>
              <w:t>1</w:t>
            </w:r>
            <w:r w:rsidR="006E3391">
              <w:rPr>
                <w:rFonts w:ascii="Calibri" w:eastAsia="Times New Roman" w:hAnsi="Calibri" w:cs="Times New Roman"/>
                <w:color w:val="000000"/>
                <w:sz w:val="20"/>
                <w:szCs w:val="20"/>
                <w:lang w:eastAsia="es-CO"/>
              </w:rPr>
              <w:t>6</w:t>
            </w:r>
            <w:r>
              <w:rPr>
                <w:rFonts w:ascii="Calibri" w:eastAsia="Times New Roman" w:hAnsi="Calibri" w:cs="Times New Roman"/>
                <w:color w:val="000000"/>
                <w:sz w:val="20"/>
                <w:szCs w:val="20"/>
                <w:lang w:eastAsia="es-CO"/>
              </w:rPr>
              <w:t xml:space="preserve"> de Marzo de 2018</w:t>
            </w:r>
            <w:bookmarkStart w:id="0" w:name="_GoBack"/>
            <w:bookmarkEnd w:id="0"/>
          </w:p>
        </w:tc>
      </w:tr>
      <w:tr w:rsidR="004031D9" w:rsidRPr="004031D9" w14:paraId="62084BE1" w14:textId="77777777" w:rsidTr="004031D9">
        <w:trPr>
          <w:trHeight w:val="255"/>
        </w:trPr>
        <w:tc>
          <w:tcPr>
            <w:tcW w:w="4020" w:type="dxa"/>
            <w:gridSpan w:val="4"/>
            <w:tcBorders>
              <w:top w:val="nil"/>
              <w:left w:val="single" w:sz="8" w:space="0" w:color="auto"/>
              <w:bottom w:val="single" w:sz="4" w:space="0" w:color="auto"/>
              <w:right w:val="single" w:sz="4" w:space="0" w:color="auto"/>
            </w:tcBorders>
            <w:shd w:val="clear" w:color="auto" w:fill="auto"/>
            <w:vAlign w:val="bottom"/>
            <w:hideMark/>
          </w:tcPr>
          <w:p w14:paraId="0EC0164E" w14:textId="77777777" w:rsidR="004031D9" w:rsidRPr="004031D9" w:rsidRDefault="004031D9" w:rsidP="004031D9">
            <w:pPr>
              <w:spacing w:after="0" w:line="240" w:lineRule="auto"/>
              <w:rPr>
                <w:rFonts w:ascii="Calibri" w:eastAsia="Times New Roman" w:hAnsi="Calibri" w:cs="Times New Roman"/>
                <w:sz w:val="20"/>
                <w:szCs w:val="20"/>
                <w:lang w:eastAsia="es-CO"/>
              </w:rPr>
            </w:pPr>
            <w:r w:rsidRPr="004031D9">
              <w:rPr>
                <w:rFonts w:ascii="Calibri" w:eastAsia="Times New Roman" w:hAnsi="Calibri" w:cs="Times New Roman"/>
                <w:sz w:val="20"/>
                <w:szCs w:val="20"/>
                <w:lang w:eastAsia="es-CO"/>
              </w:rPr>
              <w:t>3. Verificación de la Documentación registrada</w:t>
            </w:r>
          </w:p>
        </w:tc>
        <w:tc>
          <w:tcPr>
            <w:tcW w:w="6591" w:type="dxa"/>
            <w:gridSpan w:val="5"/>
            <w:tcBorders>
              <w:top w:val="nil"/>
              <w:left w:val="single" w:sz="8" w:space="0" w:color="auto"/>
              <w:bottom w:val="single" w:sz="4" w:space="0" w:color="auto"/>
              <w:right w:val="single" w:sz="8" w:space="0" w:color="auto"/>
            </w:tcBorders>
            <w:shd w:val="clear" w:color="auto" w:fill="auto"/>
            <w:vAlign w:val="bottom"/>
          </w:tcPr>
          <w:p w14:paraId="7A246A20" w14:textId="5A8C3EB8" w:rsidR="004031D9" w:rsidRPr="004031D9" w:rsidRDefault="0068019B" w:rsidP="004031D9">
            <w:pPr>
              <w:spacing w:after="0" w:line="240" w:lineRule="auto"/>
              <w:rPr>
                <w:rFonts w:ascii="Calibri" w:eastAsia="Times New Roman" w:hAnsi="Calibri" w:cs="Times New Roman"/>
                <w:sz w:val="20"/>
                <w:szCs w:val="20"/>
                <w:lang w:eastAsia="es-CO"/>
              </w:rPr>
            </w:pPr>
            <w:r>
              <w:rPr>
                <w:rFonts w:ascii="Calibri" w:eastAsia="Times New Roman" w:hAnsi="Calibri" w:cs="Times New Roman"/>
                <w:color w:val="000000"/>
                <w:sz w:val="20"/>
                <w:szCs w:val="20"/>
                <w:lang w:eastAsia="es-CO"/>
              </w:rPr>
              <w:t>20</w:t>
            </w:r>
            <w:r w:rsidR="004031D9">
              <w:rPr>
                <w:rFonts w:ascii="Calibri" w:eastAsia="Times New Roman" w:hAnsi="Calibri" w:cs="Times New Roman"/>
                <w:color w:val="000000"/>
                <w:sz w:val="20"/>
                <w:szCs w:val="20"/>
                <w:lang w:eastAsia="es-CO"/>
              </w:rPr>
              <w:t xml:space="preserve"> de Marzo de 2018</w:t>
            </w:r>
          </w:p>
        </w:tc>
      </w:tr>
      <w:tr w:rsidR="004031D9" w:rsidRPr="004031D9" w14:paraId="1396EA9B" w14:textId="77777777" w:rsidTr="004031D9">
        <w:trPr>
          <w:trHeight w:val="255"/>
        </w:trPr>
        <w:tc>
          <w:tcPr>
            <w:tcW w:w="4020" w:type="dxa"/>
            <w:gridSpan w:val="4"/>
            <w:tcBorders>
              <w:top w:val="nil"/>
              <w:left w:val="single" w:sz="8" w:space="0" w:color="auto"/>
              <w:bottom w:val="single" w:sz="4" w:space="0" w:color="auto"/>
              <w:right w:val="single" w:sz="4" w:space="0" w:color="auto"/>
            </w:tcBorders>
            <w:shd w:val="clear" w:color="auto" w:fill="auto"/>
            <w:vAlign w:val="bottom"/>
            <w:hideMark/>
          </w:tcPr>
          <w:p w14:paraId="5BE29575" w14:textId="5A6CD9ED" w:rsidR="004031D9" w:rsidRPr="004031D9" w:rsidRDefault="004031D9" w:rsidP="004031D9">
            <w:pPr>
              <w:spacing w:after="0" w:line="240" w:lineRule="auto"/>
              <w:rPr>
                <w:rFonts w:ascii="Calibri" w:eastAsia="Times New Roman" w:hAnsi="Calibri" w:cs="Times New Roman"/>
                <w:sz w:val="20"/>
                <w:szCs w:val="20"/>
                <w:lang w:eastAsia="es-CO"/>
              </w:rPr>
            </w:pPr>
            <w:r w:rsidRPr="004031D9">
              <w:rPr>
                <w:rFonts w:ascii="Calibri" w:eastAsia="Times New Roman" w:hAnsi="Calibri" w:cs="Times New Roman"/>
                <w:sz w:val="20"/>
                <w:szCs w:val="20"/>
                <w:lang w:eastAsia="es-CO"/>
              </w:rPr>
              <w:t>4. Publicación de resultados (admitido)</w:t>
            </w:r>
          </w:p>
        </w:tc>
        <w:tc>
          <w:tcPr>
            <w:tcW w:w="6591" w:type="dxa"/>
            <w:gridSpan w:val="5"/>
            <w:tcBorders>
              <w:top w:val="nil"/>
              <w:left w:val="single" w:sz="8" w:space="0" w:color="auto"/>
              <w:bottom w:val="single" w:sz="4" w:space="0" w:color="auto"/>
              <w:right w:val="single" w:sz="8" w:space="0" w:color="auto"/>
            </w:tcBorders>
            <w:shd w:val="clear" w:color="auto" w:fill="auto"/>
            <w:vAlign w:val="bottom"/>
          </w:tcPr>
          <w:p w14:paraId="1E8C9E05" w14:textId="4FCF354B" w:rsidR="004031D9" w:rsidRPr="004031D9" w:rsidRDefault="004031D9" w:rsidP="006E3391">
            <w:pPr>
              <w:spacing w:after="0" w:line="240" w:lineRule="auto"/>
              <w:rPr>
                <w:rFonts w:ascii="Calibri" w:eastAsia="Times New Roman" w:hAnsi="Calibri" w:cs="Times New Roman"/>
                <w:sz w:val="20"/>
                <w:szCs w:val="20"/>
                <w:lang w:eastAsia="es-CO"/>
              </w:rPr>
            </w:pPr>
            <w:r>
              <w:rPr>
                <w:rFonts w:ascii="Calibri" w:eastAsia="Times New Roman" w:hAnsi="Calibri" w:cs="Times New Roman"/>
                <w:color w:val="000000"/>
                <w:sz w:val="20"/>
                <w:szCs w:val="20"/>
                <w:lang w:eastAsia="es-CO"/>
              </w:rPr>
              <w:t>2</w:t>
            </w:r>
            <w:r w:rsidR="006E3391">
              <w:rPr>
                <w:rFonts w:ascii="Calibri" w:eastAsia="Times New Roman" w:hAnsi="Calibri" w:cs="Times New Roman"/>
                <w:color w:val="000000"/>
                <w:sz w:val="20"/>
                <w:szCs w:val="20"/>
                <w:lang w:eastAsia="es-CO"/>
              </w:rPr>
              <w:t>0</w:t>
            </w:r>
            <w:r>
              <w:rPr>
                <w:rFonts w:ascii="Calibri" w:eastAsia="Times New Roman" w:hAnsi="Calibri" w:cs="Times New Roman"/>
                <w:color w:val="000000"/>
                <w:sz w:val="20"/>
                <w:szCs w:val="20"/>
                <w:lang w:eastAsia="es-CO"/>
              </w:rPr>
              <w:t xml:space="preserve"> de Marzo de 2018</w:t>
            </w:r>
          </w:p>
        </w:tc>
      </w:tr>
      <w:tr w:rsidR="004031D9" w:rsidRPr="004031D9" w14:paraId="5DCB943F" w14:textId="77777777" w:rsidTr="004031D9">
        <w:trPr>
          <w:trHeight w:val="270"/>
        </w:trPr>
        <w:tc>
          <w:tcPr>
            <w:tcW w:w="2494" w:type="dxa"/>
            <w:gridSpan w:val="3"/>
            <w:tcBorders>
              <w:top w:val="nil"/>
              <w:left w:val="nil"/>
              <w:bottom w:val="single" w:sz="8" w:space="0" w:color="auto"/>
              <w:right w:val="nil"/>
            </w:tcBorders>
            <w:shd w:val="clear" w:color="auto" w:fill="auto"/>
            <w:noWrap/>
            <w:vAlign w:val="bottom"/>
            <w:hideMark/>
          </w:tcPr>
          <w:p w14:paraId="21EB382B" w14:textId="77777777" w:rsidR="004031D9" w:rsidRPr="004031D9" w:rsidRDefault="004031D9" w:rsidP="004031D9">
            <w:pPr>
              <w:spacing w:after="0" w:line="240" w:lineRule="auto"/>
              <w:rPr>
                <w:rFonts w:ascii="Times New Roman" w:eastAsia="Times New Roman" w:hAnsi="Times New Roman" w:cs="Times New Roman"/>
                <w:sz w:val="20"/>
                <w:szCs w:val="20"/>
                <w:lang w:eastAsia="es-CO"/>
              </w:rPr>
            </w:pPr>
          </w:p>
        </w:tc>
        <w:tc>
          <w:tcPr>
            <w:tcW w:w="8117" w:type="dxa"/>
            <w:gridSpan w:val="6"/>
            <w:tcBorders>
              <w:top w:val="nil"/>
              <w:left w:val="nil"/>
              <w:bottom w:val="single" w:sz="8" w:space="0" w:color="auto"/>
              <w:right w:val="nil"/>
            </w:tcBorders>
            <w:shd w:val="clear" w:color="auto" w:fill="auto"/>
            <w:noWrap/>
            <w:vAlign w:val="bottom"/>
            <w:hideMark/>
          </w:tcPr>
          <w:p w14:paraId="2BF9C0AD" w14:textId="77777777" w:rsidR="004031D9" w:rsidRPr="004031D9" w:rsidRDefault="004031D9" w:rsidP="004031D9">
            <w:pPr>
              <w:spacing w:after="0" w:line="240" w:lineRule="auto"/>
              <w:rPr>
                <w:rFonts w:ascii="Times New Roman" w:eastAsia="Times New Roman" w:hAnsi="Times New Roman" w:cs="Times New Roman"/>
                <w:sz w:val="20"/>
                <w:szCs w:val="20"/>
                <w:lang w:eastAsia="es-CO"/>
              </w:rPr>
            </w:pPr>
          </w:p>
          <w:p w14:paraId="57D692D3" w14:textId="77777777" w:rsidR="004031D9" w:rsidRPr="004031D9" w:rsidRDefault="004031D9" w:rsidP="004031D9">
            <w:pPr>
              <w:spacing w:after="0" w:line="240" w:lineRule="auto"/>
              <w:rPr>
                <w:rFonts w:ascii="Times New Roman" w:eastAsia="Times New Roman" w:hAnsi="Times New Roman" w:cs="Times New Roman"/>
                <w:sz w:val="20"/>
                <w:szCs w:val="20"/>
                <w:lang w:eastAsia="es-CO"/>
              </w:rPr>
            </w:pPr>
          </w:p>
        </w:tc>
      </w:tr>
      <w:tr w:rsidR="004031D9" w:rsidRPr="004031D9" w14:paraId="23270FE5" w14:textId="77777777" w:rsidTr="004031D9">
        <w:trPr>
          <w:trHeight w:val="270"/>
        </w:trPr>
        <w:tc>
          <w:tcPr>
            <w:tcW w:w="10611" w:type="dxa"/>
            <w:gridSpan w:val="9"/>
            <w:tcBorders>
              <w:top w:val="single" w:sz="8" w:space="0" w:color="auto"/>
              <w:left w:val="single" w:sz="8" w:space="0" w:color="auto"/>
              <w:bottom w:val="single" w:sz="8" w:space="0" w:color="auto"/>
              <w:right w:val="single" w:sz="8" w:space="0" w:color="000000"/>
            </w:tcBorders>
            <w:shd w:val="pct12" w:color="auto" w:fill="auto"/>
            <w:vAlign w:val="bottom"/>
            <w:hideMark/>
          </w:tcPr>
          <w:p w14:paraId="66032ECB" w14:textId="6E46B6CA"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10. DOCUMENTACIÓN (REQUISITOS DE ENTREGA FÍSICA)</w:t>
            </w:r>
          </w:p>
        </w:tc>
      </w:tr>
      <w:tr w:rsidR="004031D9" w:rsidRPr="004031D9" w14:paraId="63B6CA77" w14:textId="77777777" w:rsidTr="004031D9">
        <w:trPr>
          <w:trHeight w:val="270"/>
        </w:trPr>
        <w:tc>
          <w:tcPr>
            <w:tcW w:w="10611" w:type="dxa"/>
            <w:gridSpan w:val="9"/>
            <w:tcBorders>
              <w:top w:val="single" w:sz="8" w:space="0" w:color="auto"/>
              <w:left w:val="single" w:sz="8" w:space="0" w:color="auto"/>
              <w:bottom w:val="single" w:sz="8" w:space="0" w:color="auto"/>
              <w:right w:val="single" w:sz="8" w:space="0" w:color="000000"/>
            </w:tcBorders>
            <w:shd w:val="clear" w:color="auto" w:fill="auto"/>
            <w:vAlign w:val="bottom"/>
          </w:tcPr>
          <w:p w14:paraId="3BB096F4" w14:textId="77777777" w:rsidR="004031D9" w:rsidRDefault="004031D9" w:rsidP="004031D9">
            <w:pPr>
              <w:pStyle w:val="Prrafodelista"/>
              <w:spacing w:after="0" w:line="240" w:lineRule="auto"/>
              <w:jc w:val="both"/>
              <w:rPr>
                <w:rFonts w:ascii="Calibri" w:eastAsia="Times New Roman" w:hAnsi="Calibri" w:cs="Times New Roman"/>
                <w:bCs/>
                <w:sz w:val="20"/>
                <w:szCs w:val="20"/>
                <w:lang w:eastAsia="es-CO"/>
              </w:rPr>
            </w:pPr>
          </w:p>
          <w:p w14:paraId="50CEA129" w14:textId="755AE92F" w:rsidR="004031D9" w:rsidRDefault="004031D9" w:rsidP="004031D9">
            <w:pPr>
              <w:pStyle w:val="Prrafodelista"/>
              <w:numPr>
                <w:ilvl w:val="0"/>
                <w:numId w:val="4"/>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Hoja de vida del participante a la convocatoria registrada en el aplicativo CvLAC de Colciencias.</w:t>
            </w:r>
          </w:p>
          <w:p w14:paraId="22099476" w14:textId="5AC95F14" w:rsidR="004031D9" w:rsidRDefault="004031D9" w:rsidP="004031D9">
            <w:pPr>
              <w:pStyle w:val="Prrafodelista"/>
              <w:numPr>
                <w:ilvl w:val="0"/>
                <w:numId w:val="4"/>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 xml:space="preserve">Fotocopia de la </w:t>
            </w:r>
            <w:r w:rsidR="0068019B">
              <w:rPr>
                <w:rFonts w:ascii="Calibri" w:eastAsia="Times New Roman" w:hAnsi="Calibri" w:cs="Times New Roman"/>
                <w:bCs/>
                <w:sz w:val="20"/>
                <w:szCs w:val="20"/>
                <w:lang w:eastAsia="es-CO"/>
              </w:rPr>
              <w:t>cédula</w:t>
            </w:r>
            <w:r>
              <w:rPr>
                <w:rFonts w:ascii="Calibri" w:eastAsia="Times New Roman" w:hAnsi="Calibri" w:cs="Times New Roman"/>
                <w:bCs/>
                <w:sz w:val="20"/>
                <w:szCs w:val="20"/>
                <w:lang w:eastAsia="es-CO"/>
              </w:rPr>
              <w:t xml:space="preserve"> de ciudadanía vigente (Amarilla con Hologramas) al 150%.</w:t>
            </w:r>
          </w:p>
          <w:p w14:paraId="6491424A" w14:textId="6F65712F" w:rsidR="004031D9" w:rsidRDefault="004031D9" w:rsidP="004031D9">
            <w:pPr>
              <w:pStyle w:val="Prrafodelista"/>
              <w:numPr>
                <w:ilvl w:val="0"/>
                <w:numId w:val="4"/>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Fotocopia del diploma y acta de grado o título que acredite la respectiva profesión.</w:t>
            </w:r>
          </w:p>
          <w:p w14:paraId="33A8FF67" w14:textId="77777777" w:rsidR="004031D9" w:rsidRPr="00396DB7" w:rsidRDefault="004031D9" w:rsidP="004031D9">
            <w:pPr>
              <w:pStyle w:val="Prrafodelista"/>
              <w:numPr>
                <w:ilvl w:val="0"/>
                <w:numId w:val="4"/>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Registro único tributario (RUT) actualizado. (Como mínimo vigencia 2017).</w:t>
            </w:r>
          </w:p>
          <w:p w14:paraId="25A91C7E" w14:textId="73AE7C57" w:rsidR="004031D9" w:rsidRPr="004031D9" w:rsidRDefault="004031D9" w:rsidP="004031D9">
            <w:pPr>
              <w:spacing w:after="0" w:line="240" w:lineRule="auto"/>
              <w:jc w:val="center"/>
              <w:rPr>
                <w:rFonts w:ascii="Calibri" w:eastAsia="Times New Roman" w:hAnsi="Calibri" w:cs="Times New Roman"/>
                <w:bCs/>
                <w:sz w:val="20"/>
                <w:szCs w:val="20"/>
                <w:lang w:eastAsia="es-CO"/>
              </w:rPr>
            </w:pPr>
          </w:p>
        </w:tc>
      </w:tr>
      <w:tr w:rsidR="004031D9" w:rsidRPr="004031D9" w14:paraId="79D96851" w14:textId="77777777" w:rsidTr="004031D9">
        <w:trPr>
          <w:trHeight w:val="270"/>
        </w:trPr>
        <w:tc>
          <w:tcPr>
            <w:tcW w:w="10611" w:type="dxa"/>
            <w:gridSpan w:val="9"/>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29DF555A"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11. CRITERIOS DE EVALUACIÓN</w:t>
            </w:r>
          </w:p>
        </w:tc>
      </w:tr>
      <w:tr w:rsidR="004031D9" w:rsidRPr="004031D9" w14:paraId="0B358F38" w14:textId="77777777" w:rsidTr="004031D9">
        <w:trPr>
          <w:trHeight w:val="270"/>
        </w:trPr>
        <w:tc>
          <w:tcPr>
            <w:tcW w:w="1798" w:type="dxa"/>
            <w:gridSpan w:val="2"/>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REQUISITOS</w:t>
            </w:r>
          </w:p>
        </w:tc>
        <w:tc>
          <w:tcPr>
            <w:tcW w:w="5207" w:type="dxa"/>
            <w:gridSpan w:val="5"/>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CRITERIOS DE CLASIFICACIÓN</w:t>
            </w:r>
          </w:p>
        </w:tc>
        <w:tc>
          <w:tcPr>
            <w:tcW w:w="3606"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CALIFICACIÓN CUALITATIVA</w:t>
            </w:r>
          </w:p>
          <w:p w14:paraId="2EF1BEE8" w14:textId="60F687B8"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(Cumple/Rechazado)</w:t>
            </w:r>
          </w:p>
        </w:tc>
      </w:tr>
      <w:tr w:rsidR="004031D9" w:rsidRPr="004031D9" w14:paraId="33AC24B3" w14:textId="77777777" w:rsidTr="0068019B">
        <w:trPr>
          <w:trHeight w:val="270"/>
        </w:trPr>
        <w:tc>
          <w:tcPr>
            <w:tcW w:w="1798" w:type="dxa"/>
            <w:gridSpan w:val="2"/>
            <w:vMerge w:val="restart"/>
            <w:tcBorders>
              <w:top w:val="single" w:sz="8" w:space="0" w:color="auto"/>
              <w:left w:val="single" w:sz="8" w:space="0" w:color="auto"/>
              <w:right w:val="single" w:sz="8" w:space="0" w:color="000000"/>
            </w:tcBorders>
            <w:shd w:val="clear" w:color="auto" w:fill="auto"/>
            <w:vAlign w:val="center"/>
          </w:tcPr>
          <w:p w14:paraId="37273239" w14:textId="58167235"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DE HABILITACIÓN</w:t>
            </w:r>
          </w:p>
        </w:tc>
        <w:tc>
          <w:tcPr>
            <w:tcW w:w="5207" w:type="dxa"/>
            <w:gridSpan w:val="5"/>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4031D9" w:rsidRPr="004031D9" w:rsidRDefault="004031D9" w:rsidP="004031D9">
            <w:pPr>
              <w:spacing w:after="0" w:line="240" w:lineRule="auto"/>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 xml:space="preserve">Documentos a presentar por el candidato: </w:t>
            </w:r>
          </w:p>
          <w:p w14:paraId="75BE7FC9" w14:textId="48EDDAAC" w:rsidR="004031D9" w:rsidRPr="004031D9" w:rsidRDefault="004031D9" w:rsidP="004031D9">
            <w:pPr>
              <w:spacing w:after="0" w:line="240" w:lineRule="auto"/>
              <w:rPr>
                <w:rFonts w:ascii="Calibri" w:eastAsia="Times New Roman" w:hAnsi="Calibri" w:cs="Times New Roman"/>
                <w:b/>
                <w:bCs/>
                <w:sz w:val="20"/>
                <w:szCs w:val="20"/>
                <w:lang w:eastAsia="es-CO"/>
              </w:rPr>
            </w:pPr>
            <w:r w:rsidRPr="004031D9">
              <w:rPr>
                <w:rFonts w:ascii="Calibri" w:eastAsia="Times New Roman" w:hAnsi="Calibri" w:cs="Times New Roman"/>
                <w:bCs/>
                <w:sz w:val="20"/>
                <w:szCs w:val="20"/>
                <w:lang w:eastAsia="es-CO"/>
              </w:rPr>
              <w:t>La postulación deberá contener TODOS los documentos exigidos en el punto No. 10</w:t>
            </w:r>
          </w:p>
        </w:tc>
        <w:tc>
          <w:tcPr>
            <w:tcW w:w="3606"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8392779" w14:textId="12D091B4" w:rsidR="004031D9" w:rsidRPr="004031D9" w:rsidRDefault="0068019B" w:rsidP="0068019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50</w:t>
            </w:r>
          </w:p>
        </w:tc>
      </w:tr>
      <w:tr w:rsidR="004031D9" w:rsidRPr="004031D9" w14:paraId="3FEDCD25" w14:textId="77777777" w:rsidTr="0068019B">
        <w:trPr>
          <w:trHeight w:val="270"/>
        </w:trPr>
        <w:tc>
          <w:tcPr>
            <w:tcW w:w="1798" w:type="dxa"/>
            <w:gridSpan w:val="2"/>
            <w:vMerge/>
            <w:tcBorders>
              <w:left w:val="single" w:sz="8" w:space="0" w:color="auto"/>
              <w:right w:val="single" w:sz="8" w:space="0" w:color="000000"/>
            </w:tcBorders>
            <w:shd w:val="clear" w:color="auto" w:fill="auto"/>
            <w:vAlign w:val="bottom"/>
          </w:tcPr>
          <w:p w14:paraId="4B55633A" w14:textId="77777777" w:rsidR="004031D9" w:rsidRPr="004031D9" w:rsidRDefault="004031D9" w:rsidP="004031D9">
            <w:pPr>
              <w:spacing w:after="0" w:line="240" w:lineRule="auto"/>
              <w:jc w:val="center"/>
              <w:rPr>
                <w:rFonts w:ascii="Calibri" w:eastAsia="Times New Roman" w:hAnsi="Calibri" w:cs="Times New Roman"/>
                <w:b/>
                <w:bCs/>
                <w:sz w:val="20"/>
                <w:szCs w:val="20"/>
                <w:lang w:eastAsia="es-CO"/>
              </w:rPr>
            </w:pPr>
          </w:p>
        </w:tc>
        <w:tc>
          <w:tcPr>
            <w:tcW w:w="5207" w:type="dxa"/>
            <w:gridSpan w:val="5"/>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4031D9" w:rsidRPr="004031D9" w:rsidRDefault="004031D9" w:rsidP="004031D9">
            <w:pPr>
              <w:spacing w:after="0" w:line="240" w:lineRule="auto"/>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 xml:space="preserve">Perfil del candidato: </w:t>
            </w:r>
          </w:p>
          <w:p w14:paraId="25CC867B" w14:textId="67EAC343" w:rsidR="004031D9" w:rsidRPr="004031D9" w:rsidRDefault="004031D9" w:rsidP="004031D9">
            <w:pPr>
              <w:spacing w:after="0" w:line="240" w:lineRule="auto"/>
              <w:rPr>
                <w:rFonts w:ascii="Calibri" w:eastAsia="Times New Roman" w:hAnsi="Calibri" w:cs="Times New Roman"/>
                <w:bCs/>
                <w:sz w:val="20"/>
                <w:szCs w:val="20"/>
                <w:lang w:eastAsia="es-CO"/>
              </w:rPr>
            </w:pPr>
            <w:r w:rsidRPr="004031D9">
              <w:rPr>
                <w:rFonts w:ascii="Calibri" w:eastAsia="Times New Roman" w:hAnsi="Calibri" w:cs="Times New Roman"/>
                <w:bCs/>
                <w:sz w:val="20"/>
                <w:szCs w:val="20"/>
                <w:lang w:eastAsia="es-CO"/>
              </w:rPr>
              <w:t>El candidato debe cumplir con el perfil requerido por la Universidad en la presente invitación. En caso de no cumplir con dichas condiciones incurrirá en causal de rechazo.</w:t>
            </w:r>
          </w:p>
        </w:tc>
        <w:tc>
          <w:tcPr>
            <w:tcW w:w="3606"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324FF16E" w14:textId="66727331" w:rsidR="004031D9" w:rsidRPr="004031D9" w:rsidRDefault="0068019B" w:rsidP="0068019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25</w:t>
            </w:r>
          </w:p>
        </w:tc>
      </w:tr>
      <w:tr w:rsidR="004031D9" w:rsidRPr="004031D9" w14:paraId="1CD71BF8" w14:textId="77777777" w:rsidTr="0068019B">
        <w:trPr>
          <w:trHeight w:val="270"/>
        </w:trPr>
        <w:tc>
          <w:tcPr>
            <w:tcW w:w="1798" w:type="dxa"/>
            <w:gridSpan w:val="2"/>
            <w:vMerge/>
            <w:tcBorders>
              <w:left w:val="single" w:sz="8" w:space="0" w:color="auto"/>
              <w:bottom w:val="single" w:sz="8" w:space="0" w:color="auto"/>
              <w:right w:val="single" w:sz="8" w:space="0" w:color="000000"/>
            </w:tcBorders>
            <w:shd w:val="clear" w:color="auto" w:fill="auto"/>
            <w:vAlign w:val="bottom"/>
          </w:tcPr>
          <w:p w14:paraId="4ED064E6" w14:textId="77777777" w:rsidR="004031D9" w:rsidRPr="004031D9" w:rsidRDefault="004031D9" w:rsidP="004031D9">
            <w:pPr>
              <w:spacing w:after="0" w:line="240" w:lineRule="auto"/>
              <w:jc w:val="center"/>
              <w:rPr>
                <w:rFonts w:ascii="Calibri" w:eastAsia="Times New Roman" w:hAnsi="Calibri" w:cs="Times New Roman"/>
                <w:b/>
                <w:bCs/>
                <w:sz w:val="20"/>
                <w:szCs w:val="20"/>
                <w:lang w:eastAsia="es-CO"/>
              </w:rPr>
            </w:pPr>
          </w:p>
        </w:tc>
        <w:tc>
          <w:tcPr>
            <w:tcW w:w="5207" w:type="dxa"/>
            <w:gridSpan w:val="5"/>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4031D9" w:rsidRPr="004031D9" w:rsidRDefault="004031D9" w:rsidP="004031D9">
            <w:pPr>
              <w:spacing w:after="0" w:line="240" w:lineRule="auto"/>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 xml:space="preserve">Cumplimiento de los requisitos mínimos exigibles: </w:t>
            </w:r>
          </w:p>
          <w:p w14:paraId="2BBB97D5" w14:textId="4976D58F" w:rsidR="004031D9" w:rsidRPr="004031D9" w:rsidRDefault="004031D9" w:rsidP="004031D9">
            <w:pPr>
              <w:spacing w:after="0" w:line="240" w:lineRule="auto"/>
              <w:rPr>
                <w:rFonts w:ascii="Calibri" w:eastAsia="Times New Roman" w:hAnsi="Calibri" w:cs="Times New Roman"/>
                <w:bCs/>
                <w:sz w:val="20"/>
                <w:szCs w:val="20"/>
                <w:lang w:eastAsia="es-CO"/>
              </w:rPr>
            </w:pPr>
            <w:r w:rsidRPr="004031D9">
              <w:rPr>
                <w:rFonts w:ascii="Calibri" w:eastAsia="Times New Roman" w:hAnsi="Calibri" w:cs="Times New Roman"/>
                <w:bCs/>
                <w:sz w:val="20"/>
                <w:szCs w:val="20"/>
                <w:lang w:eastAsia="es-CO"/>
              </w:rPr>
              <w:t>El candidato debe cumplir con los requisitos mínimos exigibles. En caso de no cumplir con dichas condiciones incurrirá en causal de rechazo.</w:t>
            </w:r>
          </w:p>
        </w:tc>
        <w:tc>
          <w:tcPr>
            <w:tcW w:w="3606"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56BC9CC5" w14:textId="4FB9FF9C" w:rsidR="004031D9" w:rsidRPr="004031D9" w:rsidRDefault="0068019B" w:rsidP="0068019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25</w:t>
            </w:r>
          </w:p>
        </w:tc>
      </w:tr>
      <w:tr w:rsidR="004031D9" w:rsidRPr="004031D9" w14:paraId="6DDFD1F9" w14:textId="77777777" w:rsidTr="004031D9">
        <w:trPr>
          <w:trHeight w:val="270"/>
        </w:trPr>
        <w:tc>
          <w:tcPr>
            <w:tcW w:w="10611" w:type="dxa"/>
            <w:gridSpan w:val="9"/>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77DA1BCF" w:rsidR="004031D9" w:rsidRPr="004031D9" w:rsidRDefault="004031D9" w:rsidP="004031D9">
            <w:pPr>
              <w:spacing w:after="0" w:line="240" w:lineRule="auto"/>
              <w:jc w:val="center"/>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12. CRITERIOS DE DESEMPATE</w:t>
            </w:r>
          </w:p>
        </w:tc>
      </w:tr>
      <w:tr w:rsidR="004031D9" w:rsidRPr="004031D9" w14:paraId="3CBCD81E" w14:textId="77777777" w:rsidTr="004031D9">
        <w:trPr>
          <w:trHeight w:val="270"/>
        </w:trPr>
        <w:tc>
          <w:tcPr>
            <w:tcW w:w="10611" w:type="dxa"/>
            <w:gridSpan w:val="9"/>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15422B79" w:rsidR="004031D9" w:rsidRPr="004031D9" w:rsidRDefault="004031D9" w:rsidP="004031D9">
            <w:pPr>
              <w:spacing w:after="0" w:line="240" w:lineRule="auto"/>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 xml:space="preserve">Criterio 1: </w:t>
            </w:r>
            <w:r>
              <w:rPr>
                <w:rFonts w:ascii="Calibri" w:eastAsia="Times New Roman" w:hAnsi="Calibri" w:cs="Times New Roman"/>
                <w:b/>
                <w:bCs/>
                <w:sz w:val="20"/>
                <w:szCs w:val="20"/>
                <w:lang w:eastAsia="es-CO"/>
              </w:rPr>
              <w:t>Publicación de artículos en revistas indexadas que se encuentren en c</w:t>
            </w:r>
            <w:r w:rsidRPr="00973EBB">
              <w:rPr>
                <w:rFonts w:ascii="Calibri" w:eastAsia="Times New Roman" w:hAnsi="Calibri" w:cs="Times New Roman"/>
                <w:b/>
                <w:bCs/>
                <w:sz w:val="20"/>
                <w:szCs w:val="20"/>
                <w:lang w:eastAsia="es-CO"/>
              </w:rPr>
              <w:t>uartil 2 (Q2) de Scimago</w:t>
            </w:r>
          </w:p>
        </w:tc>
      </w:tr>
      <w:tr w:rsidR="004031D9" w:rsidRPr="004031D9" w14:paraId="63F1D661" w14:textId="77777777" w:rsidTr="004031D9">
        <w:trPr>
          <w:trHeight w:val="270"/>
        </w:trPr>
        <w:tc>
          <w:tcPr>
            <w:tcW w:w="10611" w:type="dxa"/>
            <w:gridSpan w:val="9"/>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6C058A20" w:rsidR="004031D9" w:rsidRPr="004031D9" w:rsidRDefault="004031D9" w:rsidP="004031D9">
            <w:pPr>
              <w:spacing w:after="0" w:line="240" w:lineRule="auto"/>
              <w:rPr>
                <w:rFonts w:ascii="Calibri" w:eastAsia="Times New Roman" w:hAnsi="Calibri" w:cs="Times New Roman"/>
                <w:b/>
                <w:bCs/>
                <w:sz w:val="20"/>
                <w:szCs w:val="20"/>
                <w:lang w:eastAsia="es-CO"/>
              </w:rPr>
            </w:pPr>
            <w:r w:rsidRPr="004031D9">
              <w:rPr>
                <w:rFonts w:ascii="Calibri" w:eastAsia="Times New Roman" w:hAnsi="Calibri" w:cs="Times New Roman"/>
                <w:b/>
                <w:bCs/>
                <w:sz w:val="20"/>
                <w:szCs w:val="20"/>
                <w:lang w:eastAsia="es-CO"/>
              </w:rPr>
              <w:t>Criterio 2:</w:t>
            </w:r>
          </w:p>
        </w:tc>
      </w:tr>
      <w:tr w:rsidR="004031D9" w:rsidRPr="004031D9" w14:paraId="42117208" w14:textId="77777777" w:rsidTr="004031D9">
        <w:trPr>
          <w:trHeight w:val="810"/>
        </w:trPr>
        <w:tc>
          <w:tcPr>
            <w:tcW w:w="10611" w:type="dxa"/>
            <w:gridSpan w:val="9"/>
            <w:tcBorders>
              <w:top w:val="single" w:sz="4" w:space="0" w:color="auto"/>
              <w:left w:val="single" w:sz="8" w:space="0" w:color="auto"/>
              <w:bottom w:val="single" w:sz="8" w:space="0" w:color="auto"/>
              <w:right w:val="single" w:sz="8" w:space="0" w:color="000000"/>
            </w:tcBorders>
            <w:shd w:val="clear" w:color="auto" w:fill="auto"/>
            <w:hideMark/>
          </w:tcPr>
          <w:p w14:paraId="019812AF" w14:textId="247883D0" w:rsidR="004031D9" w:rsidRPr="004031D9" w:rsidRDefault="004031D9" w:rsidP="0068019B">
            <w:pPr>
              <w:spacing w:after="0" w:line="240" w:lineRule="auto"/>
              <w:rPr>
                <w:rFonts w:ascii="Calibri" w:eastAsia="Times New Roman" w:hAnsi="Calibri" w:cs="Times New Roman"/>
                <w:sz w:val="20"/>
                <w:szCs w:val="20"/>
                <w:lang w:eastAsia="es-CO"/>
              </w:rPr>
            </w:pPr>
            <w:r w:rsidRPr="000954A9">
              <w:rPr>
                <w:rFonts w:ascii="Calibri" w:eastAsia="Times New Roman" w:hAnsi="Calibri" w:cs="Times New Roman"/>
                <w:color w:val="000000"/>
                <w:sz w:val="20"/>
                <w:szCs w:val="20"/>
                <w:lang w:eastAsia="es-CO"/>
              </w:rPr>
              <w:t xml:space="preserve">*Nota. </w:t>
            </w:r>
            <w:r w:rsidRPr="003774F4">
              <w:rPr>
                <w:rFonts w:ascii="Calibri" w:eastAsia="Times New Roman" w:hAnsi="Calibri" w:cs="Times New Roman"/>
                <w:color w:val="000000"/>
                <w:sz w:val="20"/>
                <w:szCs w:val="20"/>
                <w:lang w:eastAsia="es-CO"/>
              </w:rPr>
              <w:t>Lugar de entrega de la documentación: Universidad Militar Nueva Granada ubicada en la Carrera 11 No. 101-80 en la Ciudad de Bogotá, Bloque D, Piso 1, Oficina Programa de Ingeniería en Mecatrónica, funcionario Dario Amaya Hurtado</w:t>
            </w:r>
            <w:r>
              <w:rPr>
                <w:rFonts w:ascii="Calibri" w:eastAsia="Times New Roman" w:hAnsi="Calibri" w:cs="Times New Roman"/>
                <w:color w:val="000000"/>
                <w:sz w:val="20"/>
                <w:szCs w:val="20"/>
                <w:lang w:eastAsia="es-CO"/>
              </w:rPr>
              <w:t xml:space="preserve"> Ph.D.</w:t>
            </w:r>
            <w:r w:rsidRPr="003774F4">
              <w:rPr>
                <w:rFonts w:ascii="Calibri" w:eastAsia="Times New Roman" w:hAnsi="Calibri" w:cs="Times New Roman"/>
                <w:color w:val="000000"/>
                <w:sz w:val="20"/>
                <w:szCs w:val="20"/>
                <w:lang w:eastAsia="es-CO"/>
              </w:rPr>
              <w:t>, en el horario: 8 am a 1</w:t>
            </w:r>
            <w:r w:rsidR="0068019B">
              <w:rPr>
                <w:rFonts w:ascii="Calibri" w:eastAsia="Times New Roman" w:hAnsi="Calibri" w:cs="Times New Roman"/>
                <w:color w:val="000000"/>
                <w:sz w:val="20"/>
                <w:szCs w:val="20"/>
                <w:lang w:eastAsia="es-CO"/>
              </w:rPr>
              <w:t>1 a.m   1pm a 3 pm.</w:t>
            </w:r>
          </w:p>
        </w:tc>
      </w:tr>
    </w:tbl>
    <w:p w14:paraId="32506810" w14:textId="77777777" w:rsidR="005047AF" w:rsidRDefault="00B83B7D" w:rsidP="00B83B7D">
      <w:pPr>
        <w:tabs>
          <w:tab w:val="left" w:pos="4500"/>
        </w:tabs>
      </w:pPr>
      <w:r>
        <w:tab/>
      </w:r>
    </w:p>
    <w:p w14:paraId="51B4F3DF" w14:textId="77777777" w:rsidR="00D618A1" w:rsidRDefault="00D618A1" w:rsidP="00B83B7D">
      <w:pPr>
        <w:tabs>
          <w:tab w:val="left" w:pos="4500"/>
        </w:tabs>
      </w:pPr>
    </w:p>
    <w:p w14:paraId="25FC857C" w14:textId="77777777" w:rsidR="00B83B7D" w:rsidRPr="00D618A1" w:rsidRDefault="00B83B7D" w:rsidP="00D618A1">
      <w:pPr>
        <w:ind w:firstLine="708"/>
      </w:pPr>
    </w:p>
    <w:sectPr w:rsidR="00B83B7D" w:rsidRPr="00D618A1" w:rsidSect="00D618A1">
      <w:headerReference w:type="even" r:id="rId7"/>
      <w:headerReference w:type="default" r:id="rId8"/>
      <w:footerReference w:type="even" r:id="rId9"/>
      <w:footerReference w:type="default" r:id="rId10"/>
      <w:headerReference w:type="first" r:id="rId11"/>
      <w:footerReference w:type="first" r:id="rId12"/>
      <w:pgSz w:w="12240" w:h="15840"/>
      <w:pgMar w:top="1702" w:right="758" w:bottom="426" w:left="851" w:header="708"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EE7CA4" w16cid:durableId="1E524C97"/>
  <w16cid:commentId w16cid:paraId="46905A58" w16cid:durableId="1E524C98"/>
  <w16cid:commentId w16cid:paraId="31D3E0B5" w16cid:durableId="1E524C99"/>
  <w16cid:commentId w16cid:paraId="49D0D788" w16cid:durableId="1E524C9A"/>
  <w16cid:commentId w16cid:paraId="537156C7" w16cid:durableId="1E524C9B"/>
  <w16cid:commentId w16cid:paraId="562D39D4" w16cid:durableId="1E524C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7FF2C" w14:textId="77777777" w:rsidR="00E74B86" w:rsidRDefault="00E74B86" w:rsidP="00B83B7D">
      <w:pPr>
        <w:spacing w:after="0" w:line="240" w:lineRule="auto"/>
      </w:pPr>
      <w:r>
        <w:separator/>
      </w:r>
    </w:p>
  </w:endnote>
  <w:endnote w:type="continuationSeparator" w:id="0">
    <w:p w14:paraId="5CBB53FE" w14:textId="77777777" w:rsidR="00E74B86" w:rsidRDefault="00E74B86"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E016D" w14:textId="77777777" w:rsidR="001C0637" w:rsidRDefault="001C06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547"/>
      <w:gridCol w:w="3827"/>
      <w:gridCol w:w="3260"/>
    </w:tblGrid>
    <w:tr w:rsidR="009E76AC" w14:paraId="321C0A08" w14:textId="77777777" w:rsidTr="001C0637">
      <w:trPr>
        <w:jc w:val="center"/>
      </w:trPr>
      <w:tc>
        <w:tcPr>
          <w:tcW w:w="2547" w:type="dxa"/>
        </w:tcPr>
        <w:p w14:paraId="0ABA2413" w14:textId="76990BBE" w:rsidR="009E76AC" w:rsidRPr="00D30365" w:rsidRDefault="009E76AC" w:rsidP="00B214B4">
          <w:pPr>
            <w:tabs>
              <w:tab w:val="left" w:pos="4500"/>
            </w:tabs>
            <w:rPr>
              <w:sz w:val="14"/>
              <w:szCs w:val="14"/>
            </w:rPr>
          </w:pPr>
          <w:r w:rsidRPr="00D30365">
            <w:rPr>
              <w:i/>
              <w:sz w:val="14"/>
              <w:szCs w:val="14"/>
            </w:rPr>
            <w:t>Elaborado</w:t>
          </w:r>
        </w:p>
      </w:tc>
      <w:tc>
        <w:tcPr>
          <w:tcW w:w="3827" w:type="dxa"/>
        </w:tcPr>
        <w:p w14:paraId="2206A207" w14:textId="50DF41EC" w:rsidR="009E76AC" w:rsidRPr="00D30365" w:rsidRDefault="009E76AC" w:rsidP="00B214B4">
          <w:pPr>
            <w:tabs>
              <w:tab w:val="left" w:pos="4500"/>
            </w:tabs>
            <w:rPr>
              <w:sz w:val="14"/>
              <w:szCs w:val="14"/>
            </w:rPr>
          </w:pPr>
          <w:r w:rsidRPr="00D30365">
            <w:rPr>
              <w:i/>
              <w:sz w:val="14"/>
              <w:szCs w:val="14"/>
            </w:rPr>
            <w:t>Revisado</w:t>
          </w:r>
        </w:p>
      </w:tc>
      <w:tc>
        <w:tcPr>
          <w:tcW w:w="3260" w:type="dxa"/>
        </w:tcPr>
        <w:p w14:paraId="7382B810" w14:textId="7B9CDF3D" w:rsidR="009E76AC" w:rsidRPr="00D30365" w:rsidRDefault="009E76AC" w:rsidP="00B214B4">
          <w:pPr>
            <w:tabs>
              <w:tab w:val="left" w:pos="4500"/>
            </w:tabs>
            <w:rPr>
              <w:sz w:val="14"/>
              <w:szCs w:val="14"/>
            </w:rPr>
          </w:pPr>
          <w:r w:rsidRPr="00D30365">
            <w:rPr>
              <w:sz w:val="14"/>
              <w:szCs w:val="14"/>
            </w:rPr>
            <w:t xml:space="preserve">Vo.Bo. </w:t>
          </w:r>
        </w:p>
      </w:tc>
    </w:tr>
    <w:tr w:rsidR="009E76AC" w:rsidRPr="00F956F7" w14:paraId="2FD0270A" w14:textId="77777777" w:rsidTr="001C0637">
      <w:trPr>
        <w:jc w:val="center"/>
      </w:trPr>
      <w:tc>
        <w:tcPr>
          <w:tcW w:w="2547" w:type="dxa"/>
        </w:tcPr>
        <w:p w14:paraId="78B9A6F3" w14:textId="32094BA4" w:rsidR="00097F53" w:rsidRPr="00097F53" w:rsidRDefault="00097F53" w:rsidP="005047AF">
          <w:pPr>
            <w:tabs>
              <w:tab w:val="left" w:pos="4500"/>
            </w:tabs>
            <w:rPr>
              <w:i/>
              <w:sz w:val="14"/>
              <w:szCs w:val="14"/>
            </w:rPr>
          </w:pPr>
          <w:r>
            <w:rPr>
              <w:i/>
              <w:sz w:val="14"/>
              <w:szCs w:val="14"/>
            </w:rPr>
            <w:t xml:space="preserve">Sec. </w:t>
          </w:r>
          <w:r w:rsidR="009B7F67">
            <w:rPr>
              <w:i/>
              <w:sz w:val="14"/>
              <w:szCs w:val="14"/>
            </w:rPr>
            <w:t xml:space="preserve"> Andrea Torres – Sec. Doris Sierra</w:t>
          </w:r>
        </w:p>
      </w:tc>
      <w:tc>
        <w:tcPr>
          <w:tcW w:w="3827" w:type="dxa"/>
        </w:tcPr>
        <w:p w14:paraId="0546B483" w14:textId="162F2985" w:rsidR="00D30365" w:rsidRPr="00097F53" w:rsidRDefault="00097F53" w:rsidP="001C0637">
          <w:pPr>
            <w:tabs>
              <w:tab w:val="left" w:pos="4500"/>
            </w:tabs>
            <w:rPr>
              <w:i/>
              <w:sz w:val="14"/>
              <w:szCs w:val="14"/>
            </w:rPr>
          </w:pPr>
          <w:r w:rsidRPr="001C0637">
            <w:rPr>
              <w:i/>
              <w:sz w:val="14"/>
              <w:szCs w:val="14"/>
              <w:lang w:val="pt-BR"/>
            </w:rPr>
            <w:t xml:space="preserve">P.E. </w:t>
          </w:r>
          <w:r w:rsidR="00D30365" w:rsidRPr="001C0637">
            <w:rPr>
              <w:i/>
              <w:sz w:val="14"/>
              <w:szCs w:val="14"/>
              <w:lang w:val="pt-BR"/>
            </w:rPr>
            <w:t xml:space="preserve"> Luisa Fernanda </w:t>
          </w:r>
          <w:r w:rsidR="001C0637" w:rsidRPr="001C0637">
            <w:rPr>
              <w:i/>
              <w:sz w:val="14"/>
              <w:szCs w:val="14"/>
              <w:lang w:val="pt-BR"/>
            </w:rPr>
            <w:t xml:space="preserve">Contreras N </w:t>
          </w:r>
          <w:r w:rsidRPr="001C0637">
            <w:rPr>
              <w:i/>
              <w:sz w:val="14"/>
              <w:szCs w:val="14"/>
              <w:lang w:val="pt-BR"/>
            </w:rPr>
            <w:t xml:space="preserve">- P.E.  </w:t>
          </w:r>
          <w:r w:rsidRPr="00D30365">
            <w:rPr>
              <w:i/>
              <w:sz w:val="14"/>
              <w:szCs w:val="14"/>
            </w:rPr>
            <w:t xml:space="preserve">Mario </w:t>
          </w:r>
          <w:r>
            <w:rPr>
              <w:i/>
              <w:sz w:val="14"/>
              <w:szCs w:val="14"/>
            </w:rPr>
            <w:t>Alejandro Castro</w:t>
          </w:r>
        </w:p>
      </w:tc>
      <w:tc>
        <w:tcPr>
          <w:tcW w:w="3260" w:type="dxa"/>
        </w:tcPr>
        <w:p w14:paraId="0487BF5D" w14:textId="29A7B0C4" w:rsidR="00D30365" w:rsidRPr="00D30365" w:rsidRDefault="00D30365" w:rsidP="009B7F67">
          <w:pPr>
            <w:tabs>
              <w:tab w:val="left" w:pos="4500"/>
            </w:tabs>
            <w:rPr>
              <w:sz w:val="14"/>
              <w:szCs w:val="14"/>
            </w:rPr>
          </w:pPr>
          <w:r w:rsidRPr="00D30365">
            <w:rPr>
              <w:i/>
              <w:sz w:val="14"/>
              <w:szCs w:val="14"/>
            </w:rPr>
            <w:t>I</w:t>
          </w:r>
          <w:r w:rsidR="00097F53">
            <w:rPr>
              <w:i/>
              <w:sz w:val="14"/>
              <w:szCs w:val="14"/>
            </w:rPr>
            <w:t xml:space="preserve">ng. Marcela Iregui, </w:t>
          </w:r>
          <w:r w:rsidRPr="00D30365">
            <w:rPr>
              <w:i/>
              <w:sz w:val="14"/>
              <w:szCs w:val="14"/>
            </w:rPr>
            <w:t>Vicerrectora de Investigaciones</w:t>
          </w:r>
        </w:p>
      </w:tc>
    </w:tr>
  </w:tbl>
  <w:p w14:paraId="5F7671F7" w14:textId="76D81BCF" w:rsidR="005047AF" w:rsidRPr="009B7F67" w:rsidRDefault="005047AF">
    <w:pPr>
      <w:pStyle w:val="Piedepgina"/>
      <w:rPr>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A3764" w14:textId="77777777" w:rsidR="001C0637" w:rsidRDefault="001C06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0707B" w14:textId="77777777" w:rsidR="00E74B86" w:rsidRDefault="00E74B86" w:rsidP="00B83B7D">
      <w:pPr>
        <w:spacing w:after="0" w:line="240" w:lineRule="auto"/>
      </w:pPr>
      <w:r>
        <w:separator/>
      </w:r>
    </w:p>
  </w:footnote>
  <w:footnote w:type="continuationSeparator" w:id="0">
    <w:p w14:paraId="7A9665EC" w14:textId="77777777" w:rsidR="00E74B86" w:rsidRDefault="00E74B86" w:rsidP="00B83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966AB" w14:textId="77777777" w:rsidR="001C0637" w:rsidRDefault="001C06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F5D62" w14:textId="77777777" w:rsidR="005047AF" w:rsidRDefault="005047AF">
    <w:pPr>
      <w:pStyle w:val="Encabezado"/>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237A" w14:textId="77777777" w:rsidR="001C0637" w:rsidRDefault="001C06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A51DE3"/>
    <w:multiLevelType w:val="hybridMultilevel"/>
    <w:tmpl w:val="77F44B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FA00487"/>
    <w:multiLevelType w:val="hybridMultilevel"/>
    <w:tmpl w:val="016E45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A132390"/>
    <w:multiLevelType w:val="hybridMultilevel"/>
    <w:tmpl w:val="2578F0F4"/>
    <w:lvl w:ilvl="0" w:tplc="2176FC80">
      <w:numFmt w:val="bullet"/>
      <w:lvlText w:val="-"/>
      <w:lvlJc w:val="left"/>
      <w:pPr>
        <w:ind w:left="1428" w:hanging="360"/>
      </w:pPr>
      <w:rPr>
        <w:rFonts w:ascii="Calibri" w:eastAsia="Times New Roman" w:hAnsi="Calibri" w:cs="Times New Roman"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CO" w:vendorID="64" w:dllVersion="6" w:nlCheck="1" w:checkStyle="0"/>
  <w:activeWritingStyle w:appName="MSWord" w:lang="es-CO" w:vendorID="64" w:dllVersion="0" w:nlCheck="1" w:checkStyle="0"/>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A9"/>
    <w:rsid w:val="00007F3F"/>
    <w:rsid w:val="00014247"/>
    <w:rsid w:val="0001729E"/>
    <w:rsid w:val="0005203B"/>
    <w:rsid w:val="000954A9"/>
    <w:rsid w:val="00097F53"/>
    <w:rsid w:val="000D0CB5"/>
    <w:rsid w:val="001701A8"/>
    <w:rsid w:val="0019463E"/>
    <w:rsid w:val="001C0637"/>
    <w:rsid w:val="00211CEC"/>
    <w:rsid w:val="002436B3"/>
    <w:rsid w:val="0028082A"/>
    <w:rsid w:val="002B2E44"/>
    <w:rsid w:val="002B53F6"/>
    <w:rsid w:val="002D0A1C"/>
    <w:rsid w:val="002D6443"/>
    <w:rsid w:val="00390344"/>
    <w:rsid w:val="003B0AD5"/>
    <w:rsid w:val="003F423B"/>
    <w:rsid w:val="004031D9"/>
    <w:rsid w:val="00405D2D"/>
    <w:rsid w:val="00410B23"/>
    <w:rsid w:val="00452A43"/>
    <w:rsid w:val="00482179"/>
    <w:rsid w:val="005047AF"/>
    <w:rsid w:val="00531139"/>
    <w:rsid w:val="0056303C"/>
    <w:rsid w:val="005A1A55"/>
    <w:rsid w:val="005D1AB8"/>
    <w:rsid w:val="005F59B9"/>
    <w:rsid w:val="00614AE2"/>
    <w:rsid w:val="00651BED"/>
    <w:rsid w:val="0068019B"/>
    <w:rsid w:val="006E3391"/>
    <w:rsid w:val="006F473F"/>
    <w:rsid w:val="007E5A13"/>
    <w:rsid w:val="00857E37"/>
    <w:rsid w:val="00875486"/>
    <w:rsid w:val="008754BF"/>
    <w:rsid w:val="008B44A5"/>
    <w:rsid w:val="008D1DAE"/>
    <w:rsid w:val="009035DE"/>
    <w:rsid w:val="00946B52"/>
    <w:rsid w:val="00973B36"/>
    <w:rsid w:val="00990ACE"/>
    <w:rsid w:val="009B563A"/>
    <w:rsid w:val="009B7F67"/>
    <w:rsid w:val="009E76AC"/>
    <w:rsid w:val="00A06818"/>
    <w:rsid w:val="00A434CE"/>
    <w:rsid w:val="00A4410C"/>
    <w:rsid w:val="00A50A05"/>
    <w:rsid w:val="00A81562"/>
    <w:rsid w:val="00AF5C6D"/>
    <w:rsid w:val="00B1752C"/>
    <w:rsid w:val="00B17580"/>
    <w:rsid w:val="00B214B4"/>
    <w:rsid w:val="00B31423"/>
    <w:rsid w:val="00B51ED2"/>
    <w:rsid w:val="00B60AE7"/>
    <w:rsid w:val="00B83B7D"/>
    <w:rsid w:val="00BC3B31"/>
    <w:rsid w:val="00C105E8"/>
    <w:rsid w:val="00C80F80"/>
    <w:rsid w:val="00CD7762"/>
    <w:rsid w:val="00D11589"/>
    <w:rsid w:val="00D30365"/>
    <w:rsid w:val="00D618A1"/>
    <w:rsid w:val="00D943E7"/>
    <w:rsid w:val="00E36E47"/>
    <w:rsid w:val="00E40829"/>
    <w:rsid w:val="00E417B9"/>
    <w:rsid w:val="00E74B86"/>
    <w:rsid w:val="00ED1FF1"/>
    <w:rsid w:val="00F86FF6"/>
    <w:rsid w:val="00F956F7"/>
    <w:rsid w:val="00FC3CF7"/>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15:chartTrackingRefBased/>
  <w15:docId w15:val="{3B0B3A83-40DC-4BB1-9FAD-32A7047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1424</Words>
  <Characters>7833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Antonio Mayorga Pineda</dc:creator>
  <cp:keywords/>
  <dc:description/>
  <cp:lastModifiedBy>Dario  Amaya Hurtado</cp:lastModifiedBy>
  <cp:revision>4</cp:revision>
  <cp:lastPrinted>2018-03-14T14:59:00Z</cp:lastPrinted>
  <dcterms:created xsi:type="dcterms:W3CDTF">2018-03-14T14:58:00Z</dcterms:created>
  <dcterms:modified xsi:type="dcterms:W3CDTF">2018-03-14T15:06:00Z</dcterms:modified>
</cp:coreProperties>
</file>