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61D49" w14:textId="45E54B05" w:rsidR="00D618A1" w:rsidRDefault="00D618A1" w:rsidP="00FB10DA">
      <w:pPr>
        <w:tabs>
          <w:tab w:val="left" w:pos="4500"/>
        </w:tabs>
        <w:spacing w:after="0" w:line="240" w:lineRule="auto"/>
      </w:pPr>
    </w:p>
    <w:p w14:paraId="559BB678" w14:textId="77777777" w:rsidR="00FB10DA" w:rsidRDefault="00CA2EAA" w:rsidP="00FB10DA">
      <w:pPr>
        <w:tabs>
          <w:tab w:val="left" w:pos="4500"/>
        </w:tabs>
        <w:spacing w:after="0" w:line="240" w:lineRule="auto"/>
        <w:jc w:val="center"/>
        <w:rPr>
          <w:b/>
        </w:rPr>
      </w:pPr>
      <w:r w:rsidRPr="00CA2EAA">
        <w:rPr>
          <w:b/>
        </w:rPr>
        <w:t xml:space="preserve">Convocatoria Vicerrectoría de Investigaciones </w:t>
      </w:r>
    </w:p>
    <w:p w14:paraId="127D7A5D" w14:textId="1E5F93E9" w:rsidR="00CA2EAA" w:rsidRDefault="00CA2EAA" w:rsidP="00FB10DA">
      <w:pPr>
        <w:tabs>
          <w:tab w:val="left" w:pos="4500"/>
        </w:tabs>
        <w:spacing w:after="0" w:line="240" w:lineRule="auto"/>
        <w:jc w:val="center"/>
        <w:rPr>
          <w:b/>
        </w:rPr>
      </w:pPr>
      <w:r w:rsidRPr="00CA2EAA">
        <w:rPr>
          <w:b/>
        </w:rPr>
        <w:t xml:space="preserve">Profesional en </w:t>
      </w:r>
      <w:r w:rsidR="007C4384">
        <w:rPr>
          <w:b/>
        </w:rPr>
        <w:t>Estudios Literarios</w:t>
      </w:r>
    </w:p>
    <w:p w14:paraId="29BA1D9B" w14:textId="5C207534" w:rsidR="008221F7" w:rsidRDefault="008221F7" w:rsidP="00FB10DA">
      <w:pPr>
        <w:tabs>
          <w:tab w:val="left" w:pos="4500"/>
        </w:tabs>
        <w:spacing w:after="0" w:line="240" w:lineRule="auto"/>
        <w:jc w:val="center"/>
        <w:rPr>
          <w:b/>
        </w:rPr>
      </w:pPr>
      <w:r>
        <w:rPr>
          <w:b/>
        </w:rPr>
        <w:t>Lista de admitidos</w:t>
      </w:r>
    </w:p>
    <w:p w14:paraId="02E194B8" w14:textId="77777777" w:rsidR="00FB10DA" w:rsidRPr="00CA2EAA" w:rsidRDefault="00FB10DA" w:rsidP="00FB10DA">
      <w:pPr>
        <w:tabs>
          <w:tab w:val="left" w:pos="4500"/>
        </w:tabs>
        <w:spacing w:after="0" w:line="240" w:lineRule="auto"/>
        <w:jc w:val="center"/>
        <w:rPr>
          <w:b/>
        </w:rPr>
      </w:pPr>
    </w:p>
    <w:p w14:paraId="464D70D2" w14:textId="23EE09C6" w:rsidR="007C4384" w:rsidRPr="000954A9" w:rsidRDefault="00CA2EAA" w:rsidP="007C438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</w:pPr>
      <w:r w:rsidRPr="00CA2EAA">
        <w:rPr>
          <w:b/>
        </w:rPr>
        <w:t>Objeto.</w:t>
      </w:r>
      <w:r>
        <w:t xml:space="preserve"> </w:t>
      </w:r>
      <w:r w:rsidR="007C4384" w:rsidRPr="000954A9"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  <w:t xml:space="preserve">El Contratista se compromete con la Universidad Militar Nueva Granada a prestar por sus propios medios, con plena autonomía, sus servicios </w:t>
      </w:r>
      <w:r w:rsidR="007C4384"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  <w:t>profesionales para c</w:t>
      </w:r>
      <w:r w:rsidR="007C4384" w:rsidRPr="00757EAE"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  <w:t xml:space="preserve">oordinar los procesos de producción editorial, entre ellos, la corrección de estilo, el diseño, la diagramación, el cotejo, la corrección ortotipográfica, la traducción, y el cotejo y aprobación de versiones editadas para publicación </w:t>
      </w:r>
      <w:r w:rsidR="007C4384"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  <w:t xml:space="preserve">de todas las líneas que conforman el catálogo de la Editorial Neogranadina </w:t>
      </w:r>
      <w:r w:rsidR="007C4384" w:rsidRPr="00757EAE"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  <w:t>(libros, revistas y literatura gris).</w:t>
      </w:r>
    </w:p>
    <w:p w14:paraId="779E1313" w14:textId="77777777" w:rsidR="00FB10DA" w:rsidRDefault="00FB10DA" w:rsidP="00FB10DA">
      <w:pPr>
        <w:tabs>
          <w:tab w:val="left" w:pos="450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</w:pPr>
    </w:p>
    <w:p w14:paraId="7F55A992" w14:textId="19180301" w:rsidR="00CA2EAA" w:rsidRDefault="00CA2EAA" w:rsidP="007C4384">
      <w:pPr>
        <w:tabs>
          <w:tab w:val="left" w:pos="450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</w:pPr>
      <w:r w:rsidRPr="00CA2EAA">
        <w:rPr>
          <w:rFonts w:ascii="Calibri" w:eastAsia="Times New Roman" w:hAnsi="Calibri" w:cs="Times New Roman"/>
          <w:b/>
          <w:color w:val="000000"/>
          <w:sz w:val="20"/>
          <w:szCs w:val="20"/>
          <w:lang w:eastAsia="es-CO"/>
        </w:rPr>
        <w:t>Objeto específico.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  <w:t xml:space="preserve"> </w:t>
      </w:r>
      <w:r w:rsidR="007C4384"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  <w:t>Coordinar la producción editorial de todas las líneas de publicación de la Editorial Neogranadina, para garantizar la calidad editorial de las obras, su legibilidad, y contribuir a la apropiación de los procesos editoriales por parte de la comunidad universitaria de la UMNG.</w:t>
      </w:r>
    </w:p>
    <w:p w14:paraId="13E7F7AF" w14:textId="06943C72" w:rsidR="00FB10DA" w:rsidRDefault="00025065" w:rsidP="00FB10DA">
      <w:pPr>
        <w:tabs>
          <w:tab w:val="left" w:pos="450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  <w:t xml:space="preserve"> </w:t>
      </w:r>
    </w:p>
    <w:p w14:paraId="390A4D68" w14:textId="77777777" w:rsidR="009175D6" w:rsidRDefault="00CA2EAA" w:rsidP="009175D6">
      <w:pPr>
        <w:tabs>
          <w:tab w:val="left" w:pos="4500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es-CO"/>
        </w:rPr>
      </w:pPr>
      <w:r w:rsidRPr="00CA2EAA">
        <w:rPr>
          <w:rFonts w:ascii="Calibri" w:eastAsia="Times New Roman" w:hAnsi="Calibri" w:cs="Times New Roman"/>
          <w:b/>
          <w:color w:val="000000"/>
          <w:sz w:val="20"/>
          <w:szCs w:val="20"/>
          <w:lang w:eastAsia="es-CO"/>
        </w:rPr>
        <w:t>Título profesional.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  <w:t xml:space="preserve"> </w:t>
      </w:r>
      <w:r w:rsidR="009175D6"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  <w:t>Profesional en Estudios Literarios</w:t>
      </w:r>
      <w:r w:rsidR="009175D6" w:rsidRPr="00CA2EAA">
        <w:rPr>
          <w:rFonts w:ascii="Calibri" w:eastAsia="Times New Roman" w:hAnsi="Calibri" w:cs="Times New Roman"/>
          <w:b/>
          <w:color w:val="000000"/>
          <w:sz w:val="20"/>
          <w:szCs w:val="20"/>
          <w:lang w:eastAsia="es-CO"/>
        </w:rPr>
        <w:t xml:space="preserve"> </w:t>
      </w:r>
    </w:p>
    <w:p w14:paraId="675FB878" w14:textId="52373326" w:rsidR="00CA2EAA" w:rsidRDefault="00CA2EAA" w:rsidP="009175D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</w:pPr>
      <w:r w:rsidRPr="00CA2EAA">
        <w:rPr>
          <w:rFonts w:ascii="Calibri" w:eastAsia="Times New Roman" w:hAnsi="Calibri" w:cs="Times New Roman"/>
          <w:b/>
          <w:color w:val="000000"/>
          <w:sz w:val="20"/>
          <w:szCs w:val="20"/>
          <w:lang w:eastAsia="es-CO"/>
        </w:rPr>
        <w:t>Experiencia.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  <w:t xml:space="preserve"> </w:t>
      </w:r>
      <w:r w:rsidR="009175D6"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  <w:t>Dos (2) años en producción editorial; dos (2) años en gestión de publicaciones científicas, académicas o de investigación</w:t>
      </w:r>
    </w:p>
    <w:p w14:paraId="14B64F95" w14:textId="77777777" w:rsidR="00CA2EAA" w:rsidRDefault="00CA2EAA" w:rsidP="00FB10DA">
      <w:pPr>
        <w:tabs>
          <w:tab w:val="left" w:pos="450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</w:pPr>
    </w:p>
    <w:p w14:paraId="4C9B3C0B" w14:textId="11DAB233" w:rsidR="00CA2EAA" w:rsidRPr="00CA2EAA" w:rsidRDefault="008221F7" w:rsidP="00FB10DA">
      <w:pPr>
        <w:tabs>
          <w:tab w:val="left" w:pos="450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es-CO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es-CO"/>
        </w:rPr>
        <w:t>Lista de admitidos</w:t>
      </w:r>
    </w:p>
    <w:p w14:paraId="003B2C92" w14:textId="77777777" w:rsidR="008221F7" w:rsidRDefault="008221F7" w:rsidP="00FB10DA">
      <w:pPr>
        <w:tabs>
          <w:tab w:val="left" w:pos="450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</w:pPr>
    </w:p>
    <w:p w14:paraId="6BE150B6" w14:textId="1DA6F8E6" w:rsidR="00CA2EAA" w:rsidRDefault="009175D6" w:rsidP="00FB10DA">
      <w:pPr>
        <w:tabs>
          <w:tab w:val="left" w:pos="450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  <w:t>Pablo Castellanos Castellanos</w:t>
      </w:r>
    </w:p>
    <w:p w14:paraId="7E442FFE" w14:textId="39EA5C1F" w:rsidR="00CA2EAA" w:rsidRDefault="00CA2EAA" w:rsidP="00FB10DA">
      <w:pPr>
        <w:tabs>
          <w:tab w:val="left" w:pos="4500"/>
        </w:tabs>
        <w:spacing w:after="0" w:line="240" w:lineRule="auto"/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  <w:t xml:space="preserve">C.C. </w:t>
      </w:r>
      <w:r w:rsidR="009175D6"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  <w:t>79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  <w:t>.</w:t>
      </w:r>
      <w:r w:rsidR="009175D6"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  <w:t>716.137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s-CO"/>
        </w:rPr>
        <w:t xml:space="preserve"> de Bogotá</w:t>
      </w:r>
    </w:p>
    <w:p w14:paraId="028E5097" w14:textId="6C3501D3" w:rsidR="006D23F2" w:rsidRDefault="006D23F2" w:rsidP="00FB10DA">
      <w:pPr>
        <w:spacing w:after="0" w:line="240" w:lineRule="auto"/>
        <w:ind w:firstLine="708"/>
      </w:pPr>
    </w:p>
    <w:p w14:paraId="77CBB71A" w14:textId="77777777" w:rsidR="006D23F2" w:rsidRPr="006D23F2" w:rsidRDefault="006D23F2" w:rsidP="00FB10DA">
      <w:pPr>
        <w:spacing w:after="0" w:line="240" w:lineRule="auto"/>
      </w:pPr>
    </w:p>
    <w:p w14:paraId="716885A2" w14:textId="77777777" w:rsidR="006D23F2" w:rsidRPr="006D23F2" w:rsidRDefault="006D23F2" w:rsidP="00FB10DA">
      <w:pPr>
        <w:spacing w:after="0" w:line="240" w:lineRule="auto"/>
      </w:pPr>
    </w:p>
    <w:p w14:paraId="6F934C59" w14:textId="77777777" w:rsidR="006D23F2" w:rsidRPr="006D23F2" w:rsidRDefault="006D23F2" w:rsidP="00FB10DA">
      <w:pPr>
        <w:spacing w:after="0" w:line="240" w:lineRule="auto"/>
      </w:pPr>
    </w:p>
    <w:p w14:paraId="65961900" w14:textId="77777777" w:rsidR="006D23F2" w:rsidRPr="006D23F2" w:rsidRDefault="006D23F2" w:rsidP="00FB10DA">
      <w:pPr>
        <w:spacing w:after="0" w:line="240" w:lineRule="auto"/>
      </w:pPr>
    </w:p>
    <w:p w14:paraId="157B7BC8" w14:textId="77777777" w:rsidR="006D23F2" w:rsidRPr="006D23F2" w:rsidRDefault="006D23F2" w:rsidP="00FB10DA">
      <w:pPr>
        <w:spacing w:after="0" w:line="240" w:lineRule="auto"/>
      </w:pPr>
    </w:p>
    <w:p w14:paraId="1DE8217D" w14:textId="77777777" w:rsidR="006D23F2" w:rsidRPr="006D23F2" w:rsidRDefault="006D23F2" w:rsidP="00FB10DA">
      <w:pPr>
        <w:spacing w:after="0" w:line="240" w:lineRule="auto"/>
      </w:pPr>
    </w:p>
    <w:p w14:paraId="4893F1E4" w14:textId="20719B63" w:rsidR="00B83B7D" w:rsidRDefault="006D23F2" w:rsidP="00FB10DA">
      <w:pPr>
        <w:tabs>
          <w:tab w:val="left" w:pos="1425"/>
        </w:tabs>
        <w:spacing w:after="0" w:line="240" w:lineRule="auto"/>
      </w:pPr>
      <w:r>
        <w:tab/>
      </w:r>
    </w:p>
    <w:p w14:paraId="4162E601" w14:textId="0A1E8151" w:rsidR="008221F7" w:rsidRDefault="008221F7" w:rsidP="00FB10DA">
      <w:pPr>
        <w:tabs>
          <w:tab w:val="left" w:pos="1425"/>
        </w:tabs>
        <w:spacing w:after="0" w:line="240" w:lineRule="auto"/>
      </w:pPr>
    </w:p>
    <w:p w14:paraId="4F53C8CE" w14:textId="5C4B7282" w:rsidR="008221F7" w:rsidRDefault="008221F7" w:rsidP="00FB10DA">
      <w:pPr>
        <w:tabs>
          <w:tab w:val="left" w:pos="1425"/>
        </w:tabs>
        <w:spacing w:after="0" w:line="240" w:lineRule="auto"/>
      </w:pPr>
    </w:p>
    <w:p w14:paraId="5574BFBD" w14:textId="7AEC9FAE" w:rsidR="008221F7" w:rsidRDefault="008221F7" w:rsidP="00FB10DA">
      <w:pPr>
        <w:tabs>
          <w:tab w:val="left" w:pos="1425"/>
        </w:tabs>
        <w:spacing w:after="0" w:line="240" w:lineRule="auto"/>
      </w:pPr>
    </w:p>
    <w:p w14:paraId="62B6D73C" w14:textId="1B6C10E9" w:rsidR="008221F7" w:rsidRDefault="008221F7" w:rsidP="00FB10DA">
      <w:pPr>
        <w:tabs>
          <w:tab w:val="left" w:pos="1425"/>
        </w:tabs>
        <w:spacing w:after="0" w:line="240" w:lineRule="auto"/>
      </w:pPr>
    </w:p>
    <w:p w14:paraId="1BD174A4" w14:textId="4D7481AF" w:rsidR="008221F7" w:rsidRDefault="008221F7" w:rsidP="00FB10DA">
      <w:pPr>
        <w:tabs>
          <w:tab w:val="left" w:pos="1425"/>
        </w:tabs>
        <w:spacing w:after="0" w:line="240" w:lineRule="auto"/>
      </w:pPr>
    </w:p>
    <w:p w14:paraId="099FE2B4" w14:textId="55C8DBD8" w:rsidR="008221F7" w:rsidRDefault="008221F7" w:rsidP="00FB10DA">
      <w:pPr>
        <w:tabs>
          <w:tab w:val="left" w:pos="1425"/>
        </w:tabs>
        <w:spacing w:after="0" w:line="240" w:lineRule="auto"/>
      </w:pPr>
    </w:p>
    <w:p w14:paraId="15A6E01D" w14:textId="3DF06891" w:rsidR="008221F7" w:rsidRDefault="008221F7" w:rsidP="00FB10DA">
      <w:pPr>
        <w:tabs>
          <w:tab w:val="left" w:pos="1425"/>
        </w:tabs>
        <w:spacing w:after="0" w:line="240" w:lineRule="auto"/>
      </w:pPr>
    </w:p>
    <w:p w14:paraId="4AE846B6" w14:textId="4BED8B42" w:rsidR="008221F7" w:rsidRDefault="008221F7" w:rsidP="00FB10DA">
      <w:pPr>
        <w:tabs>
          <w:tab w:val="left" w:pos="1425"/>
        </w:tabs>
        <w:spacing w:after="0" w:line="240" w:lineRule="auto"/>
      </w:pPr>
    </w:p>
    <w:p w14:paraId="73044654" w14:textId="060AFF2D" w:rsidR="008221F7" w:rsidRDefault="008221F7" w:rsidP="00FB10DA">
      <w:pPr>
        <w:tabs>
          <w:tab w:val="left" w:pos="1425"/>
        </w:tabs>
        <w:spacing w:after="0" w:line="240" w:lineRule="auto"/>
      </w:pPr>
    </w:p>
    <w:p w14:paraId="6EEC2228" w14:textId="73E75D4D" w:rsidR="008221F7" w:rsidRDefault="008221F7" w:rsidP="00FB10DA">
      <w:pPr>
        <w:tabs>
          <w:tab w:val="left" w:pos="1425"/>
        </w:tabs>
        <w:spacing w:after="0" w:line="240" w:lineRule="auto"/>
      </w:pPr>
    </w:p>
    <w:p w14:paraId="0DF34E15" w14:textId="4A073FE3" w:rsidR="008221F7" w:rsidRDefault="008221F7" w:rsidP="00FB10DA">
      <w:pPr>
        <w:tabs>
          <w:tab w:val="left" w:pos="1425"/>
        </w:tabs>
        <w:spacing w:after="0" w:line="240" w:lineRule="auto"/>
      </w:pPr>
    </w:p>
    <w:p w14:paraId="132AD384" w14:textId="0DF2FBDD" w:rsidR="008221F7" w:rsidRDefault="008221F7" w:rsidP="00FB10DA">
      <w:pPr>
        <w:tabs>
          <w:tab w:val="left" w:pos="1425"/>
        </w:tabs>
        <w:spacing w:after="0" w:line="240" w:lineRule="auto"/>
      </w:pPr>
    </w:p>
    <w:p w14:paraId="3DB4FCA4" w14:textId="634CF19F" w:rsidR="008221F7" w:rsidRDefault="008221F7" w:rsidP="00FB10DA">
      <w:pPr>
        <w:tabs>
          <w:tab w:val="left" w:pos="1425"/>
        </w:tabs>
        <w:spacing w:after="0" w:line="240" w:lineRule="auto"/>
      </w:pPr>
    </w:p>
    <w:p w14:paraId="19DE5CFF" w14:textId="77777777" w:rsidR="008221F7" w:rsidRDefault="008221F7" w:rsidP="00FB10DA">
      <w:pPr>
        <w:tabs>
          <w:tab w:val="left" w:pos="1425"/>
        </w:tabs>
        <w:spacing w:after="0" w:line="240" w:lineRule="auto"/>
      </w:pPr>
    </w:p>
    <w:p w14:paraId="5F256C8C" w14:textId="39C21366" w:rsidR="008221F7" w:rsidRDefault="008221F7" w:rsidP="00FB10DA">
      <w:pPr>
        <w:tabs>
          <w:tab w:val="left" w:pos="1425"/>
        </w:tabs>
        <w:spacing w:after="0" w:line="240" w:lineRule="auto"/>
      </w:pPr>
    </w:p>
    <w:p w14:paraId="656EF00B" w14:textId="6BFBB47A" w:rsidR="008221F7" w:rsidRDefault="008221F7" w:rsidP="00FB10DA">
      <w:pPr>
        <w:tabs>
          <w:tab w:val="left" w:pos="1425"/>
        </w:tabs>
        <w:spacing w:after="0" w:line="240" w:lineRule="auto"/>
      </w:pPr>
    </w:p>
    <w:p w14:paraId="1A1ABFCD" w14:textId="0A1A834E" w:rsidR="008221F7" w:rsidRDefault="008221F7" w:rsidP="008221F7">
      <w:pPr>
        <w:tabs>
          <w:tab w:val="left" w:pos="4500"/>
        </w:tabs>
        <w:spacing w:after="0" w:line="240" w:lineRule="auto"/>
      </w:pPr>
      <w:bookmarkStart w:id="0" w:name="_GoBack"/>
      <w:bookmarkEnd w:id="0"/>
    </w:p>
    <w:sectPr w:rsidR="008221F7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9D12E" w14:textId="77777777" w:rsidR="00B541A0" w:rsidRDefault="00B541A0" w:rsidP="00B83B7D">
      <w:pPr>
        <w:spacing w:after="0" w:line="240" w:lineRule="auto"/>
      </w:pPr>
      <w:r>
        <w:separator/>
      </w:r>
    </w:p>
  </w:endnote>
  <w:endnote w:type="continuationSeparator" w:id="0">
    <w:p w14:paraId="7018E96E" w14:textId="77777777" w:rsidR="00B541A0" w:rsidRDefault="00B541A0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694"/>
      <w:gridCol w:w="3685"/>
    </w:tblGrid>
    <w:tr w:rsidR="006D23F2" w14:paraId="1D215532" w14:textId="77777777" w:rsidTr="00D618A1">
      <w:tc>
        <w:tcPr>
          <w:tcW w:w="2694" w:type="dxa"/>
        </w:tcPr>
        <w:p w14:paraId="61589122" w14:textId="5B9D1586" w:rsidR="006D23F2" w:rsidRPr="005047AF" w:rsidRDefault="006D23F2" w:rsidP="006D23F2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>Elaborado</w:t>
          </w:r>
        </w:p>
      </w:tc>
      <w:tc>
        <w:tcPr>
          <w:tcW w:w="3685" w:type="dxa"/>
        </w:tcPr>
        <w:p w14:paraId="1DC4ACAE" w14:textId="37897A8D" w:rsidR="006D23F2" w:rsidRPr="005047AF" w:rsidRDefault="006D23F2" w:rsidP="006D23F2">
          <w:pPr>
            <w:tabs>
              <w:tab w:val="left" w:pos="4500"/>
            </w:tabs>
            <w:rPr>
              <w:sz w:val="14"/>
              <w:szCs w:val="14"/>
            </w:rPr>
          </w:pPr>
          <w:r w:rsidRPr="005047AF">
            <w:rPr>
              <w:sz w:val="14"/>
              <w:szCs w:val="14"/>
            </w:rPr>
            <w:t>Vo.Bo.</w:t>
          </w:r>
          <w:r>
            <w:rPr>
              <w:sz w:val="14"/>
              <w:szCs w:val="14"/>
            </w:rPr>
            <w:t xml:space="preserve"> Jefe de División Editorial</w:t>
          </w:r>
        </w:p>
      </w:tc>
    </w:tr>
    <w:tr w:rsidR="006D23F2" w14:paraId="206A7FD6" w14:textId="77777777" w:rsidTr="00D618A1">
      <w:tc>
        <w:tcPr>
          <w:tcW w:w="2694" w:type="dxa"/>
        </w:tcPr>
        <w:p w14:paraId="499E6B1F" w14:textId="42BA6A02" w:rsidR="006D23F2" w:rsidRPr="005047AF" w:rsidRDefault="006D23F2" w:rsidP="006D23F2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Docente T.C. Juan María Cuevas</w:t>
          </w:r>
        </w:p>
      </w:tc>
      <w:tc>
        <w:tcPr>
          <w:tcW w:w="3685" w:type="dxa"/>
        </w:tcPr>
        <w:p w14:paraId="5D805C87" w14:textId="0D663CF8" w:rsidR="006D23F2" w:rsidRPr="005047AF" w:rsidRDefault="006D23F2" w:rsidP="005047AF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Manfred Acero Gómez</w:t>
          </w:r>
        </w:p>
      </w:tc>
    </w:tr>
  </w:tbl>
  <w:p w14:paraId="30B6F196" w14:textId="77777777" w:rsidR="005047AF" w:rsidRPr="00B83B7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96984" w14:textId="77777777" w:rsidR="00B541A0" w:rsidRDefault="00B541A0" w:rsidP="00B83B7D">
      <w:pPr>
        <w:spacing w:after="0" w:line="240" w:lineRule="auto"/>
      </w:pPr>
      <w:r>
        <w:separator/>
      </w:r>
    </w:p>
  </w:footnote>
  <w:footnote w:type="continuationSeparator" w:id="0">
    <w:p w14:paraId="68314565" w14:textId="77777777" w:rsidR="00B541A0" w:rsidRDefault="00B541A0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BB3A0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5196AE30" wp14:editId="1CA55549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B6D72"/>
    <w:multiLevelType w:val="hybridMultilevel"/>
    <w:tmpl w:val="D95428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F2860"/>
    <w:multiLevelType w:val="hybridMultilevel"/>
    <w:tmpl w:val="5906C3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1729E"/>
    <w:rsid w:val="00025065"/>
    <w:rsid w:val="0005203B"/>
    <w:rsid w:val="00083840"/>
    <w:rsid w:val="000954A9"/>
    <w:rsid w:val="00113DDD"/>
    <w:rsid w:val="001602F1"/>
    <w:rsid w:val="00192CA3"/>
    <w:rsid w:val="002436B3"/>
    <w:rsid w:val="002B2E44"/>
    <w:rsid w:val="002D6443"/>
    <w:rsid w:val="00390344"/>
    <w:rsid w:val="003B0AD5"/>
    <w:rsid w:val="00400A82"/>
    <w:rsid w:val="005047AF"/>
    <w:rsid w:val="0056303C"/>
    <w:rsid w:val="00614AE2"/>
    <w:rsid w:val="00647237"/>
    <w:rsid w:val="006D23F2"/>
    <w:rsid w:val="006F473F"/>
    <w:rsid w:val="00733250"/>
    <w:rsid w:val="007C08AF"/>
    <w:rsid w:val="007C4384"/>
    <w:rsid w:val="007C7BAE"/>
    <w:rsid w:val="00807541"/>
    <w:rsid w:val="008221F7"/>
    <w:rsid w:val="008754BF"/>
    <w:rsid w:val="008B44A5"/>
    <w:rsid w:val="008B63AC"/>
    <w:rsid w:val="008E5BAF"/>
    <w:rsid w:val="009035DE"/>
    <w:rsid w:val="009175D6"/>
    <w:rsid w:val="00933CBE"/>
    <w:rsid w:val="0096104A"/>
    <w:rsid w:val="009816C9"/>
    <w:rsid w:val="009A6316"/>
    <w:rsid w:val="009B563A"/>
    <w:rsid w:val="00A06818"/>
    <w:rsid w:val="00AF5C6D"/>
    <w:rsid w:val="00B36651"/>
    <w:rsid w:val="00B541A0"/>
    <w:rsid w:val="00B65A7E"/>
    <w:rsid w:val="00B83B7D"/>
    <w:rsid w:val="00BC3B31"/>
    <w:rsid w:val="00CA2EAA"/>
    <w:rsid w:val="00CD7762"/>
    <w:rsid w:val="00D11589"/>
    <w:rsid w:val="00D618A1"/>
    <w:rsid w:val="00E91C6D"/>
    <w:rsid w:val="00EF3BEC"/>
    <w:rsid w:val="00FB10DA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3A021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332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32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32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32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325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81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Claudia Villa</cp:lastModifiedBy>
  <cp:revision>4</cp:revision>
  <cp:lastPrinted>2018-02-05T20:30:00Z</cp:lastPrinted>
  <dcterms:created xsi:type="dcterms:W3CDTF">2018-04-16T16:06:00Z</dcterms:created>
  <dcterms:modified xsi:type="dcterms:W3CDTF">2018-04-16T16:36:00Z</dcterms:modified>
</cp:coreProperties>
</file>